
<file path=[Content_Types].xml><?xml version="1.0" encoding="utf-8"?>
<Types xmlns="http://schemas.openxmlformats.org/package/2006/content-types">
  <Default Extension="bin" ContentType="application/vnd.ms-office.activeX"/>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activeX/activeX1.xml" ContentType="application/vnd.ms-office.activeX+xml"/>
  <Override PartName="/word/activeX/activeX2.xml" ContentType="application/vnd.ms-office.activeX+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2A89D" w14:textId="77777777" w:rsidR="00492E44" w:rsidRPr="007759C0" w:rsidRDefault="00492E44" w:rsidP="00492E44">
      <w:pPr>
        <w:spacing w:after="0" w:line="240" w:lineRule="auto"/>
        <w:jc w:val="center"/>
        <w:rPr>
          <w:rFonts w:ascii="Century Gothic" w:eastAsia="Times New Roman" w:hAnsi="Century Gothic"/>
          <w:b/>
          <w:color w:val="1F497D" w:themeColor="text2"/>
          <w:sz w:val="28"/>
          <w:szCs w:val="28"/>
        </w:rPr>
      </w:pPr>
      <w:r w:rsidRPr="007759C0">
        <w:rPr>
          <w:rFonts w:ascii="Century Gothic" w:eastAsia="Times New Roman" w:hAnsi="Century Gothic"/>
          <w:b/>
          <w:color w:val="1F497D" w:themeColor="text2"/>
          <w:sz w:val="28"/>
          <w:szCs w:val="28"/>
        </w:rPr>
        <w:t>Request for Proposals</w:t>
      </w:r>
    </w:p>
    <w:p w14:paraId="1A8B7D55" w14:textId="77777777" w:rsidR="00492E44" w:rsidRPr="007759C0" w:rsidRDefault="00492E44" w:rsidP="00492E44">
      <w:pPr>
        <w:spacing w:after="0" w:line="240" w:lineRule="auto"/>
        <w:jc w:val="center"/>
        <w:rPr>
          <w:rFonts w:ascii="Century Gothic" w:eastAsia="Times New Roman" w:hAnsi="Century Gothic"/>
          <w:b/>
          <w:color w:val="1F497D" w:themeColor="text2"/>
          <w:sz w:val="28"/>
          <w:szCs w:val="28"/>
        </w:rPr>
      </w:pPr>
    </w:p>
    <w:p w14:paraId="7453E7BD" w14:textId="5FEFBD3B" w:rsidR="00492E44" w:rsidRPr="007759C0" w:rsidRDefault="00900CD7" w:rsidP="00492E44">
      <w:pPr>
        <w:spacing w:after="0" w:line="240" w:lineRule="auto"/>
        <w:jc w:val="center"/>
        <w:rPr>
          <w:rFonts w:ascii="Century Gothic" w:eastAsia="Times New Roman" w:hAnsi="Century Gothic"/>
          <w:b/>
          <w:color w:val="1F497D" w:themeColor="text2"/>
          <w:sz w:val="28"/>
          <w:szCs w:val="28"/>
        </w:rPr>
      </w:pPr>
      <w:bookmarkStart w:id="0" w:name="_Hlk186111534"/>
      <w:r w:rsidRPr="007759C0">
        <w:rPr>
          <w:rFonts w:ascii="Century Gothic" w:eastAsia="Times New Roman" w:hAnsi="Century Gothic"/>
          <w:b/>
          <w:color w:val="1F497D" w:themeColor="text2"/>
          <w:sz w:val="28"/>
          <w:szCs w:val="28"/>
        </w:rPr>
        <w:t>Private Markets Portfolio Monitoring Software</w:t>
      </w:r>
    </w:p>
    <w:bookmarkEnd w:id="0"/>
    <w:p w14:paraId="31DF8618" w14:textId="77777777" w:rsidR="0091582C" w:rsidRPr="00BA3B59" w:rsidRDefault="009A0984" w:rsidP="00815C18">
      <w:pPr>
        <w:tabs>
          <w:tab w:val="right" w:pos="9360"/>
        </w:tabs>
        <w:spacing w:after="0"/>
        <w:rPr>
          <w:rFonts w:ascii="Century Gothic" w:hAnsi="Century Gothic"/>
          <w:sz w:val="20"/>
          <w:szCs w:val="20"/>
        </w:rPr>
      </w:pPr>
      <w:r w:rsidRPr="00BA3B59">
        <w:rPr>
          <w:rFonts w:ascii="Century Gothic" w:hAnsi="Century Gothic"/>
          <w:sz w:val="20"/>
          <w:szCs w:val="20"/>
        </w:rPr>
        <w:tab/>
      </w:r>
    </w:p>
    <w:p w14:paraId="0A47B62F" w14:textId="0176C654" w:rsidR="0061100C" w:rsidRPr="00BA3B59" w:rsidRDefault="00492E44" w:rsidP="00492E44">
      <w:pPr>
        <w:pStyle w:val="ListParagraph"/>
        <w:numPr>
          <w:ilvl w:val="0"/>
          <w:numId w:val="1"/>
        </w:numPr>
        <w:tabs>
          <w:tab w:val="right" w:pos="9360"/>
        </w:tabs>
        <w:spacing w:after="0" w:line="288" w:lineRule="auto"/>
        <w:rPr>
          <w:rFonts w:ascii="Century Gothic" w:hAnsi="Century Gothic"/>
          <w:sz w:val="20"/>
          <w:szCs w:val="20"/>
          <w:u w:val="single"/>
        </w:rPr>
      </w:pPr>
      <w:r w:rsidRPr="00BA3B59">
        <w:rPr>
          <w:rFonts w:ascii="Century Gothic" w:hAnsi="Century Gothic"/>
          <w:b/>
          <w:bCs/>
          <w:sz w:val="20"/>
          <w:szCs w:val="20"/>
          <w:u w:val="single"/>
        </w:rPr>
        <w:t xml:space="preserve">Introduction and </w:t>
      </w:r>
      <w:r w:rsidR="001671E7" w:rsidRPr="00BA3B59">
        <w:rPr>
          <w:rFonts w:ascii="Century Gothic" w:hAnsi="Century Gothic"/>
          <w:b/>
          <w:bCs/>
          <w:sz w:val="20"/>
          <w:szCs w:val="20"/>
          <w:u w:val="single"/>
        </w:rPr>
        <w:t xml:space="preserve">Objective </w:t>
      </w:r>
      <w:r w:rsidRPr="00BA3B59">
        <w:rPr>
          <w:rFonts w:ascii="Century Gothic" w:hAnsi="Century Gothic"/>
          <w:b/>
          <w:bCs/>
          <w:sz w:val="20"/>
          <w:szCs w:val="20"/>
          <w:u w:val="single"/>
        </w:rPr>
        <w:t>of the Request for Proposals (RFP)</w:t>
      </w:r>
    </w:p>
    <w:p w14:paraId="1D01E0E4" w14:textId="77777777" w:rsidR="00546918" w:rsidRPr="00BA3B59" w:rsidRDefault="00546918" w:rsidP="00546918">
      <w:pPr>
        <w:pStyle w:val="ListParagraph"/>
        <w:tabs>
          <w:tab w:val="right" w:pos="9360"/>
        </w:tabs>
        <w:spacing w:after="0" w:line="288" w:lineRule="auto"/>
        <w:jc w:val="both"/>
        <w:rPr>
          <w:rFonts w:ascii="Century Gothic" w:hAnsi="Century Gothic"/>
          <w:sz w:val="20"/>
          <w:szCs w:val="20"/>
        </w:rPr>
      </w:pPr>
    </w:p>
    <w:p w14:paraId="3A8CD542" w14:textId="0E419F24" w:rsidR="00546918" w:rsidRPr="00BA3B59" w:rsidRDefault="00546918" w:rsidP="00546918">
      <w:pPr>
        <w:pStyle w:val="ListParagraph"/>
        <w:numPr>
          <w:ilvl w:val="1"/>
          <w:numId w:val="2"/>
        </w:numPr>
        <w:tabs>
          <w:tab w:val="right" w:pos="9360"/>
        </w:tabs>
        <w:spacing w:after="0" w:line="288" w:lineRule="auto"/>
        <w:jc w:val="both"/>
        <w:rPr>
          <w:rFonts w:ascii="Century Gothic" w:hAnsi="Century Gothic"/>
          <w:b/>
          <w:bCs/>
          <w:i/>
          <w:iCs/>
          <w:sz w:val="20"/>
          <w:szCs w:val="20"/>
        </w:rPr>
      </w:pPr>
      <w:r w:rsidRPr="00BA3B59">
        <w:rPr>
          <w:rFonts w:ascii="Century Gothic" w:hAnsi="Century Gothic"/>
          <w:b/>
          <w:bCs/>
          <w:i/>
          <w:iCs/>
          <w:sz w:val="20"/>
          <w:szCs w:val="20"/>
        </w:rPr>
        <w:t xml:space="preserve"> Introduction</w:t>
      </w:r>
    </w:p>
    <w:p w14:paraId="477D5EE5" w14:textId="23FB68C5" w:rsidR="00976DAA" w:rsidRPr="00BA3B59" w:rsidRDefault="00A3237E" w:rsidP="00A3237E">
      <w:pPr>
        <w:tabs>
          <w:tab w:val="right" w:pos="9360"/>
        </w:tabs>
        <w:spacing w:after="0" w:line="288" w:lineRule="auto"/>
        <w:ind w:left="360" w:hanging="360"/>
        <w:jc w:val="both"/>
        <w:rPr>
          <w:rFonts w:ascii="Century Gothic" w:hAnsi="Century Gothic"/>
          <w:sz w:val="20"/>
          <w:szCs w:val="20"/>
        </w:rPr>
      </w:pPr>
      <w:r w:rsidRPr="00BA3B59">
        <w:rPr>
          <w:rFonts w:ascii="Century Gothic" w:hAnsi="Century Gothic"/>
          <w:sz w:val="20"/>
          <w:szCs w:val="20"/>
        </w:rPr>
        <w:tab/>
      </w:r>
      <w:r w:rsidR="00546918" w:rsidRPr="00BA3B59">
        <w:rPr>
          <w:rFonts w:ascii="Century Gothic" w:hAnsi="Century Gothic"/>
          <w:sz w:val="20"/>
          <w:szCs w:val="20"/>
        </w:rPr>
        <w:t>T</w:t>
      </w:r>
      <w:r w:rsidR="0020358E" w:rsidRPr="00BA3B59">
        <w:rPr>
          <w:rFonts w:ascii="Century Gothic" w:hAnsi="Century Gothic"/>
          <w:sz w:val="20"/>
          <w:szCs w:val="20"/>
        </w:rPr>
        <w:t>h</w:t>
      </w:r>
      <w:r w:rsidR="00546918" w:rsidRPr="00BA3B59">
        <w:rPr>
          <w:rFonts w:ascii="Century Gothic" w:hAnsi="Century Gothic"/>
          <w:sz w:val="20"/>
          <w:szCs w:val="20"/>
        </w:rPr>
        <w:t xml:space="preserve">e Illinois Municipal Retirement Fund (IMRF) is requesting proposals from </w:t>
      </w:r>
      <w:r w:rsidR="00976DAA" w:rsidRPr="00BA3B59">
        <w:rPr>
          <w:rFonts w:ascii="Century Gothic" w:hAnsi="Century Gothic"/>
          <w:sz w:val="20"/>
          <w:szCs w:val="20"/>
        </w:rPr>
        <w:t xml:space="preserve">organizations that will provide </w:t>
      </w:r>
      <w:r w:rsidR="00F84197">
        <w:rPr>
          <w:rFonts w:ascii="Century Gothic" w:hAnsi="Century Gothic"/>
          <w:sz w:val="20"/>
          <w:szCs w:val="20"/>
        </w:rPr>
        <w:t>p</w:t>
      </w:r>
      <w:r w:rsidR="00976DAA" w:rsidRPr="00BA3B59">
        <w:rPr>
          <w:rFonts w:ascii="Century Gothic" w:hAnsi="Century Gothic"/>
          <w:sz w:val="20"/>
          <w:szCs w:val="20"/>
        </w:rPr>
        <w:t xml:space="preserve">rivate </w:t>
      </w:r>
      <w:r w:rsidR="00F84197">
        <w:rPr>
          <w:rFonts w:ascii="Century Gothic" w:hAnsi="Century Gothic"/>
          <w:sz w:val="20"/>
          <w:szCs w:val="20"/>
        </w:rPr>
        <w:t>e</w:t>
      </w:r>
      <w:r w:rsidR="00976DAA" w:rsidRPr="00BA3B59">
        <w:rPr>
          <w:rFonts w:ascii="Century Gothic" w:hAnsi="Century Gothic"/>
          <w:sz w:val="20"/>
          <w:szCs w:val="20"/>
        </w:rPr>
        <w:t xml:space="preserve">quity </w:t>
      </w:r>
      <w:r w:rsidR="00F84197">
        <w:rPr>
          <w:rFonts w:ascii="Century Gothic" w:hAnsi="Century Gothic"/>
          <w:sz w:val="20"/>
          <w:szCs w:val="20"/>
        </w:rPr>
        <w:t>p</w:t>
      </w:r>
      <w:r w:rsidR="00976DAA" w:rsidRPr="00BA3B59">
        <w:rPr>
          <w:rFonts w:ascii="Century Gothic" w:hAnsi="Century Gothic"/>
          <w:sz w:val="20"/>
          <w:szCs w:val="20"/>
        </w:rPr>
        <w:t xml:space="preserve">ortfolio </w:t>
      </w:r>
      <w:r w:rsidR="00F84197">
        <w:rPr>
          <w:rFonts w:ascii="Century Gothic" w:hAnsi="Century Gothic"/>
          <w:sz w:val="20"/>
          <w:szCs w:val="20"/>
        </w:rPr>
        <w:t>m</w:t>
      </w:r>
      <w:r w:rsidR="00976DAA" w:rsidRPr="00BA3B59">
        <w:rPr>
          <w:rFonts w:ascii="Century Gothic" w:hAnsi="Century Gothic"/>
          <w:sz w:val="20"/>
          <w:szCs w:val="20"/>
        </w:rPr>
        <w:t>onitoring software</w:t>
      </w:r>
      <w:r w:rsidR="00576179" w:rsidRPr="00BA3B59">
        <w:rPr>
          <w:rFonts w:ascii="Century Gothic" w:hAnsi="Century Gothic"/>
          <w:sz w:val="20"/>
          <w:szCs w:val="20"/>
        </w:rPr>
        <w:t xml:space="preserve">. </w:t>
      </w:r>
      <w:r w:rsidR="00976DAA" w:rsidRPr="00BA3B59">
        <w:rPr>
          <w:rFonts w:ascii="Century Gothic" w:hAnsi="Century Gothic"/>
          <w:sz w:val="20"/>
          <w:szCs w:val="20"/>
        </w:rPr>
        <w:tab/>
        <w:t xml:space="preserve">IMRF is seeking a single provider that can support all private asset classes including private equity, private credit and private real assets. </w:t>
      </w:r>
      <w:r w:rsidR="006B3EA5" w:rsidRPr="00BA3B59">
        <w:rPr>
          <w:rFonts w:ascii="Century Gothic" w:hAnsi="Century Gothic"/>
          <w:sz w:val="20"/>
          <w:szCs w:val="20"/>
        </w:rPr>
        <w:t>IMRF is seeking solutions</w:t>
      </w:r>
      <w:r w:rsidR="00873BB9">
        <w:rPr>
          <w:rFonts w:ascii="Century Gothic" w:hAnsi="Century Gothic"/>
          <w:sz w:val="20"/>
          <w:szCs w:val="20"/>
        </w:rPr>
        <w:t xml:space="preserve"> from a single firm</w:t>
      </w:r>
      <w:r w:rsidR="006B3EA5" w:rsidRPr="00BA3B59">
        <w:rPr>
          <w:rFonts w:ascii="Century Gothic" w:hAnsi="Century Gothic"/>
          <w:sz w:val="20"/>
          <w:szCs w:val="20"/>
        </w:rPr>
        <w:t xml:space="preserve"> that provide an integrated approach </w:t>
      </w:r>
      <w:r w:rsidR="00F70F99">
        <w:rPr>
          <w:rFonts w:ascii="Century Gothic" w:hAnsi="Century Gothic"/>
          <w:sz w:val="20"/>
          <w:szCs w:val="20"/>
        </w:rPr>
        <w:t>including staff access</w:t>
      </w:r>
      <w:r w:rsidR="006B3EA5" w:rsidRPr="00BA3B59">
        <w:rPr>
          <w:rFonts w:ascii="Century Gothic" w:hAnsi="Century Gothic"/>
          <w:sz w:val="20"/>
          <w:szCs w:val="20"/>
        </w:rPr>
        <w:t xml:space="preserve"> to the software</w:t>
      </w:r>
      <w:r w:rsidR="00F70F99">
        <w:rPr>
          <w:rFonts w:ascii="Century Gothic" w:hAnsi="Century Gothic"/>
          <w:sz w:val="20"/>
          <w:szCs w:val="20"/>
        </w:rPr>
        <w:t xml:space="preserve"> </w:t>
      </w:r>
      <w:r w:rsidR="006A368F">
        <w:rPr>
          <w:rFonts w:ascii="Century Gothic" w:hAnsi="Century Gothic"/>
          <w:sz w:val="20"/>
          <w:szCs w:val="20"/>
        </w:rPr>
        <w:t>and</w:t>
      </w:r>
      <w:r w:rsidR="006B3EA5" w:rsidRPr="00BA3B59">
        <w:rPr>
          <w:rFonts w:ascii="Century Gothic" w:hAnsi="Century Gothic"/>
          <w:sz w:val="20"/>
          <w:szCs w:val="20"/>
        </w:rPr>
        <w:t xml:space="preserve"> an outsourced solution to collect </w:t>
      </w:r>
      <w:r w:rsidR="00A617A5" w:rsidRPr="00BA3B59">
        <w:rPr>
          <w:rFonts w:ascii="Century Gothic" w:hAnsi="Century Gothic"/>
          <w:sz w:val="20"/>
          <w:szCs w:val="20"/>
        </w:rPr>
        <w:t xml:space="preserve">and input data from private market </w:t>
      </w:r>
      <w:r w:rsidR="00F70F99">
        <w:rPr>
          <w:rFonts w:ascii="Century Gothic" w:hAnsi="Century Gothic"/>
          <w:sz w:val="20"/>
          <w:szCs w:val="20"/>
        </w:rPr>
        <w:t>funds</w:t>
      </w:r>
      <w:r w:rsidR="00A617A5" w:rsidRPr="00BA3B59">
        <w:rPr>
          <w:rFonts w:ascii="Century Gothic" w:hAnsi="Century Gothic"/>
          <w:sz w:val="20"/>
          <w:szCs w:val="20"/>
        </w:rPr>
        <w:t xml:space="preserve"> into the software. </w:t>
      </w:r>
      <w:r w:rsidR="006A368F">
        <w:rPr>
          <w:rFonts w:ascii="Century Gothic" w:hAnsi="Century Gothic"/>
          <w:sz w:val="20"/>
          <w:szCs w:val="20"/>
        </w:rPr>
        <w:t>I</w:t>
      </w:r>
      <w:r w:rsidR="00873BB9">
        <w:rPr>
          <w:rFonts w:ascii="Century Gothic" w:hAnsi="Century Gothic"/>
          <w:sz w:val="20"/>
          <w:szCs w:val="20"/>
        </w:rPr>
        <w:t>MRF</w:t>
      </w:r>
      <w:r w:rsidR="006A368F">
        <w:rPr>
          <w:rFonts w:ascii="Century Gothic" w:hAnsi="Century Gothic"/>
          <w:sz w:val="20"/>
          <w:szCs w:val="20"/>
        </w:rPr>
        <w:t xml:space="preserve"> will not consider multiple providers to provide the software and data collection separately. </w:t>
      </w:r>
    </w:p>
    <w:p w14:paraId="72047B2C" w14:textId="77777777" w:rsidR="00A617A5" w:rsidRPr="00BA3B59" w:rsidRDefault="00A617A5" w:rsidP="00A3237E">
      <w:pPr>
        <w:tabs>
          <w:tab w:val="right" w:pos="9360"/>
        </w:tabs>
        <w:spacing w:after="0" w:line="288" w:lineRule="auto"/>
        <w:ind w:left="360" w:hanging="360"/>
        <w:jc w:val="both"/>
        <w:rPr>
          <w:rFonts w:ascii="Century Gothic" w:hAnsi="Century Gothic"/>
          <w:color w:val="FF0000"/>
          <w:sz w:val="20"/>
          <w:szCs w:val="20"/>
        </w:rPr>
      </w:pPr>
    </w:p>
    <w:p w14:paraId="74EF5192" w14:textId="6868E225" w:rsidR="00A3237E" w:rsidRPr="00BA3B59" w:rsidRDefault="00976DAA" w:rsidP="00976DAA">
      <w:pPr>
        <w:tabs>
          <w:tab w:val="right" w:pos="9360"/>
        </w:tabs>
        <w:spacing w:after="0" w:line="288" w:lineRule="auto"/>
        <w:ind w:left="360" w:hanging="360"/>
        <w:jc w:val="both"/>
        <w:rPr>
          <w:rFonts w:ascii="Century Gothic" w:hAnsi="Century Gothic"/>
          <w:color w:val="FF0000"/>
          <w:sz w:val="20"/>
          <w:szCs w:val="20"/>
        </w:rPr>
      </w:pPr>
      <w:r w:rsidRPr="00BA3B59">
        <w:rPr>
          <w:rFonts w:ascii="Century Gothic" w:hAnsi="Century Gothic"/>
          <w:color w:val="FF0000"/>
          <w:sz w:val="20"/>
          <w:szCs w:val="20"/>
        </w:rPr>
        <w:tab/>
      </w:r>
      <w:r w:rsidR="00546918" w:rsidRPr="00BA3B59">
        <w:rPr>
          <w:rFonts w:ascii="Century Gothic" w:hAnsi="Century Gothic"/>
          <w:sz w:val="20"/>
          <w:szCs w:val="20"/>
        </w:rPr>
        <w:t>There is no expressed or implied obligation for IMRF to reimburse responding firms for any expenses incurred in preparing proposals in response to this request.</w:t>
      </w:r>
    </w:p>
    <w:p w14:paraId="30547C0F" w14:textId="77777777" w:rsidR="00A3237E" w:rsidRPr="00BA3B59" w:rsidRDefault="00A3237E" w:rsidP="00F852B9">
      <w:pPr>
        <w:tabs>
          <w:tab w:val="right" w:pos="9360"/>
        </w:tabs>
        <w:spacing w:after="0" w:line="288" w:lineRule="auto"/>
        <w:ind w:left="360"/>
        <w:jc w:val="both"/>
        <w:rPr>
          <w:rFonts w:ascii="Century Gothic" w:hAnsi="Century Gothic"/>
          <w:color w:val="FF0000"/>
          <w:sz w:val="20"/>
          <w:szCs w:val="20"/>
        </w:rPr>
      </w:pPr>
    </w:p>
    <w:p w14:paraId="2C6FE20B" w14:textId="3B655D65" w:rsidR="00546918" w:rsidRPr="00BA3B59" w:rsidRDefault="00546918" w:rsidP="00F852B9">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 xml:space="preserve">IMRF reserves the right to reject any or all </w:t>
      </w:r>
      <w:r w:rsidR="00812F4E">
        <w:rPr>
          <w:rFonts w:ascii="Century Gothic" w:hAnsi="Century Gothic"/>
          <w:sz w:val="20"/>
          <w:szCs w:val="20"/>
        </w:rPr>
        <w:t>proposals</w:t>
      </w:r>
      <w:r w:rsidRPr="00BA3B59">
        <w:rPr>
          <w:rFonts w:ascii="Century Gothic" w:hAnsi="Century Gothic"/>
          <w:sz w:val="20"/>
          <w:szCs w:val="20"/>
        </w:rPr>
        <w:t xml:space="preserve"> submitted. All proposals submitted will be evaluated by members of the IMRF Staff. The finalist(s) </w:t>
      </w:r>
      <w:r w:rsidR="00873BB9">
        <w:rPr>
          <w:rFonts w:ascii="Century Gothic" w:hAnsi="Century Gothic"/>
          <w:sz w:val="20"/>
          <w:szCs w:val="20"/>
        </w:rPr>
        <w:t>may</w:t>
      </w:r>
      <w:r w:rsidRPr="00BA3B59">
        <w:rPr>
          <w:rFonts w:ascii="Century Gothic" w:hAnsi="Century Gothic"/>
          <w:sz w:val="20"/>
          <w:szCs w:val="20"/>
        </w:rPr>
        <w:t xml:space="preserve"> be asked to make formal presentations of their proposals to the IMRF Investment Committee and/or the IMRF Board of Trustees. </w:t>
      </w:r>
      <w:r w:rsidR="00DC2536" w:rsidRPr="00BA3B59">
        <w:rPr>
          <w:rFonts w:ascii="Century Gothic" w:hAnsi="Century Gothic"/>
          <w:sz w:val="20"/>
          <w:szCs w:val="20"/>
        </w:rPr>
        <w:t>The selection</w:t>
      </w:r>
      <w:r w:rsidRPr="00BA3B59">
        <w:rPr>
          <w:rFonts w:ascii="Century Gothic" w:hAnsi="Century Gothic"/>
          <w:sz w:val="20"/>
          <w:szCs w:val="20"/>
        </w:rPr>
        <w:t xml:space="preserve"> of the </w:t>
      </w:r>
      <w:r w:rsidR="00BC6682">
        <w:rPr>
          <w:rFonts w:ascii="Century Gothic" w:hAnsi="Century Gothic"/>
          <w:sz w:val="20"/>
          <w:szCs w:val="20"/>
        </w:rPr>
        <w:t>software provider</w:t>
      </w:r>
      <w:r w:rsidRPr="00BA3B59">
        <w:rPr>
          <w:rFonts w:ascii="Century Gothic" w:hAnsi="Century Gothic"/>
          <w:sz w:val="20"/>
          <w:szCs w:val="20"/>
        </w:rPr>
        <w:t xml:space="preserve"> is subject to final approval by the IMRF Board of Trustees.</w:t>
      </w:r>
    </w:p>
    <w:p w14:paraId="15295501" w14:textId="77777777" w:rsidR="00546918" w:rsidRPr="00BA3B59" w:rsidRDefault="00546918" w:rsidP="00546918">
      <w:pPr>
        <w:pStyle w:val="ListParagraph"/>
        <w:tabs>
          <w:tab w:val="right" w:pos="9360"/>
        </w:tabs>
        <w:spacing w:after="0" w:line="288" w:lineRule="auto"/>
        <w:jc w:val="both"/>
        <w:rPr>
          <w:rFonts w:ascii="Century Gothic" w:hAnsi="Century Gothic"/>
          <w:sz w:val="20"/>
          <w:szCs w:val="20"/>
        </w:rPr>
      </w:pPr>
    </w:p>
    <w:p w14:paraId="66B7F3F1" w14:textId="507A0811" w:rsidR="00546918" w:rsidRPr="00BA3B59" w:rsidRDefault="00546918" w:rsidP="00546918">
      <w:pPr>
        <w:pStyle w:val="ListParagraph"/>
        <w:numPr>
          <w:ilvl w:val="1"/>
          <w:numId w:val="2"/>
        </w:numPr>
        <w:tabs>
          <w:tab w:val="right" w:pos="9360"/>
        </w:tabs>
        <w:spacing w:after="0" w:line="288" w:lineRule="auto"/>
        <w:jc w:val="both"/>
        <w:rPr>
          <w:rFonts w:ascii="Century Gothic" w:hAnsi="Century Gothic"/>
          <w:sz w:val="20"/>
          <w:szCs w:val="20"/>
        </w:rPr>
      </w:pPr>
      <w:r w:rsidRPr="00BA3B59">
        <w:rPr>
          <w:rFonts w:ascii="Century Gothic" w:hAnsi="Century Gothic"/>
          <w:sz w:val="20"/>
          <w:szCs w:val="20"/>
        </w:rPr>
        <w:t xml:space="preserve"> </w:t>
      </w:r>
      <w:r w:rsidR="001671E7" w:rsidRPr="00BA3B59">
        <w:rPr>
          <w:rFonts w:ascii="Century Gothic" w:hAnsi="Century Gothic"/>
          <w:b/>
          <w:bCs/>
          <w:i/>
          <w:iCs/>
          <w:sz w:val="20"/>
          <w:szCs w:val="20"/>
        </w:rPr>
        <w:t>Objective</w:t>
      </w:r>
      <w:r w:rsidR="005F7F90" w:rsidRPr="00BA3B59">
        <w:rPr>
          <w:rFonts w:ascii="Century Gothic" w:hAnsi="Century Gothic"/>
          <w:b/>
          <w:bCs/>
          <w:i/>
          <w:iCs/>
          <w:sz w:val="20"/>
          <w:szCs w:val="20"/>
        </w:rPr>
        <w:t xml:space="preserve"> of the RFP</w:t>
      </w:r>
    </w:p>
    <w:p w14:paraId="2908BDD0" w14:textId="618C0987" w:rsidR="00576179" w:rsidRPr="00BA3B59" w:rsidRDefault="00546918" w:rsidP="00576179">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 xml:space="preserve">IMRF is soliciting qualified firms to provide </w:t>
      </w:r>
      <w:r w:rsidR="00F84197">
        <w:rPr>
          <w:rFonts w:ascii="Century Gothic" w:hAnsi="Century Gothic"/>
          <w:sz w:val="20"/>
          <w:szCs w:val="20"/>
        </w:rPr>
        <w:t>p</w:t>
      </w:r>
      <w:r w:rsidR="00576179" w:rsidRPr="00BA3B59">
        <w:rPr>
          <w:rFonts w:ascii="Century Gothic" w:hAnsi="Century Gothic"/>
          <w:sz w:val="20"/>
          <w:szCs w:val="20"/>
        </w:rPr>
        <w:t xml:space="preserve">rivate </w:t>
      </w:r>
      <w:r w:rsidR="00F84197">
        <w:rPr>
          <w:rFonts w:ascii="Century Gothic" w:hAnsi="Century Gothic"/>
          <w:sz w:val="20"/>
          <w:szCs w:val="20"/>
        </w:rPr>
        <w:t>m</w:t>
      </w:r>
      <w:r w:rsidR="00576179" w:rsidRPr="00BA3B59">
        <w:rPr>
          <w:rFonts w:ascii="Century Gothic" w:hAnsi="Century Gothic"/>
          <w:sz w:val="20"/>
          <w:szCs w:val="20"/>
        </w:rPr>
        <w:t xml:space="preserve">arkets </w:t>
      </w:r>
      <w:r w:rsidR="00F84197">
        <w:rPr>
          <w:rFonts w:ascii="Century Gothic" w:hAnsi="Century Gothic"/>
          <w:sz w:val="20"/>
          <w:szCs w:val="20"/>
        </w:rPr>
        <w:t>p</w:t>
      </w:r>
      <w:r w:rsidR="00576179" w:rsidRPr="00BA3B59">
        <w:rPr>
          <w:rFonts w:ascii="Century Gothic" w:hAnsi="Century Gothic"/>
          <w:sz w:val="20"/>
          <w:szCs w:val="20"/>
        </w:rPr>
        <w:t xml:space="preserve">ortfolio </w:t>
      </w:r>
      <w:r w:rsidR="00F84197">
        <w:rPr>
          <w:rFonts w:ascii="Century Gothic" w:hAnsi="Century Gothic"/>
          <w:sz w:val="20"/>
          <w:szCs w:val="20"/>
        </w:rPr>
        <w:t>m</w:t>
      </w:r>
      <w:r w:rsidR="00576179" w:rsidRPr="00BA3B59">
        <w:rPr>
          <w:rFonts w:ascii="Century Gothic" w:hAnsi="Century Gothic"/>
          <w:sz w:val="20"/>
          <w:szCs w:val="20"/>
        </w:rPr>
        <w:t xml:space="preserve">onitoring </w:t>
      </w:r>
      <w:r w:rsidR="00F84197">
        <w:rPr>
          <w:rFonts w:ascii="Century Gothic" w:hAnsi="Century Gothic"/>
          <w:sz w:val="20"/>
          <w:szCs w:val="20"/>
        </w:rPr>
        <w:t>s</w:t>
      </w:r>
      <w:r w:rsidR="00576179" w:rsidRPr="00BA3B59">
        <w:rPr>
          <w:rFonts w:ascii="Century Gothic" w:hAnsi="Century Gothic"/>
          <w:sz w:val="20"/>
          <w:szCs w:val="20"/>
        </w:rPr>
        <w:t>oftware. The objective of the RFP process is:</w:t>
      </w:r>
    </w:p>
    <w:p w14:paraId="4F66AAF4" w14:textId="5D0B06EF" w:rsidR="00576179" w:rsidRPr="00BA3B59" w:rsidRDefault="00576179" w:rsidP="00576179">
      <w:pPr>
        <w:pStyle w:val="ListParagraph"/>
        <w:numPr>
          <w:ilvl w:val="0"/>
          <w:numId w:val="3"/>
        </w:numPr>
        <w:tabs>
          <w:tab w:val="right" w:pos="9360"/>
        </w:tabs>
        <w:spacing w:after="0" w:line="288" w:lineRule="auto"/>
        <w:ind w:left="810"/>
        <w:jc w:val="both"/>
        <w:rPr>
          <w:rFonts w:ascii="Century Gothic" w:hAnsi="Century Gothic"/>
          <w:sz w:val="20"/>
          <w:szCs w:val="20"/>
        </w:rPr>
      </w:pPr>
      <w:r w:rsidRPr="00BA3B59">
        <w:rPr>
          <w:rFonts w:ascii="Century Gothic" w:hAnsi="Century Gothic"/>
          <w:sz w:val="20"/>
          <w:szCs w:val="20"/>
        </w:rPr>
        <w:t xml:space="preserve">To provide sufficient information for the preparation of competitive proposals by qualified </w:t>
      </w:r>
      <w:r w:rsidR="00F84197">
        <w:rPr>
          <w:rFonts w:ascii="Century Gothic" w:hAnsi="Century Gothic"/>
          <w:sz w:val="20"/>
          <w:szCs w:val="20"/>
        </w:rPr>
        <w:t>p</w:t>
      </w:r>
      <w:r w:rsidRPr="00BA3B59">
        <w:rPr>
          <w:rFonts w:ascii="Century Gothic" w:hAnsi="Century Gothic"/>
          <w:sz w:val="20"/>
          <w:szCs w:val="20"/>
        </w:rPr>
        <w:t xml:space="preserve">rivate </w:t>
      </w:r>
      <w:r w:rsidR="00F84197">
        <w:rPr>
          <w:rFonts w:ascii="Century Gothic" w:hAnsi="Century Gothic"/>
          <w:sz w:val="20"/>
          <w:szCs w:val="20"/>
        </w:rPr>
        <w:t>e</w:t>
      </w:r>
      <w:r w:rsidRPr="00BA3B59">
        <w:rPr>
          <w:rFonts w:ascii="Century Gothic" w:hAnsi="Century Gothic"/>
          <w:sz w:val="20"/>
          <w:szCs w:val="20"/>
        </w:rPr>
        <w:t xml:space="preserve">quity </w:t>
      </w:r>
      <w:r w:rsidR="00F84197">
        <w:rPr>
          <w:rFonts w:ascii="Century Gothic" w:hAnsi="Century Gothic"/>
          <w:sz w:val="20"/>
          <w:szCs w:val="20"/>
        </w:rPr>
        <w:t>p</w:t>
      </w:r>
      <w:r w:rsidRPr="00BA3B59">
        <w:rPr>
          <w:rFonts w:ascii="Century Gothic" w:hAnsi="Century Gothic"/>
          <w:sz w:val="20"/>
          <w:szCs w:val="20"/>
        </w:rPr>
        <w:t xml:space="preserve">ortfolio </w:t>
      </w:r>
      <w:r w:rsidR="00F84197">
        <w:rPr>
          <w:rFonts w:ascii="Century Gothic" w:hAnsi="Century Gothic"/>
          <w:sz w:val="20"/>
          <w:szCs w:val="20"/>
        </w:rPr>
        <w:t>m</w:t>
      </w:r>
      <w:r w:rsidRPr="00BA3B59">
        <w:rPr>
          <w:rFonts w:ascii="Century Gothic" w:hAnsi="Century Gothic"/>
          <w:sz w:val="20"/>
          <w:szCs w:val="20"/>
        </w:rPr>
        <w:t xml:space="preserve">onitoring firms. </w:t>
      </w:r>
    </w:p>
    <w:p w14:paraId="30B93D0A" w14:textId="77777777" w:rsidR="00576179" w:rsidRPr="00BA3B59" w:rsidRDefault="00576179" w:rsidP="00576179">
      <w:pPr>
        <w:pStyle w:val="ListParagraph"/>
        <w:numPr>
          <w:ilvl w:val="0"/>
          <w:numId w:val="3"/>
        </w:numPr>
        <w:tabs>
          <w:tab w:val="right" w:pos="9360"/>
        </w:tabs>
        <w:spacing w:after="0" w:line="288" w:lineRule="auto"/>
        <w:ind w:left="810"/>
        <w:jc w:val="both"/>
        <w:rPr>
          <w:rFonts w:ascii="Century Gothic" w:hAnsi="Century Gothic"/>
          <w:sz w:val="20"/>
          <w:szCs w:val="20"/>
        </w:rPr>
      </w:pPr>
      <w:r w:rsidRPr="00BA3B59">
        <w:rPr>
          <w:rFonts w:ascii="Century Gothic" w:hAnsi="Century Gothic"/>
          <w:sz w:val="20"/>
          <w:szCs w:val="20"/>
        </w:rPr>
        <w:t>To provide a fair and objective evaluation of proposals.</w:t>
      </w:r>
    </w:p>
    <w:p w14:paraId="4D677FC6" w14:textId="17A75119" w:rsidR="00576179" w:rsidRPr="00BA3B59" w:rsidRDefault="00576179" w:rsidP="00576179">
      <w:pPr>
        <w:pStyle w:val="ListParagraph"/>
        <w:numPr>
          <w:ilvl w:val="0"/>
          <w:numId w:val="3"/>
        </w:numPr>
        <w:tabs>
          <w:tab w:val="right" w:pos="9360"/>
        </w:tabs>
        <w:spacing w:after="0" w:line="288" w:lineRule="auto"/>
        <w:ind w:left="810"/>
        <w:jc w:val="both"/>
        <w:rPr>
          <w:rFonts w:ascii="Century Gothic" w:hAnsi="Century Gothic"/>
          <w:sz w:val="20"/>
          <w:szCs w:val="20"/>
        </w:rPr>
      </w:pPr>
      <w:r w:rsidRPr="00BA3B59">
        <w:rPr>
          <w:rFonts w:ascii="Century Gothic" w:hAnsi="Century Gothic"/>
          <w:sz w:val="20"/>
          <w:szCs w:val="20"/>
        </w:rPr>
        <w:t xml:space="preserve">To establish a contractual relationship between the successful respondent and IMRF. </w:t>
      </w:r>
    </w:p>
    <w:p w14:paraId="2AA47AEA" w14:textId="169DB24A" w:rsidR="00546918" w:rsidRPr="00BA3B59" w:rsidRDefault="00546918" w:rsidP="00576179">
      <w:pPr>
        <w:tabs>
          <w:tab w:val="right" w:pos="9360"/>
        </w:tabs>
        <w:spacing w:after="0" w:line="288" w:lineRule="auto"/>
        <w:ind w:left="360"/>
        <w:jc w:val="both"/>
        <w:rPr>
          <w:rFonts w:ascii="Century Gothic" w:hAnsi="Century Gothic"/>
          <w:sz w:val="20"/>
          <w:szCs w:val="20"/>
        </w:rPr>
      </w:pPr>
    </w:p>
    <w:p w14:paraId="57CA4580" w14:textId="7A6B4E86" w:rsidR="00546918" w:rsidRPr="00BA3B59" w:rsidRDefault="004E7D44" w:rsidP="00546918">
      <w:pPr>
        <w:pStyle w:val="ListParagraph"/>
        <w:numPr>
          <w:ilvl w:val="1"/>
          <w:numId w:val="2"/>
        </w:numPr>
        <w:tabs>
          <w:tab w:val="right" w:pos="9360"/>
        </w:tabs>
        <w:spacing w:after="0" w:line="288" w:lineRule="auto"/>
        <w:jc w:val="both"/>
        <w:rPr>
          <w:rFonts w:ascii="Century Gothic" w:hAnsi="Century Gothic"/>
          <w:sz w:val="20"/>
          <w:szCs w:val="20"/>
        </w:rPr>
      </w:pPr>
      <w:r w:rsidRPr="00BA3B59">
        <w:rPr>
          <w:rFonts w:ascii="Century Gothic" w:hAnsi="Century Gothic"/>
          <w:b/>
          <w:bCs/>
          <w:i/>
          <w:iCs/>
          <w:sz w:val="20"/>
          <w:szCs w:val="20"/>
        </w:rPr>
        <w:t xml:space="preserve"> </w:t>
      </w:r>
      <w:r w:rsidR="005F7F90" w:rsidRPr="00BA3B59">
        <w:rPr>
          <w:rFonts w:ascii="Century Gothic" w:hAnsi="Century Gothic"/>
          <w:b/>
          <w:bCs/>
          <w:i/>
          <w:iCs/>
          <w:sz w:val="20"/>
          <w:szCs w:val="20"/>
        </w:rPr>
        <w:t>Timeline</w:t>
      </w:r>
    </w:p>
    <w:p w14:paraId="57F6AD5C" w14:textId="24DF81AC" w:rsidR="001D63A8" w:rsidRPr="00BA3B59" w:rsidRDefault="001D63A8" w:rsidP="00575C5D">
      <w:pPr>
        <w:pStyle w:val="ListParagraph"/>
        <w:numPr>
          <w:ilvl w:val="0"/>
          <w:numId w:val="5"/>
        </w:numPr>
        <w:tabs>
          <w:tab w:val="right" w:pos="9360"/>
        </w:tabs>
        <w:spacing w:after="0" w:line="288" w:lineRule="auto"/>
        <w:ind w:left="810" w:hanging="450"/>
        <w:jc w:val="both"/>
        <w:rPr>
          <w:rFonts w:ascii="Century Gothic" w:hAnsi="Century Gothic"/>
          <w:sz w:val="20"/>
          <w:szCs w:val="20"/>
        </w:rPr>
      </w:pPr>
      <w:r w:rsidRPr="00BA3B59">
        <w:rPr>
          <w:rFonts w:ascii="Century Gothic" w:hAnsi="Century Gothic"/>
          <w:sz w:val="20"/>
          <w:szCs w:val="20"/>
        </w:rPr>
        <w:t xml:space="preserve">Requests for Proposals issued by IMRF on </w:t>
      </w:r>
      <w:r w:rsidR="007A4310" w:rsidRPr="00BA3B59">
        <w:rPr>
          <w:rFonts w:ascii="Century Gothic" w:hAnsi="Century Gothic"/>
          <w:sz w:val="20"/>
          <w:szCs w:val="20"/>
        </w:rPr>
        <w:t xml:space="preserve">January </w:t>
      </w:r>
      <w:r w:rsidR="006A368F">
        <w:rPr>
          <w:rFonts w:ascii="Century Gothic" w:hAnsi="Century Gothic"/>
          <w:sz w:val="20"/>
          <w:szCs w:val="20"/>
        </w:rPr>
        <w:t>17</w:t>
      </w:r>
      <w:r w:rsidR="007A4310" w:rsidRPr="00BA3B59">
        <w:rPr>
          <w:rFonts w:ascii="Century Gothic" w:hAnsi="Century Gothic"/>
          <w:sz w:val="20"/>
          <w:szCs w:val="20"/>
        </w:rPr>
        <w:t>, 2025.</w:t>
      </w:r>
    </w:p>
    <w:p w14:paraId="7933E1A8" w14:textId="5D356FA6" w:rsidR="001D63A8" w:rsidRPr="00BA3B59" w:rsidRDefault="001D63A8" w:rsidP="00575C5D">
      <w:pPr>
        <w:pStyle w:val="ListParagraph"/>
        <w:numPr>
          <w:ilvl w:val="0"/>
          <w:numId w:val="5"/>
        </w:numPr>
        <w:tabs>
          <w:tab w:val="right" w:pos="9360"/>
        </w:tabs>
        <w:spacing w:after="0" w:line="288" w:lineRule="auto"/>
        <w:ind w:left="810" w:hanging="450"/>
        <w:jc w:val="both"/>
        <w:rPr>
          <w:rFonts w:ascii="Century Gothic" w:hAnsi="Century Gothic"/>
          <w:sz w:val="20"/>
          <w:szCs w:val="20"/>
        </w:rPr>
      </w:pPr>
      <w:r w:rsidRPr="00BA3B59">
        <w:rPr>
          <w:rFonts w:ascii="Century Gothic" w:hAnsi="Century Gothic"/>
          <w:sz w:val="20"/>
          <w:szCs w:val="20"/>
        </w:rPr>
        <w:t>Inquiries for interpretation must be received by</w:t>
      </w:r>
      <w:r w:rsidR="00BE7B8F" w:rsidRPr="00BA3B59">
        <w:rPr>
          <w:rFonts w:ascii="Century Gothic" w:hAnsi="Century Gothic"/>
          <w:sz w:val="20"/>
          <w:szCs w:val="20"/>
        </w:rPr>
        <w:t xml:space="preserve"> the</w:t>
      </w:r>
      <w:r w:rsidRPr="00BA3B59">
        <w:rPr>
          <w:rFonts w:ascii="Century Gothic" w:hAnsi="Century Gothic"/>
          <w:sz w:val="20"/>
          <w:szCs w:val="20"/>
        </w:rPr>
        <w:t xml:space="preserve"> end of day on </w:t>
      </w:r>
      <w:r w:rsidR="007A4310" w:rsidRPr="00B1135A">
        <w:rPr>
          <w:rFonts w:ascii="Century Gothic" w:hAnsi="Century Gothic"/>
          <w:sz w:val="20"/>
          <w:szCs w:val="20"/>
        </w:rPr>
        <w:t xml:space="preserve">January </w:t>
      </w:r>
      <w:r w:rsidR="00B1135A" w:rsidRPr="00B1135A">
        <w:rPr>
          <w:rFonts w:ascii="Century Gothic" w:hAnsi="Century Gothic"/>
          <w:sz w:val="20"/>
          <w:szCs w:val="20"/>
        </w:rPr>
        <w:t>29</w:t>
      </w:r>
      <w:r w:rsidR="007A4310" w:rsidRPr="00B1135A">
        <w:rPr>
          <w:rFonts w:ascii="Century Gothic" w:hAnsi="Century Gothic"/>
          <w:sz w:val="20"/>
          <w:szCs w:val="20"/>
        </w:rPr>
        <w:t>, 2025.</w:t>
      </w:r>
      <w:r w:rsidR="007A4310" w:rsidRPr="00BA3B59">
        <w:rPr>
          <w:rFonts w:ascii="Century Gothic" w:hAnsi="Century Gothic"/>
          <w:sz w:val="20"/>
          <w:szCs w:val="20"/>
        </w:rPr>
        <w:t xml:space="preserve"> </w:t>
      </w:r>
      <w:r w:rsidR="00F972E7">
        <w:rPr>
          <w:rFonts w:ascii="Century Gothic" w:hAnsi="Century Gothic"/>
          <w:sz w:val="20"/>
          <w:szCs w:val="20"/>
        </w:rPr>
        <w:t>Responses to inquiries are expected to be posted to IMRF’s website (</w:t>
      </w:r>
      <w:hyperlink r:id="rId8" w:history="1">
        <w:r w:rsidR="00F972E7" w:rsidRPr="005C5977">
          <w:rPr>
            <w:rStyle w:val="Hyperlink"/>
            <w:rFonts w:ascii="Century Gothic" w:hAnsi="Century Gothic"/>
            <w:sz w:val="20"/>
            <w:szCs w:val="20"/>
          </w:rPr>
          <w:t>www.imrf.org</w:t>
        </w:r>
      </w:hyperlink>
      <w:r w:rsidR="00F972E7">
        <w:rPr>
          <w:rFonts w:ascii="Century Gothic" w:hAnsi="Century Gothic"/>
          <w:sz w:val="20"/>
          <w:szCs w:val="20"/>
        </w:rPr>
        <w:t xml:space="preserve">) by January </w:t>
      </w:r>
      <w:r w:rsidR="00B1135A">
        <w:rPr>
          <w:rFonts w:ascii="Century Gothic" w:hAnsi="Century Gothic"/>
          <w:sz w:val="20"/>
          <w:szCs w:val="20"/>
        </w:rPr>
        <w:t>31</w:t>
      </w:r>
      <w:r w:rsidR="00F972E7">
        <w:rPr>
          <w:rFonts w:ascii="Century Gothic" w:hAnsi="Century Gothic"/>
          <w:sz w:val="20"/>
          <w:szCs w:val="20"/>
        </w:rPr>
        <w:t xml:space="preserve">, 2025. </w:t>
      </w:r>
    </w:p>
    <w:p w14:paraId="74442B2B" w14:textId="4C8D31EB" w:rsidR="001D63A8" w:rsidRPr="00BA3B59" w:rsidRDefault="001D63A8" w:rsidP="00575C5D">
      <w:pPr>
        <w:pStyle w:val="ListParagraph"/>
        <w:numPr>
          <w:ilvl w:val="0"/>
          <w:numId w:val="5"/>
        </w:numPr>
        <w:tabs>
          <w:tab w:val="right" w:pos="9360"/>
        </w:tabs>
        <w:spacing w:after="0" w:line="288" w:lineRule="auto"/>
        <w:ind w:left="810" w:hanging="450"/>
        <w:jc w:val="both"/>
        <w:rPr>
          <w:rFonts w:ascii="Century Gothic" w:hAnsi="Century Gothic"/>
          <w:sz w:val="20"/>
          <w:szCs w:val="20"/>
        </w:rPr>
      </w:pPr>
      <w:r w:rsidRPr="00BA3B59">
        <w:rPr>
          <w:rFonts w:ascii="Century Gothic" w:hAnsi="Century Gothic"/>
          <w:sz w:val="20"/>
          <w:szCs w:val="20"/>
        </w:rPr>
        <w:t xml:space="preserve">Proposals must be received by </w:t>
      </w:r>
      <w:r w:rsidR="00BE7B8F" w:rsidRPr="00BA3B59">
        <w:rPr>
          <w:rFonts w:ascii="Century Gothic" w:hAnsi="Century Gothic"/>
          <w:sz w:val="20"/>
          <w:szCs w:val="20"/>
        </w:rPr>
        <w:t xml:space="preserve">the </w:t>
      </w:r>
      <w:r w:rsidRPr="00BA3B59">
        <w:rPr>
          <w:rFonts w:ascii="Century Gothic" w:hAnsi="Century Gothic"/>
          <w:sz w:val="20"/>
          <w:szCs w:val="20"/>
        </w:rPr>
        <w:t xml:space="preserve">end of </w:t>
      </w:r>
      <w:r w:rsidR="00DD688B" w:rsidRPr="00BA3B59">
        <w:rPr>
          <w:rFonts w:ascii="Century Gothic" w:hAnsi="Century Gothic"/>
          <w:sz w:val="20"/>
          <w:szCs w:val="20"/>
        </w:rPr>
        <w:t xml:space="preserve">the </w:t>
      </w:r>
      <w:r w:rsidRPr="00BA3B59">
        <w:rPr>
          <w:rFonts w:ascii="Century Gothic" w:hAnsi="Century Gothic"/>
          <w:sz w:val="20"/>
          <w:szCs w:val="20"/>
        </w:rPr>
        <w:t xml:space="preserve">day on </w:t>
      </w:r>
      <w:r w:rsidR="007A4310" w:rsidRPr="00BA3B59">
        <w:rPr>
          <w:rFonts w:ascii="Century Gothic" w:hAnsi="Century Gothic"/>
          <w:sz w:val="20"/>
          <w:szCs w:val="20"/>
        </w:rPr>
        <w:t>February 1</w:t>
      </w:r>
      <w:r w:rsidR="00A31F02">
        <w:rPr>
          <w:rFonts w:ascii="Century Gothic" w:hAnsi="Century Gothic"/>
          <w:sz w:val="20"/>
          <w:szCs w:val="20"/>
        </w:rPr>
        <w:t>8</w:t>
      </w:r>
      <w:r w:rsidR="007A4310" w:rsidRPr="00BA3B59">
        <w:rPr>
          <w:rFonts w:ascii="Century Gothic" w:hAnsi="Century Gothic"/>
          <w:sz w:val="20"/>
          <w:szCs w:val="20"/>
        </w:rPr>
        <w:t xml:space="preserve">, 2025. </w:t>
      </w:r>
    </w:p>
    <w:p w14:paraId="6BB66463" w14:textId="5A512F09" w:rsidR="00BE7B8F" w:rsidRPr="00BA3B59" w:rsidRDefault="00BE7B8F" w:rsidP="00575C5D">
      <w:pPr>
        <w:pStyle w:val="ListParagraph"/>
        <w:numPr>
          <w:ilvl w:val="0"/>
          <w:numId w:val="5"/>
        </w:numPr>
        <w:tabs>
          <w:tab w:val="right" w:pos="9360"/>
        </w:tabs>
        <w:spacing w:after="0" w:line="288" w:lineRule="auto"/>
        <w:ind w:left="810" w:hanging="450"/>
        <w:jc w:val="both"/>
        <w:rPr>
          <w:rFonts w:ascii="Century Gothic" w:hAnsi="Century Gothic"/>
          <w:sz w:val="20"/>
          <w:szCs w:val="20"/>
        </w:rPr>
      </w:pPr>
      <w:r w:rsidRPr="00BA3B59">
        <w:rPr>
          <w:rFonts w:ascii="Century Gothic" w:hAnsi="Century Gothic"/>
          <w:sz w:val="20"/>
          <w:szCs w:val="20"/>
        </w:rPr>
        <w:t>First</w:t>
      </w:r>
      <w:r w:rsidR="00576179" w:rsidRPr="00BA3B59">
        <w:rPr>
          <w:rFonts w:ascii="Century Gothic" w:hAnsi="Century Gothic"/>
          <w:sz w:val="20"/>
          <w:szCs w:val="20"/>
        </w:rPr>
        <w:t>-</w:t>
      </w:r>
      <w:r w:rsidRPr="00BA3B59">
        <w:rPr>
          <w:rFonts w:ascii="Century Gothic" w:hAnsi="Century Gothic"/>
          <w:sz w:val="20"/>
          <w:szCs w:val="20"/>
        </w:rPr>
        <w:t xml:space="preserve">round interviews are expected to take place </w:t>
      </w:r>
      <w:r w:rsidR="00B77869" w:rsidRPr="00BA3B59">
        <w:rPr>
          <w:rFonts w:ascii="Century Gothic" w:hAnsi="Century Gothic"/>
          <w:sz w:val="20"/>
          <w:szCs w:val="20"/>
        </w:rPr>
        <w:t xml:space="preserve">virtually in March 2025. </w:t>
      </w:r>
      <w:r w:rsidRPr="00BA3B59">
        <w:rPr>
          <w:rFonts w:ascii="Century Gothic" w:hAnsi="Century Gothic"/>
          <w:sz w:val="20"/>
          <w:szCs w:val="20"/>
        </w:rPr>
        <w:t xml:space="preserve"> </w:t>
      </w:r>
    </w:p>
    <w:p w14:paraId="27C98DE8" w14:textId="5AFDF9FC" w:rsidR="00BE7B8F" w:rsidRPr="00BA3B59" w:rsidRDefault="00576179" w:rsidP="00575C5D">
      <w:pPr>
        <w:pStyle w:val="ListParagraph"/>
        <w:numPr>
          <w:ilvl w:val="0"/>
          <w:numId w:val="5"/>
        </w:numPr>
        <w:tabs>
          <w:tab w:val="right" w:pos="9360"/>
        </w:tabs>
        <w:spacing w:after="0" w:line="288" w:lineRule="auto"/>
        <w:ind w:left="810" w:hanging="450"/>
        <w:jc w:val="both"/>
        <w:rPr>
          <w:rFonts w:ascii="Century Gothic" w:hAnsi="Century Gothic"/>
          <w:sz w:val="20"/>
          <w:szCs w:val="20"/>
        </w:rPr>
      </w:pPr>
      <w:r w:rsidRPr="00BA3B59">
        <w:rPr>
          <w:rFonts w:ascii="Century Gothic" w:hAnsi="Century Gothic"/>
          <w:sz w:val="20"/>
          <w:szCs w:val="20"/>
        </w:rPr>
        <w:t>Semi-Finalist</w:t>
      </w:r>
      <w:r w:rsidR="00BE7B8F" w:rsidRPr="00BA3B59">
        <w:rPr>
          <w:rFonts w:ascii="Century Gothic" w:hAnsi="Century Gothic"/>
          <w:sz w:val="20"/>
          <w:szCs w:val="20"/>
        </w:rPr>
        <w:t xml:space="preserve"> due diligence meetings are expected to take place in </w:t>
      </w:r>
      <w:r w:rsidR="00B77869" w:rsidRPr="00BA3B59">
        <w:rPr>
          <w:rFonts w:ascii="Century Gothic" w:hAnsi="Century Gothic"/>
          <w:sz w:val="20"/>
          <w:szCs w:val="20"/>
        </w:rPr>
        <w:t xml:space="preserve">April </w:t>
      </w:r>
      <w:r w:rsidR="00BE7B8F" w:rsidRPr="00BA3B59">
        <w:rPr>
          <w:rFonts w:ascii="Century Gothic" w:hAnsi="Century Gothic"/>
          <w:sz w:val="20"/>
          <w:szCs w:val="20"/>
        </w:rPr>
        <w:t>202</w:t>
      </w:r>
      <w:r w:rsidR="00B77869" w:rsidRPr="00BA3B59">
        <w:rPr>
          <w:rFonts w:ascii="Century Gothic" w:hAnsi="Century Gothic"/>
          <w:sz w:val="20"/>
          <w:szCs w:val="20"/>
        </w:rPr>
        <w:t>5</w:t>
      </w:r>
      <w:r w:rsidR="00BE7B8F" w:rsidRPr="00BA3B59">
        <w:rPr>
          <w:rFonts w:ascii="Century Gothic" w:hAnsi="Century Gothic"/>
          <w:sz w:val="20"/>
          <w:szCs w:val="20"/>
        </w:rPr>
        <w:t xml:space="preserve">. </w:t>
      </w:r>
    </w:p>
    <w:p w14:paraId="5E87B7D6" w14:textId="33018B1D" w:rsidR="00BE7B8F" w:rsidRPr="00BA3B59" w:rsidRDefault="00576179" w:rsidP="00575C5D">
      <w:pPr>
        <w:pStyle w:val="ListParagraph"/>
        <w:numPr>
          <w:ilvl w:val="0"/>
          <w:numId w:val="5"/>
        </w:numPr>
        <w:tabs>
          <w:tab w:val="right" w:pos="9360"/>
        </w:tabs>
        <w:spacing w:after="0" w:line="288" w:lineRule="auto"/>
        <w:ind w:left="810" w:hanging="450"/>
        <w:jc w:val="both"/>
        <w:rPr>
          <w:rFonts w:ascii="Century Gothic" w:hAnsi="Century Gothic"/>
          <w:sz w:val="20"/>
          <w:szCs w:val="20"/>
        </w:rPr>
      </w:pPr>
      <w:r w:rsidRPr="00BA3B59">
        <w:rPr>
          <w:rFonts w:ascii="Century Gothic" w:hAnsi="Century Gothic"/>
          <w:sz w:val="20"/>
          <w:szCs w:val="20"/>
        </w:rPr>
        <w:t>The Finalist is expected to be recommended at</w:t>
      </w:r>
      <w:r w:rsidR="00BE7B8F" w:rsidRPr="00BA3B59">
        <w:rPr>
          <w:rFonts w:ascii="Century Gothic" w:hAnsi="Century Gothic"/>
          <w:sz w:val="20"/>
          <w:szCs w:val="20"/>
        </w:rPr>
        <w:t xml:space="preserve"> the IMRF Investment Committee on </w:t>
      </w:r>
      <w:r w:rsidR="00B77869" w:rsidRPr="00BA3B59">
        <w:rPr>
          <w:rFonts w:ascii="Century Gothic" w:hAnsi="Century Gothic"/>
          <w:sz w:val="20"/>
          <w:szCs w:val="20"/>
        </w:rPr>
        <w:t xml:space="preserve">May </w:t>
      </w:r>
      <w:r w:rsidR="00BE7B8F" w:rsidRPr="00BA3B59">
        <w:rPr>
          <w:rFonts w:ascii="Century Gothic" w:hAnsi="Century Gothic"/>
          <w:sz w:val="20"/>
          <w:szCs w:val="20"/>
        </w:rPr>
        <w:t>29, 202</w:t>
      </w:r>
      <w:r w:rsidR="00B77869" w:rsidRPr="00BA3B59">
        <w:rPr>
          <w:rFonts w:ascii="Century Gothic" w:hAnsi="Century Gothic"/>
          <w:sz w:val="20"/>
          <w:szCs w:val="20"/>
        </w:rPr>
        <w:t>5</w:t>
      </w:r>
      <w:r w:rsidR="00BE7B8F" w:rsidRPr="00BA3B59">
        <w:rPr>
          <w:rFonts w:ascii="Century Gothic" w:hAnsi="Century Gothic"/>
          <w:sz w:val="20"/>
          <w:szCs w:val="20"/>
        </w:rPr>
        <w:t xml:space="preserve">. </w:t>
      </w:r>
    </w:p>
    <w:p w14:paraId="3CB37609" w14:textId="77777777" w:rsidR="001D63A8" w:rsidRPr="00BA3B59" w:rsidRDefault="001D63A8" w:rsidP="00575C5D">
      <w:pPr>
        <w:pStyle w:val="ListParagraph"/>
        <w:tabs>
          <w:tab w:val="right" w:pos="9360"/>
        </w:tabs>
        <w:spacing w:after="0" w:line="288" w:lineRule="auto"/>
        <w:ind w:left="810" w:hanging="450"/>
        <w:jc w:val="both"/>
        <w:rPr>
          <w:rFonts w:ascii="Century Gothic" w:hAnsi="Century Gothic"/>
          <w:sz w:val="20"/>
          <w:szCs w:val="20"/>
        </w:rPr>
      </w:pPr>
    </w:p>
    <w:p w14:paraId="14732C36" w14:textId="6435E1A1" w:rsidR="00A3237E" w:rsidRPr="00BA3B59" w:rsidRDefault="001D63A8" w:rsidP="00A3237E">
      <w:pPr>
        <w:pStyle w:val="ListParagraph"/>
        <w:tabs>
          <w:tab w:val="right" w:pos="9360"/>
        </w:tabs>
        <w:spacing w:after="0" w:line="288" w:lineRule="auto"/>
        <w:ind w:left="810" w:hanging="450"/>
        <w:jc w:val="both"/>
        <w:rPr>
          <w:rFonts w:ascii="Century Gothic" w:hAnsi="Century Gothic"/>
          <w:sz w:val="20"/>
          <w:szCs w:val="20"/>
        </w:rPr>
      </w:pPr>
      <w:r w:rsidRPr="00BA3B59">
        <w:rPr>
          <w:rFonts w:ascii="Century Gothic" w:hAnsi="Century Gothic"/>
          <w:sz w:val="20"/>
          <w:szCs w:val="20"/>
        </w:rPr>
        <w:t xml:space="preserve">While there is no fixed date for the selection of a </w:t>
      </w:r>
      <w:r w:rsidR="00B77869" w:rsidRPr="00BA3B59">
        <w:rPr>
          <w:rFonts w:ascii="Century Gothic" w:hAnsi="Century Gothic"/>
          <w:sz w:val="20"/>
          <w:szCs w:val="20"/>
        </w:rPr>
        <w:t>finalist,</w:t>
      </w:r>
      <w:r w:rsidRPr="00BA3B59">
        <w:rPr>
          <w:rFonts w:ascii="Century Gothic" w:hAnsi="Century Gothic"/>
          <w:sz w:val="20"/>
          <w:szCs w:val="20"/>
        </w:rPr>
        <w:t xml:space="preserve"> it is anticipated that the se</w:t>
      </w:r>
      <w:r w:rsidR="003374EC" w:rsidRPr="00BA3B59">
        <w:rPr>
          <w:rFonts w:ascii="Century Gothic" w:hAnsi="Century Gothic"/>
          <w:sz w:val="20"/>
          <w:szCs w:val="20"/>
        </w:rPr>
        <w:t>lection</w:t>
      </w:r>
      <w:r w:rsidRPr="00BA3B59">
        <w:rPr>
          <w:rFonts w:ascii="Century Gothic" w:hAnsi="Century Gothic"/>
          <w:sz w:val="20"/>
          <w:szCs w:val="20"/>
        </w:rPr>
        <w:t xml:space="preserve"> of the</w:t>
      </w:r>
    </w:p>
    <w:p w14:paraId="1F814EA7" w14:textId="74C58D0E" w:rsidR="005F7F90" w:rsidRPr="00BA3B59" w:rsidRDefault="00BC6682" w:rsidP="00575C5D">
      <w:pPr>
        <w:pStyle w:val="ListParagraph"/>
        <w:tabs>
          <w:tab w:val="right" w:pos="9360"/>
        </w:tabs>
        <w:spacing w:after="0" w:line="288" w:lineRule="auto"/>
        <w:ind w:left="810" w:hanging="450"/>
        <w:jc w:val="both"/>
        <w:rPr>
          <w:rFonts w:ascii="Century Gothic" w:hAnsi="Century Gothic"/>
          <w:sz w:val="20"/>
          <w:szCs w:val="20"/>
        </w:rPr>
      </w:pPr>
      <w:r>
        <w:rPr>
          <w:rFonts w:ascii="Century Gothic" w:hAnsi="Century Gothic"/>
          <w:sz w:val="20"/>
          <w:szCs w:val="20"/>
        </w:rPr>
        <w:t>software provider</w:t>
      </w:r>
      <w:r w:rsidR="001D63A8" w:rsidRPr="00BA3B59">
        <w:rPr>
          <w:rFonts w:ascii="Century Gothic" w:hAnsi="Century Gothic"/>
          <w:sz w:val="20"/>
          <w:szCs w:val="20"/>
        </w:rPr>
        <w:t xml:space="preserve"> will be completed by </w:t>
      </w:r>
      <w:r w:rsidR="00B77869" w:rsidRPr="00BA3B59">
        <w:rPr>
          <w:rFonts w:ascii="Century Gothic" w:hAnsi="Century Gothic"/>
          <w:sz w:val="20"/>
          <w:szCs w:val="20"/>
        </w:rPr>
        <w:t>May 30</w:t>
      </w:r>
      <w:r w:rsidR="001D63A8" w:rsidRPr="00BA3B59">
        <w:rPr>
          <w:rFonts w:ascii="Century Gothic" w:hAnsi="Century Gothic"/>
          <w:sz w:val="20"/>
          <w:szCs w:val="20"/>
        </w:rPr>
        <w:t>, 202</w:t>
      </w:r>
      <w:r w:rsidR="00B77869" w:rsidRPr="00BA3B59">
        <w:rPr>
          <w:rFonts w:ascii="Century Gothic" w:hAnsi="Century Gothic"/>
          <w:sz w:val="20"/>
          <w:szCs w:val="20"/>
        </w:rPr>
        <w:t>5</w:t>
      </w:r>
      <w:r w:rsidR="001D63A8" w:rsidRPr="00BA3B59">
        <w:rPr>
          <w:rFonts w:ascii="Century Gothic" w:hAnsi="Century Gothic"/>
          <w:sz w:val="20"/>
          <w:szCs w:val="20"/>
        </w:rPr>
        <w:t xml:space="preserve">. </w:t>
      </w:r>
    </w:p>
    <w:p w14:paraId="0DFE58E8" w14:textId="77777777" w:rsidR="001D63A8" w:rsidRDefault="001D63A8" w:rsidP="001D63A8">
      <w:pPr>
        <w:pStyle w:val="ListParagraph"/>
        <w:tabs>
          <w:tab w:val="right" w:pos="9360"/>
        </w:tabs>
        <w:spacing w:after="0" w:line="288" w:lineRule="auto"/>
        <w:ind w:left="792"/>
        <w:jc w:val="both"/>
        <w:rPr>
          <w:rFonts w:ascii="Century Gothic" w:hAnsi="Century Gothic"/>
          <w:b/>
          <w:bCs/>
          <w:i/>
          <w:iCs/>
          <w:sz w:val="20"/>
          <w:szCs w:val="20"/>
        </w:rPr>
      </w:pPr>
      <w:r w:rsidRPr="00BA3B59">
        <w:rPr>
          <w:rFonts w:ascii="Century Gothic" w:hAnsi="Century Gothic"/>
          <w:b/>
          <w:bCs/>
          <w:i/>
          <w:iCs/>
          <w:sz w:val="20"/>
          <w:szCs w:val="20"/>
        </w:rPr>
        <w:t xml:space="preserve"> </w:t>
      </w:r>
    </w:p>
    <w:p w14:paraId="62228C8A" w14:textId="77777777" w:rsidR="00F84197" w:rsidRDefault="00F84197" w:rsidP="001D63A8">
      <w:pPr>
        <w:pStyle w:val="ListParagraph"/>
        <w:tabs>
          <w:tab w:val="right" w:pos="9360"/>
        </w:tabs>
        <w:spacing w:after="0" w:line="288" w:lineRule="auto"/>
        <w:ind w:left="792"/>
        <w:jc w:val="both"/>
        <w:rPr>
          <w:rFonts w:ascii="Century Gothic" w:hAnsi="Century Gothic"/>
          <w:b/>
          <w:bCs/>
          <w:i/>
          <w:iCs/>
          <w:sz w:val="20"/>
          <w:szCs w:val="20"/>
        </w:rPr>
      </w:pPr>
    </w:p>
    <w:p w14:paraId="72C0BACF" w14:textId="77777777" w:rsidR="00F84197" w:rsidRPr="00BA3B59" w:rsidRDefault="00F84197" w:rsidP="001D63A8">
      <w:pPr>
        <w:pStyle w:val="ListParagraph"/>
        <w:tabs>
          <w:tab w:val="right" w:pos="9360"/>
        </w:tabs>
        <w:spacing w:after="0" w:line="288" w:lineRule="auto"/>
        <w:ind w:left="792"/>
        <w:jc w:val="both"/>
        <w:rPr>
          <w:rFonts w:ascii="Century Gothic" w:hAnsi="Century Gothic"/>
          <w:sz w:val="20"/>
          <w:szCs w:val="20"/>
        </w:rPr>
      </w:pPr>
    </w:p>
    <w:p w14:paraId="3493009B" w14:textId="265DFE05" w:rsidR="001D63A8" w:rsidRPr="00BA3B59" w:rsidRDefault="00BE7B8F" w:rsidP="001D63A8">
      <w:pPr>
        <w:pStyle w:val="ListParagraph"/>
        <w:numPr>
          <w:ilvl w:val="1"/>
          <w:numId w:val="2"/>
        </w:numPr>
        <w:tabs>
          <w:tab w:val="right" w:pos="9360"/>
        </w:tabs>
        <w:spacing w:after="0" w:line="288" w:lineRule="auto"/>
        <w:jc w:val="both"/>
        <w:rPr>
          <w:rFonts w:ascii="Century Gothic" w:hAnsi="Century Gothic"/>
          <w:sz w:val="20"/>
          <w:szCs w:val="20"/>
        </w:rPr>
      </w:pPr>
      <w:r w:rsidRPr="00BA3B59">
        <w:rPr>
          <w:rFonts w:ascii="Century Gothic" w:hAnsi="Century Gothic"/>
          <w:b/>
          <w:bCs/>
          <w:i/>
          <w:iCs/>
          <w:sz w:val="20"/>
          <w:szCs w:val="20"/>
        </w:rPr>
        <w:lastRenderedPageBreak/>
        <w:t xml:space="preserve"> </w:t>
      </w:r>
      <w:r w:rsidR="001D63A8" w:rsidRPr="00BA3B59">
        <w:rPr>
          <w:rFonts w:ascii="Century Gothic" w:hAnsi="Century Gothic"/>
          <w:b/>
          <w:bCs/>
          <w:i/>
          <w:iCs/>
          <w:sz w:val="20"/>
          <w:szCs w:val="20"/>
        </w:rPr>
        <w:t>Quiet Period</w:t>
      </w:r>
    </w:p>
    <w:p w14:paraId="6CF73598" w14:textId="49143D53" w:rsidR="00A3237E" w:rsidRPr="00BA3B59" w:rsidRDefault="00546918" w:rsidP="00A3237E">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 xml:space="preserve">The Quiet Period begins on </w:t>
      </w:r>
      <w:r w:rsidR="007A4310" w:rsidRPr="00BA3B59">
        <w:rPr>
          <w:rFonts w:ascii="Century Gothic" w:hAnsi="Century Gothic"/>
          <w:sz w:val="20"/>
          <w:szCs w:val="20"/>
        </w:rPr>
        <w:t xml:space="preserve">January </w:t>
      </w:r>
      <w:r w:rsidR="00D32865">
        <w:rPr>
          <w:rFonts w:ascii="Century Gothic" w:hAnsi="Century Gothic"/>
          <w:sz w:val="20"/>
          <w:szCs w:val="20"/>
        </w:rPr>
        <w:t>17</w:t>
      </w:r>
      <w:r w:rsidR="007A4310" w:rsidRPr="00BA3B59">
        <w:rPr>
          <w:rFonts w:ascii="Century Gothic" w:hAnsi="Century Gothic"/>
          <w:sz w:val="20"/>
          <w:szCs w:val="20"/>
        </w:rPr>
        <w:t>, 2025</w:t>
      </w:r>
      <w:r w:rsidR="00DD688B" w:rsidRPr="00BA3B59">
        <w:rPr>
          <w:rFonts w:ascii="Century Gothic" w:hAnsi="Century Gothic"/>
          <w:sz w:val="20"/>
          <w:szCs w:val="20"/>
        </w:rPr>
        <w:t>,</w:t>
      </w:r>
      <w:r w:rsidRPr="00BA3B59">
        <w:rPr>
          <w:rFonts w:ascii="Century Gothic" w:hAnsi="Century Gothic"/>
          <w:sz w:val="20"/>
          <w:szCs w:val="20"/>
        </w:rPr>
        <w:t xml:space="preserve"> and is the </w:t>
      </w:r>
      <w:proofErr w:type="gramStart"/>
      <w:r w:rsidRPr="00BA3B59">
        <w:rPr>
          <w:rFonts w:ascii="Century Gothic" w:hAnsi="Century Gothic"/>
          <w:sz w:val="20"/>
          <w:szCs w:val="20"/>
        </w:rPr>
        <w:t>period of time</w:t>
      </w:r>
      <w:proofErr w:type="gramEnd"/>
      <w:r w:rsidRPr="00BA3B59">
        <w:rPr>
          <w:rFonts w:ascii="Century Gothic" w:hAnsi="Century Gothic"/>
          <w:sz w:val="20"/>
          <w:szCs w:val="20"/>
        </w:rPr>
        <w:t xml:space="preserve"> beginning when the </w:t>
      </w:r>
      <w:r w:rsidR="007A4310" w:rsidRPr="00BA3B59">
        <w:rPr>
          <w:rFonts w:ascii="Century Gothic" w:hAnsi="Century Gothic"/>
          <w:sz w:val="20"/>
          <w:szCs w:val="20"/>
        </w:rPr>
        <w:t>Private Markets Portfolio Monitoring Software RFP</w:t>
      </w:r>
      <w:r w:rsidRPr="00BA3B59">
        <w:rPr>
          <w:rFonts w:ascii="Century Gothic" w:hAnsi="Century Gothic"/>
          <w:sz w:val="20"/>
          <w:szCs w:val="20"/>
        </w:rPr>
        <w:t xml:space="preserve"> is issued and ends when the </w:t>
      </w:r>
      <w:r w:rsidR="007A4310" w:rsidRPr="00BA3B59">
        <w:rPr>
          <w:rFonts w:ascii="Century Gothic" w:hAnsi="Century Gothic"/>
          <w:sz w:val="20"/>
          <w:szCs w:val="20"/>
        </w:rPr>
        <w:t xml:space="preserve">software </w:t>
      </w:r>
      <w:r w:rsidRPr="00BA3B59">
        <w:rPr>
          <w:rFonts w:ascii="Century Gothic" w:hAnsi="Century Gothic"/>
          <w:sz w:val="20"/>
          <w:szCs w:val="20"/>
        </w:rPr>
        <w:t xml:space="preserve">firm is selected by the IMRF </w:t>
      </w:r>
      <w:r w:rsidR="00DC2536" w:rsidRPr="00BA3B59">
        <w:rPr>
          <w:rFonts w:ascii="Century Gothic" w:hAnsi="Century Gothic"/>
          <w:sz w:val="20"/>
          <w:szCs w:val="20"/>
        </w:rPr>
        <w:t>Board,</w:t>
      </w:r>
      <w:r w:rsidRPr="00BA3B59">
        <w:rPr>
          <w:rFonts w:ascii="Century Gothic" w:hAnsi="Century Gothic"/>
          <w:sz w:val="20"/>
          <w:szCs w:val="20"/>
        </w:rPr>
        <w:t xml:space="preserve"> or the process is declared complete. Respondents should direct all questions and communications regarding this </w:t>
      </w:r>
      <w:r w:rsidR="00BC6682">
        <w:rPr>
          <w:rFonts w:ascii="Century Gothic" w:hAnsi="Century Gothic"/>
          <w:sz w:val="20"/>
          <w:szCs w:val="20"/>
        </w:rPr>
        <w:t>software</w:t>
      </w:r>
      <w:r w:rsidRPr="00BA3B59">
        <w:rPr>
          <w:rFonts w:ascii="Century Gothic" w:hAnsi="Century Gothic"/>
          <w:sz w:val="20"/>
          <w:szCs w:val="20"/>
        </w:rPr>
        <w:t xml:space="preserve"> search during the Quiet Period to IMRF at </w:t>
      </w:r>
      <w:hyperlink r:id="rId9" w:history="1">
        <w:r w:rsidR="007A4310" w:rsidRPr="00BA3B59">
          <w:rPr>
            <w:rStyle w:val="Hyperlink"/>
            <w:rFonts w:ascii="Century Gothic" w:hAnsi="Century Gothic"/>
            <w:sz w:val="20"/>
            <w:szCs w:val="20"/>
          </w:rPr>
          <w:t>private</w:t>
        </w:r>
      </w:hyperlink>
      <w:r w:rsidR="007A4310" w:rsidRPr="00BA3B59">
        <w:rPr>
          <w:rStyle w:val="Hyperlink"/>
          <w:rFonts w:ascii="Century Gothic" w:hAnsi="Century Gothic"/>
          <w:sz w:val="20"/>
          <w:szCs w:val="20"/>
        </w:rPr>
        <w:t>markets@imrf.org</w:t>
      </w:r>
      <w:r w:rsidRPr="00BA3B59">
        <w:rPr>
          <w:rFonts w:ascii="Century Gothic" w:hAnsi="Century Gothic"/>
          <w:sz w:val="20"/>
          <w:szCs w:val="20"/>
        </w:rPr>
        <w:t>.</w:t>
      </w:r>
    </w:p>
    <w:p w14:paraId="7049EF67" w14:textId="77777777" w:rsidR="00A3237E" w:rsidRPr="00BA3B59" w:rsidRDefault="00A3237E" w:rsidP="0090051C">
      <w:pPr>
        <w:tabs>
          <w:tab w:val="right" w:pos="9360"/>
        </w:tabs>
        <w:spacing w:after="0" w:line="288" w:lineRule="auto"/>
        <w:ind w:left="360"/>
        <w:jc w:val="both"/>
        <w:rPr>
          <w:rFonts w:ascii="Century Gothic" w:hAnsi="Century Gothic"/>
          <w:sz w:val="20"/>
          <w:szCs w:val="20"/>
        </w:rPr>
      </w:pPr>
    </w:p>
    <w:p w14:paraId="762D1FE4" w14:textId="3191F7C7" w:rsidR="00A3237E" w:rsidRPr="00BA3B59" w:rsidRDefault="00546918" w:rsidP="00A3237E">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The purpose of the Quiet Period is to ensure that all prospective firms have equal access to information regarding the search objective and requirements; to be certain that communications are consistent and accurate; and to make the search process and selection process efficient, diligent, and fair.</w:t>
      </w:r>
    </w:p>
    <w:p w14:paraId="4A518AEB" w14:textId="77777777" w:rsidR="00A3237E" w:rsidRPr="00BA3B59" w:rsidRDefault="00A3237E" w:rsidP="0090051C">
      <w:pPr>
        <w:tabs>
          <w:tab w:val="right" w:pos="9360"/>
        </w:tabs>
        <w:spacing w:after="0" w:line="288" w:lineRule="auto"/>
        <w:ind w:left="360"/>
        <w:jc w:val="both"/>
        <w:rPr>
          <w:rFonts w:ascii="Century Gothic" w:hAnsi="Century Gothic"/>
          <w:sz w:val="20"/>
          <w:szCs w:val="20"/>
        </w:rPr>
      </w:pPr>
    </w:p>
    <w:p w14:paraId="059BD41F" w14:textId="18ED5384" w:rsidR="00A3237E" w:rsidRPr="00BA3B59" w:rsidRDefault="00546918" w:rsidP="00A3237E">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The Quiet Period will be posted to the IMRF website to prevent inadvertent violations by firms responding to this RFP.</w:t>
      </w:r>
    </w:p>
    <w:p w14:paraId="5F978A1D" w14:textId="77777777" w:rsidR="00A3237E" w:rsidRPr="00BA3B59" w:rsidRDefault="00A3237E" w:rsidP="0090051C">
      <w:pPr>
        <w:tabs>
          <w:tab w:val="right" w:pos="9360"/>
        </w:tabs>
        <w:spacing w:after="0" w:line="288" w:lineRule="auto"/>
        <w:ind w:left="360"/>
        <w:jc w:val="both"/>
        <w:rPr>
          <w:rFonts w:ascii="Century Gothic" w:hAnsi="Century Gothic"/>
          <w:sz w:val="20"/>
          <w:szCs w:val="20"/>
        </w:rPr>
      </w:pPr>
    </w:p>
    <w:p w14:paraId="07EDFBD9" w14:textId="3B05692E" w:rsidR="00A3237E" w:rsidRPr="00BA3B59" w:rsidRDefault="00546918" w:rsidP="00A3237E">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IMRF Board members and members of the Staff not directly involved in this search shall refrain from communicating with the respondents regarding any product or service related to this search during the Quiet Period unless this communication takes place during a formal site visit or interview conducted as part of this search.</w:t>
      </w:r>
    </w:p>
    <w:p w14:paraId="1136E748" w14:textId="77777777" w:rsidR="00A3237E" w:rsidRPr="00BA3B59" w:rsidRDefault="00A3237E" w:rsidP="0090051C">
      <w:pPr>
        <w:tabs>
          <w:tab w:val="right" w:pos="9360"/>
        </w:tabs>
        <w:spacing w:after="0" w:line="288" w:lineRule="auto"/>
        <w:ind w:left="360"/>
        <w:jc w:val="both"/>
        <w:rPr>
          <w:rFonts w:ascii="Century Gothic" w:hAnsi="Century Gothic"/>
          <w:sz w:val="20"/>
          <w:szCs w:val="20"/>
        </w:rPr>
      </w:pPr>
    </w:p>
    <w:p w14:paraId="7130EA9E" w14:textId="49E5A5E9" w:rsidR="00A3237E" w:rsidRPr="00BA3B59" w:rsidRDefault="00546918" w:rsidP="00A3237E">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An RFP respondent will be disqualified for violating the Quiet Period.</w:t>
      </w:r>
    </w:p>
    <w:p w14:paraId="037B02E1" w14:textId="77777777" w:rsidR="00A3237E" w:rsidRPr="00BA3B59" w:rsidRDefault="00A3237E" w:rsidP="0090051C">
      <w:pPr>
        <w:tabs>
          <w:tab w:val="right" w:pos="9360"/>
        </w:tabs>
        <w:spacing w:after="0" w:line="288" w:lineRule="auto"/>
        <w:ind w:left="360"/>
        <w:jc w:val="both"/>
        <w:rPr>
          <w:rFonts w:ascii="Century Gothic" w:hAnsi="Century Gothic"/>
          <w:sz w:val="20"/>
          <w:szCs w:val="20"/>
        </w:rPr>
      </w:pPr>
    </w:p>
    <w:p w14:paraId="635C235E" w14:textId="67F4FCDC" w:rsidR="00546918" w:rsidRPr="00BA3B59" w:rsidRDefault="00546918" w:rsidP="0090051C">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Offering or providing anything of value to the IMRF Board members and members of the Staff is prohibited.</w:t>
      </w:r>
    </w:p>
    <w:p w14:paraId="3DDD038E" w14:textId="77777777" w:rsidR="00546918" w:rsidRPr="00BA3B59" w:rsidRDefault="00546918" w:rsidP="00546918">
      <w:pPr>
        <w:pStyle w:val="ListParagraph"/>
        <w:tabs>
          <w:tab w:val="right" w:pos="9360"/>
        </w:tabs>
        <w:spacing w:after="0" w:line="288" w:lineRule="auto"/>
        <w:rPr>
          <w:rFonts w:ascii="Century Gothic" w:hAnsi="Century Gothic"/>
          <w:sz w:val="20"/>
          <w:szCs w:val="20"/>
        </w:rPr>
      </w:pPr>
    </w:p>
    <w:p w14:paraId="41263C90" w14:textId="307F7243" w:rsidR="00492E44" w:rsidRPr="00BA3B59" w:rsidRDefault="00492E44" w:rsidP="00492E44">
      <w:pPr>
        <w:pStyle w:val="ListParagraph"/>
        <w:numPr>
          <w:ilvl w:val="0"/>
          <w:numId w:val="1"/>
        </w:numPr>
        <w:tabs>
          <w:tab w:val="right" w:pos="9360"/>
        </w:tabs>
        <w:spacing w:after="0" w:line="288" w:lineRule="auto"/>
        <w:rPr>
          <w:rFonts w:ascii="Century Gothic" w:hAnsi="Century Gothic"/>
          <w:sz w:val="20"/>
          <w:szCs w:val="20"/>
          <w:u w:val="single"/>
        </w:rPr>
      </w:pPr>
      <w:r w:rsidRPr="00BA3B59">
        <w:rPr>
          <w:rFonts w:ascii="Century Gothic" w:hAnsi="Century Gothic"/>
          <w:b/>
          <w:bCs/>
          <w:sz w:val="20"/>
          <w:szCs w:val="20"/>
          <w:u w:val="single"/>
        </w:rPr>
        <w:t>Background Information on IMRF</w:t>
      </w:r>
    </w:p>
    <w:p w14:paraId="0B4B3B89" w14:textId="77777777" w:rsidR="00D474FF" w:rsidRPr="00BA3B59" w:rsidRDefault="00D474FF" w:rsidP="00D474FF">
      <w:pPr>
        <w:pStyle w:val="ListParagraph"/>
        <w:tabs>
          <w:tab w:val="right" w:pos="9360"/>
        </w:tabs>
        <w:spacing w:after="0" w:line="288" w:lineRule="auto"/>
        <w:rPr>
          <w:rFonts w:ascii="Century Gothic" w:hAnsi="Century Gothic"/>
          <w:sz w:val="20"/>
          <w:szCs w:val="20"/>
          <w:u w:val="single"/>
        </w:rPr>
      </w:pPr>
    </w:p>
    <w:p w14:paraId="3FAFC4C8" w14:textId="77777777" w:rsidR="00CD743C" w:rsidRPr="00BA3B59" w:rsidRDefault="00CD743C" w:rsidP="00CD743C">
      <w:pPr>
        <w:pStyle w:val="ListParagraph"/>
        <w:numPr>
          <w:ilvl w:val="0"/>
          <w:numId w:val="6"/>
        </w:numPr>
        <w:tabs>
          <w:tab w:val="right" w:pos="9360"/>
        </w:tabs>
        <w:spacing w:after="0" w:line="288" w:lineRule="auto"/>
        <w:rPr>
          <w:rFonts w:ascii="Century Gothic" w:hAnsi="Century Gothic"/>
          <w:vanish/>
          <w:sz w:val="20"/>
          <w:szCs w:val="20"/>
        </w:rPr>
      </w:pPr>
    </w:p>
    <w:p w14:paraId="52C907C0" w14:textId="77777777" w:rsidR="00CD743C" w:rsidRPr="00BA3B59" w:rsidRDefault="00CD743C" w:rsidP="00CD743C">
      <w:pPr>
        <w:pStyle w:val="ListParagraph"/>
        <w:numPr>
          <w:ilvl w:val="0"/>
          <w:numId w:val="6"/>
        </w:numPr>
        <w:tabs>
          <w:tab w:val="right" w:pos="9360"/>
        </w:tabs>
        <w:spacing w:after="0" w:line="288" w:lineRule="auto"/>
        <w:rPr>
          <w:rFonts w:ascii="Century Gothic" w:hAnsi="Century Gothic"/>
          <w:vanish/>
          <w:sz w:val="20"/>
          <w:szCs w:val="20"/>
        </w:rPr>
      </w:pPr>
    </w:p>
    <w:p w14:paraId="3E6712AA" w14:textId="67BEAFFE" w:rsidR="00CD743C" w:rsidRPr="00BA3B59" w:rsidRDefault="00CD743C" w:rsidP="00CD743C">
      <w:pPr>
        <w:pStyle w:val="ListParagraph"/>
        <w:numPr>
          <w:ilvl w:val="1"/>
          <w:numId w:val="6"/>
        </w:numPr>
        <w:tabs>
          <w:tab w:val="right" w:pos="9360"/>
        </w:tabs>
        <w:spacing w:after="0" w:line="288" w:lineRule="auto"/>
        <w:rPr>
          <w:rFonts w:ascii="Century Gothic" w:hAnsi="Century Gothic"/>
          <w:sz w:val="20"/>
          <w:szCs w:val="20"/>
        </w:rPr>
      </w:pPr>
      <w:r w:rsidRPr="00BA3B59">
        <w:rPr>
          <w:rFonts w:ascii="Century Gothic" w:hAnsi="Century Gothic"/>
          <w:sz w:val="20"/>
          <w:szCs w:val="20"/>
        </w:rPr>
        <w:t xml:space="preserve"> </w:t>
      </w:r>
      <w:r w:rsidRPr="00BA3B59">
        <w:rPr>
          <w:rFonts w:ascii="Century Gothic" w:hAnsi="Century Gothic"/>
          <w:b/>
          <w:bCs/>
          <w:i/>
          <w:iCs/>
          <w:sz w:val="20"/>
          <w:szCs w:val="20"/>
        </w:rPr>
        <w:t>Plan Description</w:t>
      </w:r>
    </w:p>
    <w:p w14:paraId="5159BC64" w14:textId="3E70BD61" w:rsidR="00A93A6D" w:rsidRPr="00BA3B59" w:rsidRDefault="00E758A4" w:rsidP="00A93A6D">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IMRF is a defined benefit, public pension plan established and governed by the Illinois Pension Code (40 ILCS 5/1-101 et seq), created for the exclusive purpose of providing retirement, death</w:t>
      </w:r>
      <w:r w:rsidR="000F2BF9" w:rsidRPr="00BA3B59">
        <w:rPr>
          <w:rFonts w:ascii="Century Gothic" w:hAnsi="Century Gothic"/>
          <w:sz w:val="20"/>
          <w:szCs w:val="20"/>
        </w:rPr>
        <w:t>,</w:t>
      </w:r>
      <w:r w:rsidRPr="00BA3B59">
        <w:rPr>
          <w:rFonts w:ascii="Century Gothic" w:hAnsi="Century Gothic"/>
          <w:sz w:val="20"/>
          <w:szCs w:val="20"/>
        </w:rPr>
        <w:t xml:space="preserve"> and disability benefits to employees of local units of government and school districts in Illinois. IMRF was </w:t>
      </w:r>
      <w:r w:rsidR="00300E36" w:rsidRPr="00BA3B59">
        <w:rPr>
          <w:rFonts w:ascii="Century Gothic" w:hAnsi="Century Gothic"/>
          <w:sz w:val="20"/>
          <w:szCs w:val="20"/>
        </w:rPr>
        <w:t>96.6</w:t>
      </w:r>
      <w:r w:rsidRPr="00BA3B59">
        <w:rPr>
          <w:rFonts w:ascii="Century Gothic" w:hAnsi="Century Gothic"/>
          <w:sz w:val="20"/>
          <w:szCs w:val="20"/>
        </w:rPr>
        <w:t xml:space="preserve">% funded on an actuarial basis and </w:t>
      </w:r>
      <w:r w:rsidR="00300E36" w:rsidRPr="00BA3B59">
        <w:rPr>
          <w:rFonts w:ascii="Century Gothic" w:hAnsi="Century Gothic"/>
          <w:sz w:val="20"/>
          <w:szCs w:val="20"/>
        </w:rPr>
        <w:t>95.2</w:t>
      </w:r>
      <w:r w:rsidRPr="00BA3B59">
        <w:rPr>
          <w:rFonts w:ascii="Century Gothic" w:hAnsi="Century Gothic"/>
          <w:sz w:val="20"/>
          <w:szCs w:val="20"/>
        </w:rPr>
        <w:t xml:space="preserve">% funded on a market value basis as of </w:t>
      </w:r>
      <w:r w:rsidR="00983EFB" w:rsidRPr="00BA3B59">
        <w:rPr>
          <w:rFonts w:ascii="Century Gothic" w:hAnsi="Century Gothic"/>
          <w:sz w:val="20"/>
          <w:szCs w:val="20"/>
        </w:rPr>
        <w:t>December 31, 2023</w:t>
      </w:r>
      <w:r w:rsidRPr="00BA3B59">
        <w:rPr>
          <w:rFonts w:ascii="Century Gothic" w:hAnsi="Century Gothic"/>
          <w:sz w:val="20"/>
          <w:szCs w:val="20"/>
        </w:rPr>
        <w:t xml:space="preserve">. To review IMRF’s </w:t>
      </w:r>
      <w:r w:rsidR="00300E36" w:rsidRPr="00BA3B59">
        <w:rPr>
          <w:rFonts w:ascii="Century Gothic" w:hAnsi="Century Gothic"/>
          <w:sz w:val="20"/>
          <w:szCs w:val="20"/>
        </w:rPr>
        <w:t>202</w:t>
      </w:r>
      <w:r w:rsidR="007A4310" w:rsidRPr="00BA3B59">
        <w:rPr>
          <w:rFonts w:ascii="Century Gothic" w:hAnsi="Century Gothic"/>
          <w:sz w:val="20"/>
          <w:szCs w:val="20"/>
        </w:rPr>
        <w:t>3</w:t>
      </w:r>
      <w:r w:rsidR="00300E36" w:rsidRPr="00BA3B59">
        <w:rPr>
          <w:rFonts w:ascii="Century Gothic" w:hAnsi="Century Gothic"/>
          <w:sz w:val="20"/>
          <w:szCs w:val="20"/>
        </w:rPr>
        <w:t xml:space="preserve"> </w:t>
      </w:r>
      <w:r w:rsidR="00AB7C9A" w:rsidRPr="00BA3B59">
        <w:rPr>
          <w:rFonts w:ascii="Century Gothic" w:hAnsi="Century Gothic"/>
          <w:sz w:val="20"/>
          <w:szCs w:val="20"/>
        </w:rPr>
        <w:t xml:space="preserve">Annual </w:t>
      </w:r>
      <w:r w:rsidRPr="00BA3B59">
        <w:rPr>
          <w:rFonts w:ascii="Century Gothic" w:hAnsi="Century Gothic"/>
          <w:sz w:val="20"/>
          <w:szCs w:val="20"/>
        </w:rPr>
        <w:t>Comprehensive Financial Report, please visit</w:t>
      </w:r>
      <w:r w:rsidR="00983EFB" w:rsidRPr="00BA3B59">
        <w:rPr>
          <w:rFonts w:ascii="Century Gothic" w:hAnsi="Century Gothic"/>
          <w:sz w:val="20"/>
          <w:szCs w:val="20"/>
        </w:rPr>
        <w:t>:</w:t>
      </w:r>
      <w:r w:rsidRPr="00BA3B59">
        <w:rPr>
          <w:rFonts w:ascii="Century Gothic" w:hAnsi="Century Gothic"/>
          <w:sz w:val="20"/>
          <w:szCs w:val="20"/>
        </w:rPr>
        <w:t xml:space="preserve"> </w:t>
      </w:r>
      <w:hyperlink r:id="rId10" w:history="1">
        <w:r w:rsidR="00B74571" w:rsidRPr="00BA3B59">
          <w:rPr>
            <w:rStyle w:val="Hyperlink"/>
            <w:rFonts w:ascii="Century Gothic" w:hAnsi="Century Gothic"/>
            <w:sz w:val="20"/>
            <w:szCs w:val="20"/>
          </w:rPr>
          <w:t>https://www.imrf.org/en/about-imrf/transparency/annual-financial-report</w:t>
        </w:r>
      </w:hyperlink>
      <w:r w:rsidR="00B74571" w:rsidRPr="00BA3B59">
        <w:rPr>
          <w:rFonts w:ascii="Century Gothic" w:hAnsi="Century Gothic"/>
          <w:sz w:val="20"/>
          <w:szCs w:val="20"/>
        </w:rPr>
        <w:t>.</w:t>
      </w:r>
      <w:r w:rsidR="00B74571" w:rsidRPr="00BA3B59">
        <w:rPr>
          <w:rFonts w:ascii="Century Gothic" w:hAnsi="Century Gothic"/>
          <w:b/>
          <w:sz w:val="20"/>
          <w:szCs w:val="20"/>
        </w:rPr>
        <w:t xml:space="preserve"> </w:t>
      </w:r>
    </w:p>
    <w:p w14:paraId="0E19EC1B" w14:textId="77777777" w:rsidR="00A93A6D" w:rsidRPr="00BA3B59" w:rsidRDefault="00A93A6D" w:rsidP="00F852B9">
      <w:pPr>
        <w:tabs>
          <w:tab w:val="right" w:pos="9360"/>
        </w:tabs>
        <w:spacing w:after="0" w:line="288" w:lineRule="auto"/>
        <w:ind w:left="360"/>
        <w:jc w:val="both"/>
        <w:rPr>
          <w:rFonts w:ascii="Century Gothic" w:hAnsi="Century Gothic"/>
          <w:sz w:val="20"/>
          <w:szCs w:val="20"/>
        </w:rPr>
      </w:pPr>
    </w:p>
    <w:p w14:paraId="56F11BC4" w14:textId="017054A1" w:rsidR="00A93A6D" w:rsidRPr="00BA3B59" w:rsidRDefault="00E758A4" w:rsidP="0090051C">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IMRF is governed by a Board of eight elected trustees. Four are elected by employers, three are elected by participating members and one is elected by annuitants. For more information on the IMRF Board, please visit</w:t>
      </w:r>
      <w:r w:rsidR="00A93A6D" w:rsidRPr="00BA3B59">
        <w:rPr>
          <w:rFonts w:ascii="Century Gothic" w:hAnsi="Century Gothic"/>
          <w:sz w:val="20"/>
          <w:szCs w:val="20"/>
        </w:rPr>
        <w:t>:</w:t>
      </w:r>
      <w:r w:rsidRPr="00BA3B59">
        <w:rPr>
          <w:rFonts w:ascii="Century Gothic" w:hAnsi="Century Gothic"/>
          <w:sz w:val="20"/>
          <w:szCs w:val="20"/>
        </w:rPr>
        <w:t xml:space="preserve"> </w:t>
      </w:r>
      <w:hyperlink r:id="rId11" w:history="1">
        <w:r w:rsidR="007328AF" w:rsidRPr="00BA3B59">
          <w:rPr>
            <w:rStyle w:val="Hyperlink"/>
            <w:rFonts w:ascii="Century Gothic" w:hAnsi="Century Gothic"/>
            <w:sz w:val="20"/>
            <w:szCs w:val="20"/>
          </w:rPr>
          <w:t>https://www.imrf.org/en/about-imrf/board-of-trustees/board-of-trustees-directory</w:t>
        </w:r>
      </w:hyperlink>
      <w:r w:rsidR="007328AF" w:rsidRPr="00BA3B59">
        <w:rPr>
          <w:rFonts w:ascii="Century Gothic" w:hAnsi="Century Gothic"/>
          <w:sz w:val="20"/>
          <w:szCs w:val="20"/>
        </w:rPr>
        <w:t>.</w:t>
      </w:r>
    </w:p>
    <w:p w14:paraId="4949725E" w14:textId="77777777" w:rsidR="007A4310" w:rsidRPr="00BA3B59" w:rsidRDefault="007A4310" w:rsidP="00A93A6D">
      <w:pPr>
        <w:tabs>
          <w:tab w:val="right" w:pos="9360"/>
        </w:tabs>
        <w:spacing w:after="0" w:line="288" w:lineRule="auto"/>
        <w:ind w:left="360"/>
        <w:jc w:val="both"/>
        <w:rPr>
          <w:rFonts w:ascii="Century Gothic" w:hAnsi="Century Gothic"/>
          <w:sz w:val="20"/>
          <w:szCs w:val="20"/>
        </w:rPr>
      </w:pPr>
    </w:p>
    <w:p w14:paraId="53219C70" w14:textId="46FCCBC4" w:rsidR="00A93A6D" w:rsidRPr="00BA3B59" w:rsidRDefault="00E758A4" w:rsidP="00A93A6D">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 xml:space="preserve">The </w:t>
      </w:r>
      <w:r w:rsidR="007A4310" w:rsidRPr="00BA3B59">
        <w:rPr>
          <w:rFonts w:ascii="Century Gothic" w:hAnsi="Century Gothic"/>
          <w:sz w:val="20"/>
          <w:szCs w:val="20"/>
        </w:rPr>
        <w:t>selected software provider</w:t>
      </w:r>
      <w:r w:rsidRPr="00BA3B59">
        <w:rPr>
          <w:rFonts w:ascii="Century Gothic" w:hAnsi="Century Gothic"/>
          <w:sz w:val="20"/>
          <w:szCs w:val="20"/>
        </w:rPr>
        <w:t xml:space="preserve"> will work directly with the IMRF Investment Department, which is comprised of </w:t>
      </w:r>
      <w:r w:rsidR="007328AF" w:rsidRPr="00BA3B59">
        <w:rPr>
          <w:rFonts w:ascii="Century Gothic" w:hAnsi="Century Gothic"/>
          <w:sz w:val="20"/>
          <w:szCs w:val="20"/>
        </w:rPr>
        <w:t xml:space="preserve">17 </w:t>
      </w:r>
      <w:r w:rsidRPr="00BA3B59">
        <w:rPr>
          <w:rFonts w:ascii="Century Gothic" w:hAnsi="Century Gothic"/>
          <w:sz w:val="20"/>
          <w:szCs w:val="20"/>
        </w:rPr>
        <w:t>individuals including 1</w:t>
      </w:r>
      <w:r w:rsidR="007328AF" w:rsidRPr="00BA3B59">
        <w:rPr>
          <w:rFonts w:ascii="Century Gothic" w:hAnsi="Century Gothic"/>
          <w:sz w:val="20"/>
          <w:szCs w:val="20"/>
        </w:rPr>
        <w:t>5</w:t>
      </w:r>
      <w:r w:rsidRPr="00BA3B59">
        <w:rPr>
          <w:rFonts w:ascii="Century Gothic" w:hAnsi="Century Gothic"/>
          <w:sz w:val="20"/>
          <w:szCs w:val="20"/>
        </w:rPr>
        <w:t xml:space="preserve"> investment professionals. The Investment Department is led by the Chief Investment Officer and is organized by key function areas: Public Markets, Private Markets, </w:t>
      </w:r>
      <w:r w:rsidR="007328AF" w:rsidRPr="00BA3B59">
        <w:rPr>
          <w:rFonts w:ascii="Century Gothic" w:hAnsi="Century Gothic"/>
          <w:sz w:val="20"/>
          <w:szCs w:val="20"/>
        </w:rPr>
        <w:t xml:space="preserve">Internal Management, </w:t>
      </w:r>
      <w:r w:rsidR="00803EEE" w:rsidRPr="00BA3B59">
        <w:rPr>
          <w:rFonts w:ascii="Century Gothic" w:hAnsi="Century Gothic"/>
          <w:sz w:val="20"/>
          <w:szCs w:val="20"/>
        </w:rPr>
        <w:t>Diversity</w:t>
      </w:r>
      <w:r w:rsidRPr="00BA3B59">
        <w:rPr>
          <w:rFonts w:ascii="Century Gothic" w:hAnsi="Century Gothic"/>
          <w:sz w:val="20"/>
          <w:szCs w:val="20"/>
        </w:rPr>
        <w:t xml:space="preserve"> Program</w:t>
      </w:r>
      <w:r w:rsidR="00803EEE" w:rsidRPr="00BA3B59">
        <w:rPr>
          <w:rFonts w:ascii="Century Gothic" w:hAnsi="Century Gothic"/>
          <w:sz w:val="20"/>
          <w:szCs w:val="20"/>
        </w:rPr>
        <w:t>s</w:t>
      </w:r>
      <w:r w:rsidRPr="00BA3B59">
        <w:rPr>
          <w:rFonts w:ascii="Century Gothic" w:hAnsi="Century Gothic"/>
          <w:sz w:val="20"/>
          <w:szCs w:val="20"/>
        </w:rPr>
        <w:t xml:space="preserve"> &amp; Total Portfolio, and </w:t>
      </w:r>
      <w:r w:rsidR="00B70EA9" w:rsidRPr="00BA3B59">
        <w:rPr>
          <w:rFonts w:ascii="Century Gothic" w:hAnsi="Century Gothic"/>
          <w:sz w:val="20"/>
          <w:szCs w:val="20"/>
        </w:rPr>
        <w:t>Portfolio Management</w:t>
      </w:r>
      <w:r w:rsidR="00E248B6" w:rsidRPr="00BA3B59">
        <w:rPr>
          <w:rFonts w:ascii="Century Gothic" w:hAnsi="Century Gothic"/>
          <w:sz w:val="20"/>
          <w:szCs w:val="20"/>
        </w:rPr>
        <w:t xml:space="preserve"> </w:t>
      </w:r>
      <w:r w:rsidR="00983EFB" w:rsidRPr="00BA3B59">
        <w:rPr>
          <w:rFonts w:ascii="Century Gothic" w:hAnsi="Century Gothic"/>
          <w:sz w:val="20"/>
          <w:szCs w:val="20"/>
        </w:rPr>
        <w:t>&amp;</w:t>
      </w:r>
      <w:r w:rsidR="00E248B6" w:rsidRPr="00BA3B59">
        <w:rPr>
          <w:rFonts w:ascii="Century Gothic" w:hAnsi="Century Gothic"/>
          <w:sz w:val="20"/>
          <w:szCs w:val="20"/>
        </w:rPr>
        <w:t xml:space="preserve"> Investment Strategy. </w:t>
      </w:r>
    </w:p>
    <w:p w14:paraId="546AFBFD" w14:textId="77777777" w:rsidR="00A93A6D" w:rsidRPr="00BA3B59" w:rsidRDefault="00A93A6D" w:rsidP="0090051C">
      <w:pPr>
        <w:tabs>
          <w:tab w:val="right" w:pos="9360"/>
        </w:tabs>
        <w:spacing w:after="0" w:line="288" w:lineRule="auto"/>
        <w:ind w:left="360"/>
        <w:jc w:val="both"/>
        <w:rPr>
          <w:rFonts w:ascii="Century Gothic" w:hAnsi="Century Gothic"/>
          <w:sz w:val="20"/>
          <w:szCs w:val="20"/>
        </w:rPr>
      </w:pPr>
    </w:p>
    <w:p w14:paraId="42207303" w14:textId="54BEE10B" w:rsidR="00A93A6D" w:rsidRPr="00BA3B59" w:rsidRDefault="00E758A4" w:rsidP="00A93A6D">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 xml:space="preserve">The members of the Board, employees of the Board, and agents thereof stand in a fiduciary relationship to the members of the system regarding the investment and disbursement of any of the monies in the Fund.  In exercising this fiduciary responsibility, the Board is governed by the prudent </w:t>
      </w:r>
      <w:r w:rsidR="00997B52" w:rsidRPr="00BA3B59">
        <w:rPr>
          <w:rFonts w:ascii="Century Gothic" w:hAnsi="Century Gothic"/>
          <w:sz w:val="20"/>
          <w:szCs w:val="20"/>
        </w:rPr>
        <w:t xml:space="preserve">person </w:t>
      </w:r>
      <w:r w:rsidRPr="00BA3B59">
        <w:rPr>
          <w:rFonts w:ascii="Century Gothic" w:hAnsi="Century Gothic"/>
          <w:sz w:val="20"/>
          <w:szCs w:val="20"/>
        </w:rPr>
        <w:t>rule.</w:t>
      </w:r>
      <w:r w:rsidR="00B66995" w:rsidRPr="00BA3B59">
        <w:rPr>
          <w:rFonts w:ascii="Century Gothic" w:hAnsi="Century Gothic"/>
          <w:sz w:val="20"/>
          <w:szCs w:val="20"/>
        </w:rPr>
        <w:t xml:space="preserve"> </w:t>
      </w:r>
      <w:r w:rsidRPr="00BA3B59">
        <w:rPr>
          <w:rFonts w:ascii="Century Gothic" w:hAnsi="Century Gothic"/>
          <w:sz w:val="20"/>
          <w:szCs w:val="20"/>
        </w:rPr>
        <w:t>IMRF’s current Statement of Investment Policy can be found</w:t>
      </w:r>
      <w:r w:rsidR="00BE190D" w:rsidRPr="00BA3B59">
        <w:rPr>
          <w:rFonts w:ascii="Century Gothic" w:hAnsi="Century Gothic"/>
          <w:sz w:val="20"/>
          <w:szCs w:val="20"/>
        </w:rPr>
        <w:t xml:space="preserve"> at: </w:t>
      </w:r>
    </w:p>
    <w:p w14:paraId="72188E9B" w14:textId="30111B3A" w:rsidR="00A93A6D" w:rsidRPr="00BA3B59" w:rsidRDefault="00983EFB" w:rsidP="00983EFB">
      <w:pPr>
        <w:tabs>
          <w:tab w:val="right" w:pos="9360"/>
        </w:tabs>
        <w:spacing w:after="0" w:line="288" w:lineRule="auto"/>
        <w:ind w:left="360"/>
        <w:jc w:val="both"/>
        <w:rPr>
          <w:rFonts w:ascii="Century Gothic" w:hAnsi="Century Gothic"/>
          <w:sz w:val="20"/>
          <w:szCs w:val="20"/>
        </w:rPr>
      </w:pPr>
      <w:hyperlink r:id="rId12" w:history="1">
        <w:r w:rsidRPr="00BA3B59">
          <w:rPr>
            <w:rStyle w:val="Hyperlink"/>
            <w:rFonts w:ascii="Century Gothic" w:hAnsi="Century Gothic"/>
            <w:sz w:val="20"/>
            <w:szCs w:val="20"/>
          </w:rPr>
          <w:t>https://www.imrf.org/en/investments/policies-and-charter/investment-policies</w:t>
        </w:r>
      </w:hyperlink>
      <w:r w:rsidRPr="00BA3B59">
        <w:rPr>
          <w:rFonts w:ascii="Century Gothic" w:hAnsi="Century Gothic"/>
          <w:sz w:val="20"/>
          <w:szCs w:val="20"/>
        </w:rPr>
        <w:t>.</w:t>
      </w:r>
    </w:p>
    <w:p w14:paraId="78D441EA" w14:textId="77777777" w:rsidR="00983EFB" w:rsidRPr="00BA3B59" w:rsidRDefault="00983EFB" w:rsidP="00A93A6D">
      <w:pPr>
        <w:tabs>
          <w:tab w:val="right" w:pos="9360"/>
        </w:tabs>
        <w:spacing w:after="0" w:line="288" w:lineRule="auto"/>
        <w:jc w:val="both"/>
        <w:rPr>
          <w:rFonts w:ascii="Century Gothic" w:hAnsi="Century Gothic"/>
          <w:sz w:val="20"/>
          <w:szCs w:val="20"/>
        </w:rPr>
      </w:pPr>
    </w:p>
    <w:p w14:paraId="59246007" w14:textId="14FB84A9" w:rsidR="00CD743C" w:rsidRPr="00BA3B59" w:rsidRDefault="00A93A6D" w:rsidP="00F852B9">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lastRenderedPageBreak/>
        <w:tab/>
      </w:r>
      <w:r w:rsidR="00E758A4" w:rsidRPr="00BA3B59">
        <w:rPr>
          <w:rFonts w:ascii="Century Gothic" w:hAnsi="Century Gothic"/>
          <w:sz w:val="20"/>
          <w:szCs w:val="20"/>
        </w:rPr>
        <w:t>The Statement of Investment Policy is reviewed by the Board on an annual basis and may be amended from time to time by a majority vote of the Board.</w:t>
      </w:r>
    </w:p>
    <w:p w14:paraId="0E5AEEE8" w14:textId="77777777" w:rsidR="00E758A4" w:rsidRPr="00BA3B59" w:rsidRDefault="00E758A4" w:rsidP="00E758A4">
      <w:pPr>
        <w:pStyle w:val="ListParagraph"/>
        <w:tabs>
          <w:tab w:val="right" w:pos="9360"/>
        </w:tabs>
        <w:spacing w:after="0" w:line="288" w:lineRule="auto"/>
        <w:ind w:left="792"/>
        <w:jc w:val="both"/>
        <w:rPr>
          <w:rFonts w:ascii="Century Gothic" w:hAnsi="Century Gothic"/>
          <w:sz w:val="20"/>
          <w:szCs w:val="20"/>
        </w:rPr>
      </w:pPr>
    </w:p>
    <w:p w14:paraId="3B206DB2" w14:textId="3A9CB41A" w:rsidR="00CD743C" w:rsidRPr="00BA3B59" w:rsidRDefault="00CD743C" w:rsidP="00CD743C">
      <w:pPr>
        <w:pStyle w:val="ListParagraph"/>
        <w:numPr>
          <w:ilvl w:val="1"/>
          <w:numId w:val="6"/>
        </w:numPr>
        <w:tabs>
          <w:tab w:val="right" w:pos="9360"/>
        </w:tabs>
        <w:spacing w:after="0" w:line="288" w:lineRule="auto"/>
        <w:rPr>
          <w:rFonts w:ascii="Century Gothic" w:hAnsi="Century Gothic"/>
          <w:sz w:val="20"/>
          <w:szCs w:val="20"/>
        </w:rPr>
      </w:pPr>
      <w:r w:rsidRPr="00BA3B59">
        <w:rPr>
          <w:rFonts w:ascii="Century Gothic" w:hAnsi="Century Gothic"/>
          <w:b/>
          <w:bCs/>
          <w:i/>
          <w:iCs/>
          <w:sz w:val="20"/>
          <w:szCs w:val="20"/>
        </w:rPr>
        <w:t xml:space="preserve"> Portfolio Overview</w:t>
      </w:r>
    </w:p>
    <w:p w14:paraId="50E0B78B" w14:textId="672FD883" w:rsidR="00685A81" w:rsidRPr="00BA3B59" w:rsidRDefault="00EC1BF0" w:rsidP="00A93A6D">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IMRF’s portfolio is diversified and global in nature, having a total market value of $5</w:t>
      </w:r>
      <w:r w:rsidR="007A4310" w:rsidRPr="00BA3B59">
        <w:rPr>
          <w:rFonts w:ascii="Century Gothic" w:hAnsi="Century Gothic"/>
          <w:sz w:val="20"/>
          <w:szCs w:val="20"/>
        </w:rPr>
        <w:t>6.4</w:t>
      </w:r>
      <w:r w:rsidRPr="00BA3B59">
        <w:rPr>
          <w:rFonts w:ascii="Century Gothic" w:hAnsi="Century Gothic"/>
          <w:sz w:val="20"/>
          <w:szCs w:val="20"/>
        </w:rPr>
        <w:t xml:space="preserve"> billion as of </w:t>
      </w:r>
      <w:r w:rsidR="007A4310" w:rsidRPr="00BA3B59">
        <w:rPr>
          <w:rFonts w:ascii="Century Gothic" w:hAnsi="Century Gothic"/>
          <w:sz w:val="20"/>
          <w:szCs w:val="20"/>
        </w:rPr>
        <w:t>September 30, 2024.</w:t>
      </w:r>
      <w:r w:rsidRPr="00BA3B59">
        <w:rPr>
          <w:rFonts w:ascii="Century Gothic" w:hAnsi="Century Gothic"/>
          <w:sz w:val="20"/>
          <w:szCs w:val="20"/>
        </w:rPr>
        <w:t xml:space="preserve"> </w:t>
      </w:r>
      <w:r w:rsidR="00685A81" w:rsidRPr="00BA3B59">
        <w:rPr>
          <w:rFonts w:ascii="Century Gothic" w:hAnsi="Century Gothic"/>
          <w:sz w:val="20"/>
          <w:szCs w:val="20"/>
        </w:rPr>
        <w:t xml:space="preserve">The portfolio allocations </w:t>
      </w:r>
      <w:r w:rsidR="00F96157" w:rsidRPr="00BA3B59">
        <w:rPr>
          <w:rFonts w:ascii="Century Gothic" w:hAnsi="Century Gothic"/>
          <w:sz w:val="20"/>
          <w:szCs w:val="20"/>
        </w:rPr>
        <w:t>as of September 30, 2024.</w:t>
      </w:r>
      <w:r w:rsidR="00D32865">
        <w:rPr>
          <w:rFonts w:ascii="Century Gothic" w:hAnsi="Century Gothic"/>
          <w:sz w:val="20"/>
          <w:szCs w:val="20"/>
        </w:rPr>
        <w:t xml:space="preserve"> </w:t>
      </w:r>
    </w:p>
    <w:p w14:paraId="49A873DB" w14:textId="77777777" w:rsidR="00F96157" w:rsidRPr="00BA3B59" w:rsidRDefault="00F96157" w:rsidP="00A93A6D">
      <w:pPr>
        <w:tabs>
          <w:tab w:val="right" w:pos="9360"/>
        </w:tabs>
        <w:spacing w:after="0" w:line="288" w:lineRule="auto"/>
        <w:ind w:left="360"/>
        <w:jc w:val="both"/>
        <w:rPr>
          <w:rFonts w:ascii="Century Gothic" w:hAnsi="Century Gothic"/>
          <w:sz w:val="20"/>
          <w:szCs w:val="20"/>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6"/>
        <w:gridCol w:w="2023"/>
        <w:gridCol w:w="2025"/>
        <w:gridCol w:w="2022"/>
        <w:gridCol w:w="2024"/>
      </w:tblGrid>
      <w:tr w:rsidR="00685A81" w:rsidRPr="00BA3B59" w14:paraId="09E1346E" w14:textId="5B227708" w:rsidTr="00BC6682">
        <w:tc>
          <w:tcPr>
            <w:tcW w:w="1249" w:type="pct"/>
            <w:shd w:val="clear" w:color="auto" w:fill="1F497D" w:themeFill="text2"/>
          </w:tcPr>
          <w:p w14:paraId="7AA5CDC3" w14:textId="77777777" w:rsidR="00685A81" w:rsidRPr="00BA3B59" w:rsidRDefault="00685A81" w:rsidP="00A93A6D">
            <w:pPr>
              <w:tabs>
                <w:tab w:val="right" w:pos="9360"/>
              </w:tabs>
              <w:spacing w:line="288" w:lineRule="auto"/>
              <w:jc w:val="both"/>
              <w:rPr>
                <w:rFonts w:ascii="Century Gothic" w:hAnsi="Century Gothic"/>
                <w:b/>
                <w:bCs/>
                <w:color w:val="FFFFFF" w:themeColor="background1"/>
                <w:sz w:val="20"/>
                <w:szCs w:val="20"/>
              </w:rPr>
            </w:pPr>
          </w:p>
        </w:tc>
        <w:tc>
          <w:tcPr>
            <w:tcW w:w="937" w:type="pct"/>
            <w:shd w:val="clear" w:color="auto" w:fill="1F497D" w:themeFill="text2"/>
          </w:tcPr>
          <w:p w14:paraId="45D3A501" w14:textId="664BD9A3" w:rsidR="00685A81" w:rsidRPr="00BA3B59" w:rsidRDefault="00685A81" w:rsidP="00685A81">
            <w:pPr>
              <w:tabs>
                <w:tab w:val="right" w:pos="9360"/>
              </w:tabs>
              <w:spacing w:line="288" w:lineRule="auto"/>
              <w:jc w:val="center"/>
              <w:rPr>
                <w:rFonts w:ascii="Century Gothic" w:hAnsi="Century Gothic"/>
                <w:b/>
                <w:bCs/>
                <w:color w:val="FFFFFF" w:themeColor="background1"/>
                <w:sz w:val="20"/>
                <w:szCs w:val="20"/>
              </w:rPr>
            </w:pPr>
            <w:r w:rsidRPr="00BA3B59">
              <w:rPr>
                <w:rFonts w:ascii="Century Gothic" w:hAnsi="Century Gothic"/>
                <w:b/>
                <w:bCs/>
                <w:color w:val="FFFFFF" w:themeColor="background1"/>
                <w:sz w:val="20"/>
                <w:szCs w:val="20"/>
              </w:rPr>
              <w:t>Actual Allocation ($m)</w:t>
            </w:r>
          </w:p>
        </w:tc>
        <w:tc>
          <w:tcPr>
            <w:tcW w:w="938" w:type="pct"/>
            <w:shd w:val="clear" w:color="auto" w:fill="1F497D" w:themeFill="text2"/>
          </w:tcPr>
          <w:p w14:paraId="636DF83E" w14:textId="28D7A524" w:rsidR="00685A81" w:rsidRPr="00BA3B59" w:rsidRDefault="00685A81" w:rsidP="00685A81">
            <w:pPr>
              <w:tabs>
                <w:tab w:val="right" w:pos="9360"/>
              </w:tabs>
              <w:spacing w:line="288" w:lineRule="auto"/>
              <w:jc w:val="center"/>
              <w:rPr>
                <w:rFonts w:ascii="Century Gothic" w:hAnsi="Century Gothic"/>
                <w:b/>
                <w:bCs/>
                <w:color w:val="FFFFFF" w:themeColor="background1"/>
                <w:sz w:val="20"/>
                <w:szCs w:val="20"/>
              </w:rPr>
            </w:pPr>
            <w:r w:rsidRPr="00BA3B59">
              <w:rPr>
                <w:rFonts w:ascii="Century Gothic" w:hAnsi="Century Gothic"/>
                <w:b/>
                <w:bCs/>
                <w:color w:val="FFFFFF" w:themeColor="background1"/>
                <w:sz w:val="20"/>
                <w:szCs w:val="20"/>
              </w:rPr>
              <w:t>Actual Allocation (%)</w:t>
            </w:r>
          </w:p>
        </w:tc>
        <w:tc>
          <w:tcPr>
            <w:tcW w:w="937" w:type="pct"/>
            <w:shd w:val="clear" w:color="auto" w:fill="1F497D" w:themeFill="text2"/>
          </w:tcPr>
          <w:p w14:paraId="0CD95D69" w14:textId="4C5B93B6" w:rsidR="00685A81" w:rsidRPr="00BA3B59" w:rsidRDefault="00685A81" w:rsidP="00685A81">
            <w:pPr>
              <w:tabs>
                <w:tab w:val="right" w:pos="9360"/>
              </w:tabs>
              <w:spacing w:line="288" w:lineRule="auto"/>
              <w:jc w:val="center"/>
              <w:rPr>
                <w:rFonts w:ascii="Century Gothic" w:hAnsi="Century Gothic"/>
                <w:b/>
                <w:bCs/>
                <w:color w:val="FFFFFF" w:themeColor="background1"/>
                <w:sz w:val="20"/>
                <w:szCs w:val="20"/>
              </w:rPr>
            </w:pPr>
            <w:r w:rsidRPr="00BA3B59">
              <w:rPr>
                <w:rFonts w:ascii="Century Gothic" w:hAnsi="Century Gothic"/>
                <w:b/>
                <w:bCs/>
                <w:color w:val="FFFFFF" w:themeColor="background1"/>
                <w:sz w:val="20"/>
                <w:szCs w:val="20"/>
              </w:rPr>
              <w:t>Current Target Allocation (%)</w:t>
            </w:r>
          </w:p>
        </w:tc>
        <w:tc>
          <w:tcPr>
            <w:tcW w:w="938" w:type="pct"/>
            <w:shd w:val="clear" w:color="auto" w:fill="1F497D" w:themeFill="text2"/>
          </w:tcPr>
          <w:p w14:paraId="543D5635" w14:textId="354E1218" w:rsidR="00685A81" w:rsidRPr="00BA3B59" w:rsidRDefault="00685A81" w:rsidP="00685A81">
            <w:pPr>
              <w:tabs>
                <w:tab w:val="right" w:pos="9360"/>
              </w:tabs>
              <w:spacing w:line="288" w:lineRule="auto"/>
              <w:jc w:val="center"/>
              <w:rPr>
                <w:rFonts w:ascii="Century Gothic" w:hAnsi="Century Gothic"/>
                <w:b/>
                <w:bCs/>
                <w:color w:val="FFFFFF" w:themeColor="background1"/>
                <w:sz w:val="20"/>
                <w:szCs w:val="20"/>
              </w:rPr>
            </w:pPr>
            <w:r w:rsidRPr="00BA3B59">
              <w:rPr>
                <w:rFonts w:ascii="Century Gothic" w:hAnsi="Century Gothic"/>
                <w:b/>
                <w:bCs/>
                <w:color w:val="FFFFFF" w:themeColor="background1"/>
                <w:sz w:val="20"/>
                <w:szCs w:val="20"/>
              </w:rPr>
              <w:t>Long-term Strategic Target</w:t>
            </w:r>
          </w:p>
        </w:tc>
      </w:tr>
      <w:tr w:rsidR="00685A81" w:rsidRPr="00BA3B59" w14:paraId="6D258171" w14:textId="50210319" w:rsidTr="00BC6682">
        <w:tc>
          <w:tcPr>
            <w:tcW w:w="1249" w:type="pct"/>
          </w:tcPr>
          <w:p w14:paraId="1FA504AE" w14:textId="504AAECE" w:rsidR="00685A81" w:rsidRPr="00BA3B59" w:rsidRDefault="00685A81" w:rsidP="00BC6682">
            <w:pPr>
              <w:tabs>
                <w:tab w:val="right" w:pos="9360"/>
              </w:tabs>
              <w:spacing w:line="288" w:lineRule="auto"/>
              <w:jc w:val="both"/>
              <w:rPr>
                <w:rFonts w:ascii="Century Gothic" w:hAnsi="Century Gothic"/>
                <w:sz w:val="20"/>
                <w:szCs w:val="20"/>
              </w:rPr>
            </w:pPr>
            <w:r w:rsidRPr="00BA3B59">
              <w:rPr>
                <w:rFonts w:ascii="Century Gothic" w:hAnsi="Century Gothic"/>
                <w:sz w:val="20"/>
                <w:szCs w:val="20"/>
              </w:rPr>
              <w:t>Domestic Equity</w:t>
            </w:r>
          </w:p>
        </w:tc>
        <w:tc>
          <w:tcPr>
            <w:tcW w:w="937" w:type="pct"/>
          </w:tcPr>
          <w:p w14:paraId="18B13AD7" w14:textId="001E202C" w:rsidR="00685A81" w:rsidRPr="00BA3B59" w:rsidRDefault="00685A81" w:rsidP="00685A81">
            <w:pPr>
              <w:tabs>
                <w:tab w:val="right" w:pos="9360"/>
              </w:tabs>
              <w:spacing w:line="288" w:lineRule="auto"/>
              <w:jc w:val="center"/>
              <w:rPr>
                <w:rFonts w:ascii="Century Gothic" w:hAnsi="Century Gothic"/>
                <w:sz w:val="20"/>
                <w:szCs w:val="20"/>
              </w:rPr>
            </w:pPr>
            <w:r w:rsidRPr="00BA3B59">
              <w:rPr>
                <w:rFonts w:ascii="Century Gothic" w:hAnsi="Century Gothic"/>
                <w:sz w:val="20"/>
                <w:szCs w:val="20"/>
              </w:rPr>
              <w:t>$20,431</w:t>
            </w:r>
          </w:p>
        </w:tc>
        <w:tc>
          <w:tcPr>
            <w:tcW w:w="938" w:type="pct"/>
          </w:tcPr>
          <w:p w14:paraId="622B0359" w14:textId="02B8D707" w:rsidR="00685A81" w:rsidRPr="00BA3B59" w:rsidRDefault="00685A81" w:rsidP="00685A81">
            <w:pPr>
              <w:tabs>
                <w:tab w:val="right" w:pos="9360"/>
              </w:tabs>
              <w:spacing w:line="288" w:lineRule="auto"/>
              <w:jc w:val="center"/>
              <w:rPr>
                <w:rFonts w:ascii="Century Gothic" w:hAnsi="Century Gothic"/>
                <w:sz w:val="20"/>
                <w:szCs w:val="20"/>
              </w:rPr>
            </w:pPr>
            <w:r w:rsidRPr="00BA3B59">
              <w:rPr>
                <w:rFonts w:ascii="Century Gothic" w:hAnsi="Century Gothic"/>
                <w:sz w:val="20"/>
                <w:szCs w:val="20"/>
              </w:rPr>
              <w:t>36.2%</w:t>
            </w:r>
          </w:p>
        </w:tc>
        <w:tc>
          <w:tcPr>
            <w:tcW w:w="937" w:type="pct"/>
          </w:tcPr>
          <w:p w14:paraId="272C64D8" w14:textId="7B4342BF" w:rsidR="00685A81" w:rsidRPr="00BA3B59" w:rsidRDefault="00685A81" w:rsidP="00685A81">
            <w:pPr>
              <w:tabs>
                <w:tab w:val="right" w:pos="9360"/>
              </w:tabs>
              <w:spacing w:line="288" w:lineRule="auto"/>
              <w:jc w:val="center"/>
              <w:rPr>
                <w:rFonts w:ascii="Century Gothic" w:hAnsi="Century Gothic"/>
                <w:sz w:val="20"/>
                <w:szCs w:val="20"/>
              </w:rPr>
            </w:pPr>
            <w:r w:rsidRPr="00BA3B59">
              <w:rPr>
                <w:rFonts w:ascii="Century Gothic" w:hAnsi="Century Gothic"/>
                <w:sz w:val="20"/>
                <w:szCs w:val="20"/>
              </w:rPr>
              <w:t>33.5%</w:t>
            </w:r>
          </w:p>
        </w:tc>
        <w:tc>
          <w:tcPr>
            <w:tcW w:w="938" w:type="pct"/>
          </w:tcPr>
          <w:p w14:paraId="1D80B9BD" w14:textId="66A5288B" w:rsidR="00685A81" w:rsidRPr="00BA3B59" w:rsidRDefault="00F96157" w:rsidP="00685A81">
            <w:pPr>
              <w:tabs>
                <w:tab w:val="right" w:pos="9360"/>
              </w:tabs>
              <w:spacing w:line="288" w:lineRule="auto"/>
              <w:jc w:val="center"/>
              <w:rPr>
                <w:rFonts w:ascii="Century Gothic" w:hAnsi="Century Gothic"/>
                <w:sz w:val="20"/>
                <w:szCs w:val="20"/>
              </w:rPr>
            </w:pPr>
            <w:r w:rsidRPr="00BA3B59">
              <w:rPr>
                <w:rFonts w:ascii="Century Gothic" w:hAnsi="Century Gothic"/>
                <w:sz w:val="20"/>
                <w:szCs w:val="20"/>
              </w:rPr>
              <w:t>32.5%</w:t>
            </w:r>
          </w:p>
        </w:tc>
      </w:tr>
      <w:tr w:rsidR="00685A81" w:rsidRPr="00BA3B59" w14:paraId="6A3B48E8" w14:textId="6E625176" w:rsidTr="00BC6682">
        <w:tc>
          <w:tcPr>
            <w:tcW w:w="1249" w:type="pct"/>
          </w:tcPr>
          <w:p w14:paraId="52E3B71F" w14:textId="5C20EFF3" w:rsidR="00685A81" w:rsidRPr="00BA3B59" w:rsidRDefault="00685A81" w:rsidP="00BC6682">
            <w:pPr>
              <w:tabs>
                <w:tab w:val="right" w:pos="9360"/>
              </w:tabs>
              <w:spacing w:line="288" w:lineRule="auto"/>
              <w:jc w:val="both"/>
              <w:rPr>
                <w:rFonts w:ascii="Century Gothic" w:hAnsi="Century Gothic"/>
                <w:sz w:val="20"/>
                <w:szCs w:val="20"/>
              </w:rPr>
            </w:pPr>
            <w:r w:rsidRPr="00BA3B59">
              <w:rPr>
                <w:rFonts w:ascii="Century Gothic" w:hAnsi="Century Gothic"/>
                <w:sz w:val="20"/>
                <w:szCs w:val="20"/>
              </w:rPr>
              <w:t>International Equity</w:t>
            </w:r>
          </w:p>
        </w:tc>
        <w:tc>
          <w:tcPr>
            <w:tcW w:w="937" w:type="pct"/>
          </w:tcPr>
          <w:p w14:paraId="04F50FD5" w14:textId="1FB07536" w:rsidR="00685A81" w:rsidRPr="00BA3B59" w:rsidRDefault="00685A81" w:rsidP="00685A81">
            <w:pPr>
              <w:tabs>
                <w:tab w:val="right" w:pos="9360"/>
              </w:tabs>
              <w:spacing w:line="288" w:lineRule="auto"/>
              <w:jc w:val="center"/>
              <w:rPr>
                <w:rFonts w:ascii="Century Gothic" w:hAnsi="Century Gothic"/>
                <w:sz w:val="20"/>
                <w:szCs w:val="20"/>
              </w:rPr>
            </w:pPr>
            <w:r w:rsidRPr="00BA3B59">
              <w:rPr>
                <w:rFonts w:ascii="Century Gothic" w:hAnsi="Century Gothic"/>
                <w:sz w:val="20"/>
                <w:szCs w:val="20"/>
              </w:rPr>
              <w:t>$11,401</w:t>
            </w:r>
          </w:p>
        </w:tc>
        <w:tc>
          <w:tcPr>
            <w:tcW w:w="938" w:type="pct"/>
          </w:tcPr>
          <w:p w14:paraId="486D239D" w14:textId="7E73CAE1" w:rsidR="00685A81" w:rsidRPr="00BA3B59" w:rsidRDefault="00685A81" w:rsidP="00685A81">
            <w:pPr>
              <w:tabs>
                <w:tab w:val="right" w:pos="9360"/>
              </w:tabs>
              <w:spacing w:line="288" w:lineRule="auto"/>
              <w:jc w:val="center"/>
              <w:rPr>
                <w:rFonts w:ascii="Century Gothic" w:hAnsi="Century Gothic"/>
                <w:sz w:val="20"/>
                <w:szCs w:val="20"/>
              </w:rPr>
            </w:pPr>
            <w:r w:rsidRPr="00BA3B59">
              <w:rPr>
                <w:rFonts w:ascii="Century Gothic" w:hAnsi="Century Gothic"/>
                <w:sz w:val="20"/>
                <w:szCs w:val="20"/>
              </w:rPr>
              <w:t>20.2%</w:t>
            </w:r>
          </w:p>
        </w:tc>
        <w:tc>
          <w:tcPr>
            <w:tcW w:w="937" w:type="pct"/>
          </w:tcPr>
          <w:p w14:paraId="1DFC1195" w14:textId="4D28F7CA" w:rsidR="00685A81" w:rsidRPr="00BA3B59" w:rsidRDefault="00685A81" w:rsidP="00685A81">
            <w:pPr>
              <w:tabs>
                <w:tab w:val="right" w:pos="9360"/>
              </w:tabs>
              <w:spacing w:line="288" w:lineRule="auto"/>
              <w:jc w:val="center"/>
              <w:rPr>
                <w:rFonts w:ascii="Century Gothic" w:hAnsi="Century Gothic"/>
                <w:sz w:val="20"/>
                <w:szCs w:val="20"/>
              </w:rPr>
            </w:pPr>
            <w:r w:rsidRPr="00BA3B59">
              <w:rPr>
                <w:rFonts w:ascii="Century Gothic" w:hAnsi="Century Gothic"/>
                <w:sz w:val="20"/>
                <w:szCs w:val="20"/>
              </w:rPr>
              <w:t>18.0%</w:t>
            </w:r>
          </w:p>
        </w:tc>
        <w:tc>
          <w:tcPr>
            <w:tcW w:w="938" w:type="pct"/>
          </w:tcPr>
          <w:p w14:paraId="4CDC18D9" w14:textId="0D18F0E5" w:rsidR="00685A81" w:rsidRPr="00BA3B59" w:rsidRDefault="00F96157" w:rsidP="00685A81">
            <w:pPr>
              <w:tabs>
                <w:tab w:val="right" w:pos="9360"/>
              </w:tabs>
              <w:spacing w:line="288" w:lineRule="auto"/>
              <w:jc w:val="center"/>
              <w:rPr>
                <w:rFonts w:ascii="Century Gothic" w:hAnsi="Century Gothic"/>
                <w:sz w:val="20"/>
                <w:szCs w:val="20"/>
              </w:rPr>
            </w:pPr>
            <w:r w:rsidRPr="00BA3B59">
              <w:rPr>
                <w:rFonts w:ascii="Century Gothic" w:hAnsi="Century Gothic"/>
                <w:sz w:val="20"/>
                <w:szCs w:val="20"/>
              </w:rPr>
              <w:t>18.0%</w:t>
            </w:r>
          </w:p>
        </w:tc>
      </w:tr>
      <w:tr w:rsidR="00685A81" w:rsidRPr="00BA3B59" w14:paraId="716B3004" w14:textId="32B215C6" w:rsidTr="00BC6682">
        <w:tc>
          <w:tcPr>
            <w:tcW w:w="1249" w:type="pct"/>
          </w:tcPr>
          <w:p w14:paraId="7F68ECEE" w14:textId="76A21251" w:rsidR="00685A81" w:rsidRPr="00BA3B59" w:rsidRDefault="00685A81" w:rsidP="00BC6682">
            <w:pPr>
              <w:tabs>
                <w:tab w:val="right" w:pos="9360"/>
              </w:tabs>
              <w:spacing w:line="288" w:lineRule="auto"/>
              <w:jc w:val="both"/>
              <w:rPr>
                <w:rFonts w:ascii="Century Gothic" w:hAnsi="Century Gothic"/>
                <w:sz w:val="20"/>
                <w:szCs w:val="20"/>
              </w:rPr>
            </w:pPr>
            <w:r w:rsidRPr="00BA3B59">
              <w:rPr>
                <w:rFonts w:ascii="Century Gothic" w:hAnsi="Century Gothic"/>
                <w:sz w:val="20"/>
                <w:szCs w:val="20"/>
              </w:rPr>
              <w:t>Fixed Income</w:t>
            </w:r>
          </w:p>
        </w:tc>
        <w:tc>
          <w:tcPr>
            <w:tcW w:w="937" w:type="pct"/>
          </w:tcPr>
          <w:p w14:paraId="775661F1" w14:textId="2310910E" w:rsidR="00685A81" w:rsidRPr="00BA3B59" w:rsidRDefault="00685A81" w:rsidP="00685A81">
            <w:pPr>
              <w:tabs>
                <w:tab w:val="right" w:pos="9360"/>
              </w:tabs>
              <w:spacing w:line="288" w:lineRule="auto"/>
              <w:jc w:val="center"/>
              <w:rPr>
                <w:rFonts w:ascii="Century Gothic" w:hAnsi="Century Gothic"/>
                <w:sz w:val="20"/>
                <w:szCs w:val="20"/>
              </w:rPr>
            </w:pPr>
            <w:r w:rsidRPr="00BA3B59">
              <w:rPr>
                <w:rFonts w:ascii="Century Gothic" w:hAnsi="Century Gothic"/>
                <w:sz w:val="20"/>
                <w:szCs w:val="20"/>
              </w:rPr>
              <w:t>$12,369</w:t>
            </w:r>
          </w:p>
        </w:tc>
        <w:tc>
          <w:tcPr>
            <w:tcW w:w="938" w:type="pct"/>
          </w:tcPr>
          <w:p w14:paraId="47F84194" w14:textId="5E26DB18" w:rsidR="00685A81" w:rsidRPr="00BA3B59" w:rsidRDefault="00685A81" w:rsidP="00685A81">
            <w:pPr>
              <w:tabs>
                <w:tab w:val="right" w:pos="9360"/>
              </w:tabs>
              <w:spacing w:line="288" w:lineRule="auto"/>
              <w:jc w:val="center"/>
              <w:rPr>
                <w:rFonts w:ascii="Century Gothic" w:hAnsi="Century Gothic"/>
                <w:sz w:val="20"/>
                <w:szCs w:val="20"/>
              </w:rPr>
            </w:pPr>
            <w:r w:rsidRPr="00BA3B59">
              <w:rPr>
                <w:rFonts w:ascii="Century Gothic" w:hAnsi="Century Gothic"/>
                <w:sz w:val="20"/>
                <w:szCs w:val="20"/>
              </w:rPr>
              <w:t>21.9%</w:t>
            </w:r>
          </w:p>
        </w:tc>
        <w:tc>
          <w:tcPr>
            <w:tcW w:w="937" w:type="pct"/>
          </w:tcPr>
          <w:p w14:paraId="19F89B51" w14:textId="166225B3" w:rsidR="00685A81" w:rsidRPr="00BA3B59" w:rsidRDefault="00685A81" w:rsidP="00685A81">
            <w:pPr>
              <w:tabs>
                <w:tab w:val="right" w:pos="9360"/>
              </w:tabs>
              <w:spacing w:line="288" w:lineRule="auto"/>
              <w:jc w:val="center"/>
              <w:rPr>
                <w:rFonts w:ascii="Century Gothic" w:hAnsi="Century Gothic"/>
                <w:sz w:val="20"/>
                <w:szCs w:val="20"/>
              </w:rPr>
            </w:pPr>
            <w:r w:rsidRPr="00BA3B59">
              <w:rPr>
                <w:rFonts w:ascii="Century Gothic" w:hAnsi="Century Gothic"/>
                <w:sz w:val="20"/>
                <w:szCs w:val="20"/>
              </w:rPr>
              <w:t>24.5%</w:t>
            </w:r>
          </w:p>
        </w:tc>
        <w:tc>
          <w:tcPr>
            <w:tcW w:w="938" w:type="pct"/>
          </w:tcPr>
          <w:p w14:paraId="74FA17B5" w14:textId="071823C7" w:rsidR="00685A81" w:rsidRPr="00BA3B59" w:rsidRDefault="00F96157" w:rsidP="00685A81">
            <w:pPr>
              <w:tabs>
                <w:tab w:val="right" w:pos="9360"/>
              </w:tabs>
              <w:spacing w:line="288" w:lineRule="auto"/>
              <w:jc w:val="center"/>
              <w:rPr>
                <w:rFonts w:ascii="Century Gothic" w:hAnsi="Century Gothic"/>
                <w:sz w:val="20"/>
                <w:szCs w:val="20"/>
              </w:rPr>
            </w:pPr>
            <w:r w:rsidRPr="00BA3B59">
              <w:rPr>
                <w:rFonts w:ascii="Century Gothic" w:hAnsi="Century Gothic"/>
                <w:sz w:val="20"/>
                <w:szCs w:val="20"/>
              </w:rPr>
              <w:t>24.0%</w:t>
            </w:r>
          </w:p>
        </w:tc>
      </w:tr>
      <w:tr w:rsidR="00685A81" w:rsidRPr="00BA3B59" w14:paraId="289F486F" w14:textId="396C5F3C" w:rsidTr="00BC6682">
        <w:tc>
          <w:tcPr>
            <w:tcW w:w="1249" w:type="pct"/>
            <w:shd w:val="clear" w:color="auto" w:fill="DBE5F1" w:themeFill="accent1" w:themeFillTint="33"/>
          </w:tcPr>
          <w:p w14:paraId="381DEF22" w14:textId="42A5B3D9" w:rsidR="00685A81" w:rsidRPr="00FC597D" w:rsidRDefault="00685A81" w:rsidP="00BC6682">
            <w:pPr>
              <w:tabs>
                <w:tab w:val="right" w:pos="9360"/>
              </w:tabs>
              <w:spacing w:line="288" w:lineRule="auto"/>
              <w:jc w:val="both"/>
              <w:rPr>
                <w:rFonts w:ascii="Century Gothic" w:hAnsi="Century Gothic"/>
                <w:b/>
                <w:bCs/>
                <w:sz w:val="20"/>
                <w:szCs w:val="20"/>
              </w:rPr>
            </w:pPr>
            <w:r w:rsidRPr="00FC597D">
              <w:rPr>
                <w:rFonts w:ascii="Century Gothic" w:hAnsi="Century Gothic"/>
                <w:b/>
                <w:bCs/>
                <w:sz w:val="20"/>
                <w:szCs w:val="20"/>
              </w:rPr>
              <w:t>Private Real Assets</w:t>
            </w:r>
          </w:p>
        </w:tc>
        <w:tc>
          <w:tcPr>
            <w:tcW w:w="937" w:type="pct"/>
            <w:shd w:val="clear" w:color="auto" w:fill="DBE5F1" w:themeFill="accent1" w:themeFillTint="33"/>
          </w:tcPr>
          <w:p w14:paraId="6F6BB18F" w14:textId="6D5B7D4C" w:rsidR="00685A81" w:rsidRPr="00FC597D" w:rsidRDefault="00685A81" w:rsidP="00685A81">
            <w:pPr>
              <w:tabs>
                <w:tab w:val="right" w:pos="9360"/>
              </w:tabs>
              <w:spacing w:line="288" w:lineRule="auto"/>
              <w:jc w:val="center"/>
              <w:rPr>
                <w:rFonts w:ascii="Century Gothic" w:hAnsi="Century Gothic"/>
                <w:b/>
                <w:bCs/>
                <w:sz w:val="20"/>
                <w:szCs w:val="20"/>
              </w:rPr>
            </w:pPr>
            <w:r w:rsidRPr="00FC597D">
              <w:rPr>
                <w:rFonts w:ascii="Century Gothic" w:hAnsi="Century Gothic"/>
                <w:b/>
                <w:bCs/>
                <w:sz w:val="20"/>
                <w:szCs w:val="20"/>
              </w:rPr>
              <w:t>$5,228</w:t>
            </w:r>
          </w:p>
        </w:tc>
        <w:tc>
          <w:tcPr>
            <w:tcW w:w="938" w:type="pct"/>
            <w:shd w:val="clear" w:color="auto" w:fill="DBE5F1" w:themeFill="accent1" w:themeFillTint="33"/>
          </w:tcPr>
          <w:p w14:paraId="11879C5C" w14:textId="33DAAA70" w:rsidR="00685A81" w:rsidRPr="00FC597D" w:rsidRDefault="00685A81" w:rsidP="00685A81">
            <w:pPr>
              <w:tabs>
                <w:tab w:val="right" w:pos="9360"/>
              </w:tabs>
              <w:spacing w:line="288" w:lineRule="auto"/>
              <w:jc w:val="center"/>
              <w:rPr>
                <w:rFonts w:ascii="Century Gothic" w:hAnsi="Century Gothic"/>
                <w:b/>
                <w:bCs/>
                <w:sz w:val="20"/>
                <w:szCs w:val="20"/>
              </w:rPr>
            </w:pPr>
            <w:r w:rsidRPr="00FC597D">
              <w:rPr>
                <w:rFonts w:ascii="Century Gothic" w:hAnsi="Century Gothic"/>
                <w:b/>
                <w:bCs/>
                <w:sz w:val="20"/>
                <w:szCs w:val="20"/>
              </w:rPr>
              <w:t>9.3%</w:t>
            </w:r>
          </w:p>
        </w:tc>
        <w:tc>
          <w:tcPr>
            <w:tcW w:w="937" w:type="pct"/>
            <w:shd w:val="clear" w:color="auto" w:fill="DBE5F1" w:themeFill="accent1" w:themeFillTint="33"/>
          </w:tcPr>
          <w:p w14:paraId="1A862DFF" w14:textId="4F961EE5" w:rsidR="00685A81" w:rsidRPr="00FC597D" w:rsidRDefault="00685A81" w:rsidP="00685A81">
            <w:pPr>
              <w:tabs>
                <w:tab w:val="right" w:pos="9360"/>
              </w:tabs>
              <w:spacing w:line="288" w:lineRule="auto"/>
              <w:jc w:val="center"/>
              <w:rPr>
                <w:rFonts w:ascii="Century Gothic" w:hAnsi="Century Gothic"/>
                <w:b/>
                <w:bCs/>
                <w:sz w:val="20"/>
                <w:szCs w:val="20"/>
              </w:rPr>
            </w:pPr>
            <w:r w:rsidRPr="00FC597D">
              <w:rPr>
                <w:rFonts w:ascii="Century Gothic" w:hAnsi="Century Gothic"/>
                <w:b/>
                <w:bCs/>
                <w:sz w:val="20"/>
                <w:szCs w:val="20"/>
              </w:rPr>
              <w:t>10.5%</w:t>
            </w:r>
          </w:p>
        </w:tc>
        <w:tc>
          <w:tcPr>
            <w:tcW w:w="938" w:type="pct"/>
            <w:shd w:val="clear" w:color="auto" w:fill="DBE5F1" w:themeFill="accent1" w:themeFillTint="33"/>
          </w:tcPr>
          <w:p w14:paraId="0D8E4A9B" w14:textId="040ADE03" w:rsidR="00685A81" w:rsidRPr="00FC597D" w:rsidRDefault="00F96157" w:rsidP="00685A81">
            <w:pPr>
              <w:tabs>
                <w:tab w:val="right" w:pos="9360"/>
              </w:tabs>
              <w:spacing w:line="288" w:lineRule="auto"/>
              <w:jc w:val="center"/>
              <w:rPr>
                <w:rFonts w:ascii="Century Gothic" w:hAnsi="Century Gothic"/>
                <w:b/>
                <w:bCs/>
                <w:sz w:val="20"/>
                <w:szCs w:val="20"/>
              </w:rPr>
            </w:pPr>
            <w:r w:rsidRPr="00FC597D">
              <w:rPr>
                <w:rFonts w:ascii="Century Gothic" w:hAnsi="Century Gothic"/>
                <w:b/>
                <w:bCs/>
                <w:sz w:val="20"/>
                <w:szCs w:val="20"/>
              </w:rPr>
              <w:t>10.5%</w:t>
            </w:r>
          </w:p>
        </w:tc>
      </w:tr>
      <w:tr w:rsidR="00685A81" w:rsidRPr="00BA3B59" w14:paraId="009B0D89" w14:textId="26D0CC90" w:rsidTr="00BC6682">
        <w:tc>
          <w:tcPr>
            <w:tcW w:w="1249" w:type="pct"/>
            <w:shd w:val="clear" w:color="auto" w:fill="DBE5F1" w:themeFill="accent1" w:themeFillTint="33"/>
          </w:tcPr>
          <w:p w14:paraId="01AA9807" w14:textId="4E4D52F2" w:rsidR="00685A81" w:rsidRPr="00FC597D" w:rsidRDefault="00685A81" w:rsidP="00A93A6D">
            <w:pPr>
              <w:tabs>
                <w:tab w:val="right" w:pos="9360"/>
              </w:tabs>
              <w:spacing w:line="288" w:lineRule="auto"/>
              <w:jc w:val="both"/>
              <w:rPr>
                <w:rFonts w:ascii="Century Gothic" w:hAnsi="Century Gothic"/>
                <w:b/>
                <w:bCs/>
                <w:sz w:val="20"/>
                <w:szCs w:val="20"/>
              </w:rPr>
            </w:pPr>
            <w:r w:rsidRPr="00FC597D">
              <w:rPr>
                <w:rFonts w:ascii="Century Gothic" w:hAnsi="Century Gothic"/>
                <w:b/>
                <w:bCs/>
                <w:sz w:val="20"/>
                <w:szCs w:val="20"/>
              </w:rPr>
              <w:t>Alternative Investments</w:t>
            </w:r>
            <w:r w:rsidR="00F96157" w:rsidRPr="00FC597D">
              <w:rPr>
                <w:rFonts w:ascii="Century Gothic" w:hAnsi="Century Gothic"/>
                <w:b/>
                <w:bCs/>
                <w:sz w:val="20"/>
                <w:szCs w:val="20"/>
              </w:rPr>
              <w:t>*</w:t>
            </w:r>
          </w:p>
        </w:tc>
        <w:tc>
          <w:tcPr>
            <w:tcW w:w="937" w:type="pct"/>
            <w:shd w:val="clear" w:color="auto" w:fill="DBE5F1" w:themeFill="accent1" w:themeFillTint="33"/>
          </w:tcPr>
          <w:p w14:paraId="089705E2" w14:textId="59AA2262" w:rsidR="00685A81" w:rsidRPr="00FC597D" w:rsidRDefault="00685A81" w:rsidP="00685A81">
            <w:pPr>
              <w:tabs>
                <w:tab w:val="right" w:pos="9360"/>
              </w:tabs>
              <w:spacing w:line="288" w:lineRule="auto"/>
              <w:jc w:val="center"/>
              <w:rPr>
                <w:rFonts w:ascii="Century Gothic" w:hAnsi="Century Gothic"/>
                <w:b/>
                <w:bCs/>
                <w:sz w:val="20"/>
                <w:szCs w:val="20"/>
              </w:rPr>
            </w:pPr>
            <w:r w:rsidRPr="00FC597D">
              <w:rPr>
                <w:rFonts w:ascii="Century Gothic" w:hAnsi="Century Gothic"/>
                <w:b/>
                <w:bCs/>
                <w:sz w:val="20"/>
                <w:szCs w:val="20"/>
              </w:rPr>
              <w:t>$6,480</w:t>
            </w:r>
          </w:p>
        </w:tc>
        <w:tc>
          <w:tcPr>
            <w:tcW w:w="938" w:type="pct"/>
            <w:shd w:val="clear" w:color="auto" w:fill="DBE5F1" w:themeFill="accent1" w:themeFillTint="33"/>
          </w:tcPr>
          <w:p w14:paraId="24C97191" w14:textId="40F3A874" w:rsidR="00685A81" w:rsidRPr="00FC597D" w:rsidRDefault="00685A81" w:rsidP="00685A81">
            <w:pPr>
              <w:tabs>
                <w:tab w:val="right" w:pos="9360"/>
              </w:tabs>
              <w:spacing w:line="288" w:lineRule="auto"/>
              <w:jc w:val="center"/>
              <w:rPr>
                <w:rFonts w:ascii="Century Gothic" w:hAnsi="Century Gothic"/>
                <w:b/>
                <w:bCs/>
                <w:sz w:val="20"/>
                <w:szCs w:val="20"/>
              </w:rPr>
            </w:pPr>
            <w:r w:rsidRPr="00FC597D">
              <w:rPr>
                <w:rFonts w:ascii="Century Gothic" w:hAnsi="Century Gothic"/>
                <w:b/>
                <w:bCs/>
                <w:sz w:val="20"/>
                <w:szCs w:val="20"/>
              </w:rPr>
              <w:t>11.5%</w:t>
            </w:r>
          </w:p>
        </w:tc>
        <w:tc>
          <w:tcPr>
            <w:tcW w:w="937" w:type="pct"/>
            <w:shd w:val="clear" w:color="auto" w:fill="DBE5F1" w:themeFill="accent1" w:themeFillTint="33"/>
          </w:tcPr>
          <w:p w14:paraId="5F169690" w14:textId="330528D7" w:rsidR="00685A81" w:rsidRPr="00FC597D" w:rsidRDefault="00685A81" w:rsidP="00685A81">
            <w:pPr>
              <w:tabs>
                <w:tab w:val="right" w:pos="9360"/>
              </w:tabs>
              <w:spacing w:line="288" w:lineRule="auto"/>
              <w:jc w:val="center"/>
              <w:rPr>
                <w:rFonts w:ascii="Century Gothic" w:hAnsi="Century Gothic"/>
                <w:b/>
                <w:bCs/>
                <w:sz w:val="20"/>
                <w:szCs w:val="20"/>
              </w:rPr>
            </w:pPr>
            <w:r w:rsidRPr="00FC597D">
              <w:rPr>
                <w:rFonts w:ascii="Century Gothic" w:hAnsi="Century Gothic"/>
                <w:b/>
                <w:bCs/>
                <w:sz w:val="20"/>
                <w:szCs w:val="20"/>
              </w:rPr>
              <w:t>12.5%</w:t>
            </w:r>
          </w:p>
        </w:tc>
        <w:tc>
          <w:tcPr>
            <w:tcW w:w="938" w:type="pct"/>
            <w:shd w:val="clear" w:color="auto" w:fill="DBE5F1" w:themeFill="accent1" w:themeFillTint="33"/>
          </w:tcPr>
          <w:p w14:paraId="33448941" w14:textId="46DBB2CA" w:rsidR="00685A81" w:rsidRPr="00FC597D" w:rsidRDefault="00685A81" w:rsidP="00685A81">
            <w:pPr>
              <w:tabs>
                <w:tab w:val="right" w:pos="9360"/>
              </w:tabs>
              <w:spacing w:line="288" w:lineRule="auto"/>
              <w:jc w:val="center"/>
              <w:rPr>
                <w:rFonts w:ascii="Century Gothic" w:hAnsi="Century Gothic"/>
                <w:b/>
                <w:bCs/>
                <w:sz w:val="20"/>
                <w:szCs w:val="20"/>
              </w:rPr>
            </w:pPr>
            <w:r w:rsidRPr="00FC597D">
              <w:rPr>
                <w:rFonts w:ascii="Century Gothic" w:hAnsi="Century Gothic"/>
                <w:b/>
                <w:bCs/>
                <w:sz w:val="20"/>
                <w:szCs w:val="20"/>
              </w:rPr>
              <w:t>14.0%</w:t>
            </w:r>
          </w:p>
        </w:tc>
      </w:tr>
      <w:tr w:rsidR="00685A81" w:rsidRPr="00BA3B59" w14:paraId="1F1B694B" w14:textId="67524D64" w:rsidTr="00BC6682">
        <w:tc>
          <w:tcPr>
            <w:tcW w:w="1249" w:type="pct"/>
          </w:tcPr>
          <w:p w14:paraId="33157555" w14:textId="69F16093" w:rsidR="00685A81" w:rsidRPr="00BA3B59" w:rsidRDefault="00685A81" w:rsidP="00BC6682">
            <w:pPr>
              <w:tabs>
                <w:tab w:val="right" w:pos="9360"/>
              </w:tabs>
              <w:spacing w:line="288" w:lineRule="auto"/>
              <w:jc w:val="both"/>
              <w:rPr>
                <w:rFonts w:ascii="Century Gothic" w:hAnsi="Century Gothic"/>
                <w:sz w:val="20"/>
                <w:szCs w:val="20"/>
              </w:rPr>
            </w:pPr>
            <w:r w:rsidRPr="00BA3B59">
              <w:rPr>
                <w:rFonts w:ascii="Century Gothic" w:hAnsi="Century Gothic"/>
                <w:sz w:val="20"/>
                <w:szCs w:val="20"/>
              </w:rPr>
              <w:t>Cash &amp; Equivalents</w:t>
            </w:r>
          </w:p>
        </w:tc>
        <w:tc>
          <w:tcPr>
            <w:tcW w:w="937" w:type="pct"/>
          </w:tcPr>
          <w:p w14:paraId="59431A57" w14:textId="1E9EB48B" w:rsidR="00685A81" w:rsidRPr="00BA3B59" w:rsidRDefault="00685A81" w:rsidP="00685A81">
            <w:pPr>
              <w:tabs>
                <w:tab w:val="right" w:pos="9360"/>
              </w:tabs>
              <w:spacing w:line="288" w:lineRule="auto"/>
              <w:jc w:val="center"/>
              <w:rPr>
                <w:rFonts w:ascii="Century Gothic" w:hAnsi="Century Gothic"/>
                <w:sz w:val="20"/>
                <w:szCs w:val="20"/>
              </w:rPr>
            </w:pPr>
            <w:r w:rsidRPr="00BA3B59">
              <w:rPr>
                <w:rFonts w:ascii="Century Gothic" w:hAnsi="Century Gothic"/>
                <w:sz w:val="20"/>
                <w:szCs w:val="20"/>
              </w:rPr>
              <w:t>$454</w:t>
            </w:r>
          </w:p>
        </w:tc>
        <w:tc>
          <w:tcPr>
            <w:tcW w:w="938" w:type="pct"/>
          </w:tcPr>
          <w:p w14:paraId="7E565AFC" w14:textId="735F0244" w:rsidR="00685A81" w:rsidRPr="00BA3B59" w:rsidRDefault="00685A81" w:rsidP="00685A81">
            <w:pPr>
              <w:tabs>
                <w:tab w:val="right" w:pos="9360"/>
              </w:tabs>
              <w:spacing w:line="288" w:lineRule="auto"/>
              <w:jc w:val="center"/>
              <w:rPr>
                <w:rFonts w:ascii="Century Gothic" w:hAnsi="Century Gothic"/>
                <w:sz w:val="20"/>
                <w:szCs w:val="20"/>
              </w:rPr>
            </w:pPr>
            <w:r w:rsidRPr="00BA3B59">
              <w:rPr>
                <w:rFonts w:ascii="Century Gothic" w:hAnsi="Century Gothic"/>
                <w:sz w:val="20"/>
                <w:szCs w:val="20"/>
              </w:rPr>
              <w:t>0.8%</w:t>
            </w:r>
          </w:p>
        </w:tc>
        <w:tc>
          <w:tcPr>
            <w:tcW w:w="937" w:type="pct"/>
          </w:tcPr>
          <w:p w14:paraId="51ED7E84" w14:textId="5B57FD0C" w:rsidR="00685A81" w:rsidRPr="00BA3B59" w:rsidRDefault="00685A81" w:rsidP="00685A81">
            <w:pPr>
              <w:tabs>
                <w:tab w:val="right" w:pos="9360"/>
              </w:tabs>
              <w:spacing w:line="288" w:lineRule="auto"/>
              <w:jc w:val="center"/>
              <w:rPr>
                <w:rFonts w:ascii="Century Gothic" w:hAnsi="Century Gothic"/>
                <w:sz w:val="20"/>
                <w:szCs w:val="20"/>
              </w:rPr>
            </w:pPr>
            <w:r w:rsidRPr="00BA3B59">
              <w:rPr>
                <w:rFonts w:ascii="Century Gothic" w:hAnsi="Century Gothic"/>
                <w:sz w:val="20"/>
                <w:szCs w:val="20"/>
              </w:rPr>
              <w:t>1.0%</w:t>
            </w:r>
          </w:p>
        </w:tc>
        <w:tc>
          <w:tcPr>
            <w:tcW w:w="938" w:type="pct"/>
          </w:tcPr>
          <w:p w14:paraId="5B6FD9CE" w14:textId="16A0034D" w:rsidR="00685A81" w:rsidRPr="00BA3B59" w:rsidRDefault="00685A81" w:rsidP="00685A81">
            <w:pPr>
              <w:tabs>
                <w:tab w:val="right" w:pos="9360"/>
              </w:tabs>
              <w:spacing w:line="288" w:lineRule="auto"/>
              <w:jc w:val="center"/>
              <w:rPr>
                <w:rFonts w:ascii="Century Gothic" w:hAnsi="Century Gothic"/>
                <w:sz w:val="20"/>
                <w:szCs w:val="20"/>
              </w:rPr>
            </w:pPr>
            <w:r w:rsidRPr="00BA3B59">
              <w:rPr>
                <w:rFonts w:ascii="Century Gothic" w:hAnsi="Century Gothic"/>
                <w:sz w:val="20"/>
                <w:szCs w:val="20"/>
              </w:rPr>
              <w:t>1.0%</w:t>
            </w:r>
          </w:p>
        </w:tc>
      </w:tr>
      <w:tr w:rsidR="00685A81" w:rsidRPr="00BA3B59" w14:paraId="11D8F237" w14:textId="6D03A3ED" w:rsidTr="00BC6682">
        <w:tc>
          <w:tcPr>
            <w:tcW w:w="1249" w:type="pct"/>
            <w:shd w:val="clear" w:color="auto" w:fill="1F497D" w:themeFill="text2"/>
          </w:tcPr>
          <w:p w14:paraId="23A6A317" w14:textId="6C12D1F3" w:rsidR="00685A81" w:rsidRPr="00BA3B59" w:rsidRDefault="00685A81" w:rsidP="00BC6682">
            <w:pPr>
              <w:tabs>
                <w:tab w:val="right" w:pos="9360"/>
              </w:tabs>
              <w:spacing w:line="288" w:lineRule="auto"/>
              <w:jc w:val="both"/>
              <w:rPr>
                <w:rFonts w:ascii="Century Gothic" w:hAnsi="Century Gothic"/>
                <w:b/>
                <w:bCs/>
                <w:color w:val="FFFFFF" w:themeColor="background1"/>
                <w:sz w:val="20"/>
                <w:szCs w:val="20"/>
              </w:rPr>
            </w:pPr>
            <w:r w:rsidRPr="00BA3B59">
              <w:rPr>
                <w:rFonts w:ascii="Century Gothic" w:hAnsi="Century Gothic"/>
                <w:b/>
                <w:bCs/>
                <w:color w:val="FFFFFF" w:themeColor="background1"/>
                <w:sz w:val="20"/>
                <w:szCs w:val="20"/>
              </w:rPr>
              <w:t>Total Fund</w:t>
            </w:r>
          </w:p>
        </w:tc>
        <w:tc>
          <w:tcPr>
            <w:tcW w:w="937" w:type="pct"/>
            <w:shd w:val="clear" w:color="auto" w:fill="1F497D" w:themeFill="text2"/>
          </w:tcPr>
          <w:p w14:paraId="4ACB5C3B" w14:textId="7ED54E56" w:rsidR="00685A81" w:rsidRPr="00BA3B59" w:rsidRDefault="00685A81" w:rsidP="00685A81">
            <w:pPr>
              <w:tabs>
                <w:tab w:val="right" w:pos="9360"/>
              </w:tabs>
              <w:spacing w:line="288" w:lineRule="auto"/>
              <w:jc w:val="center"/>
              <w:rPr>
                <w:rFonts w:ascii="Century Gothic" w:hAnsi="Century Gothic"/>
                <w:b/>
                <w:bCs/>
                <w:color w:val="FFFFFF" w:themeColor="background1"/>
                <w:sz w:val="20"/>
                <w:szCs w:val="20"/>
              </w:rPr>
            </w:pPr>
            <w:r w:rsidRPr="00BA3B59">
              <w:rPr>
                <w:rFonts w:ascii="Century Gothic" w:hAnsi="Century Gothic"/>
                <w:b/>
                <w:bCs/>
                <w:color w:val="FFFFFF" w:themeColor="background1"/>
                <w:sz w:val="20"/>
                <w:szCs w:val="20"/>
              </w:rPr>
              <w:t>$56,364</w:t>
            </w:r>
          </w:p>
        </w:tc>
        <w:tc>
          <w:tcPr>
            <w:tcW w:w="938" w:type="pct"/>
            <w:shd w:val="clear" w:color="auto" w:fill="1F497D" w:themeFill="text2"/>
          </w:tcPr>
          <w:p w14:paraId="769E2A15" w14:textId="11C5C9BD" w:rsidR="00685A81" w:rsidRPr="00BA3B59" w:rsidRDefault="00685A81" w:rsidP="00685A81">
            <w:pPr>
              <w:tabs>
                <w:tab w:val="right" w:pos="9360"/>
              </w:tabs>
              <w:spacing w:line="288" w:lineRule="auto"/>
              <w:jc w:val="center"/>
              <w:rPr>
                <w:rFonts w:ascii="Century Gothic" w:hAnsi="Century Gothic"/>
                <w:b/>
                <w:bCs/>
                <w:color w:val="FFFFFF" w:themeColor="background1"/>
                <w:sz w:val="20"/>
                <w:szCs w:val="20"/>
              </w:rPr>
            </w:pPr>
            <w:r w:rsidRPr="00BA3B59">
              <w:rPr>
                <w:rFonts w:ascii="Century Gothic" w:hAnsi="Century Gothic"/>
                <w:b/>
                <w:bCs/>
                <w:color w:val="FFFFFF" w:themeColor="background1"/>
                <w:sz w:val="20"/>
                <w:szCs w:val="20"/>
              </w:rPr>
              <w:t>100%</w:t>
            </w:r>
          </w:p>
        </w:tc>
        <w:tc>
          <w:tcPr>
            <w:tcW w:w="937" w:type="pct"/>
            <w:shd w:val="clear" w:color="auto" w:fill="1F497D" w:themeFill="text2"/>
          </w:tcPr>
          <w:p w14:paraId="2CC161FD" w14:textId="05D6A4E9" w:rsidR="00685A81" w:rsidRPr="00BA3B59" w:rsidRDefault="00685A81" w:rsidP="00685A81">
            <w:pPr>
              <w:tabs>
                <w:tab w:val="right" w:pos="9360"/>
              </w:tabs>
              <w:spacing w:line="288" w:lineRule="auto"/>
              <w:jc w:val="center"/>
              <w:rPr>
                <w:rFonts w:ascii="Century Gothic" w:hAnsi="Century Gothic"/>
                <w:b/>
                <w:bCs/>
                <w:color w:val="FFFFFF" w:themeColor="background1"/>
                <w:sz w:val="20"/>
                <w:szCs w:val="20"/>
              </w:rPr>
            </w:pPr>
            <w:r w:rsidRPr="00BA3B59">
              <w:rPr>
                <w:rFonts w:ascii="Century Gothic" w:hAnsi="Century Gothic"/>
                <w:b/>
                <w:bCs/>
                <w:color w:val="FFFFFF" w:themeColor="background1"/>
                <w:sz w:val="20"/>
                <w:szCs w:val="20"/>
              </w:rPr>
              <w:t>100%</w:t>
            </w:r>
          </w:p>
        </w:tc>
        <w:tc>
          <w:tcPr>
            <w:tcW w:w="938" w:type="pct"/>
            <w:shd w:val="clear" w:color="auto" w:fill="1F497D" w:themeFill="text2"/>
          </w:tcPr>
          <w:p w14:paraId="3FB4B11C" w14:textId="4F273D21" w:rsidR="00685A81" w:rsidRPr="00BA3B59" w:rsidRDefault="00685A81" w:rsidP="00685A81">
            <w:pPr>
              <w:tabs>
                <w:tab w:val="right" w:pos="9360"/>
              </w:tabs>
              <w:spacing w:line="288" w:lineRule="auto"/>
              <w:jc w:val="center"/>
              <w:rPr>
                <w:rFonts w:ascii="Century Gothic" w:hAnsi="Century Gothic"/>
                <w:b/>
                <w:bCs/>
                <w:color w:val="FFFFFF" w:themeColor="background1"/>
                <w:sz w:val="20"/>
                <w:szCs w:val="20"/>
              </w:rPr>
            </w:pPr>
            <w:r w:rsidRPr="00BA3B59">
              <w:rPr>
                <w:rFonts w:ascii="Century Gothic" w:hAnsi="Century Gothic"/>
                <w:b/>
                <w:bCs/>
                <w:color w:val="FFFFFF" w:themeColor="background1"/>
                <w:sz w:val="20"/>
                <w:szCs w:val="20"/>
              </w:rPr>
              <w:t>100%</w:t>
            </w:r>
          </w:p>
        </w:tc>
      </w:tr>
    </w:tbl>
    <w:p w14:paraId="3C2FBE1D" w14:textId="07CC5B78" w:rsidR="0044215F" w:rsidRPr="00BA3B59" w:rsidRDefault="00F96157" w:rsidP="00A93A6D">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 xml:space="preserve">*Alternatives </w:t>
      </w:r>
      <w:r w:rsidR="00DC2536" w:rsidRPr="00BA3B59">
        <w:rPr>
          <w:rFonts w:ascii="Century Gothic" w:hAnsi="Century Gothic"/>
          <w:sz w:val="20"/>
          <w:szCs w:val="20"/>
        </w:rPr>
        <w:t>include</w:t>
      </w:r>
      <w:r w:rsidRPr="00BA3B59">
        <w:rPr>
          <w:rFonts w:ascii="Century Gothic" w:hAnsi="Century Gothic"/>
          <w:sz w:val="20"/>
          <w:szCs w:val="20"/>
        </w:rPr>
        <w:t xml:space="preserve"> Private Equity and Private Credit. IMRF has a long-term strategic target to private equity of 10% and private credit of 4%. </w:t>
      </w:r>
    </w:p>
    <w:p w14:paraId="6E373577" w14:textId="77777777" w:rsidR="00A21EC3" w:rsidRPr="00BA3B59" w:rsidRDefault="00A21EC3" w:rsidP="00406BAE">
      <w:pPr>
        <w:pStyle w:val="ListParagraph"/>
        <w:tabs>
          <w:tab w:val="right" w:pos="9360"/>
        </w:tabs>
        <w:spacing w:after="0" w:line="288" w:lineRule="auto"/>
        <w:ind w:left="792"/>
        <w:rPr>
          <w:rFonts w:ascii="Century Gothic" w:hAnsi="Century Gothic"/>
          <w:b/>
          <w:bCs/>
          <w:i/>
          <w:iCs/>
          <w:sz w:val="20"/>
          <w:szCs w:val="20"/>
        </w:rPr>
      </w:pPr>
    </w:p>
    <w:p w14:paraId="5DE73BDA" w14:textId="4EF3F23A" w:rsidR="00F96157" w:rsidRDefault="00F96157" w:rsidP="00F96157">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 xml:space="preserve">The </w:t>
      </w:r>
      <w:r w:rsidR="006B3EA5" w:rsidRPr="00BA3B59">
        <w:rPr>
          <w:rFonts w:ascii="Century Gothic" w:hAnsi="Century Gothic"/>
          <w:sz w:val="20"/>
          <w:szCs w:val="20"/>
        </w:rPr>
        <w:t xml:space="preserve">primary role of the </w:t>
      </w:r>
      <w:r w:rsidR="00B67BF6">
        <w:rPr>
          <w:rFonts w:ascii="Century Gothic" w:hAnsi="Century Gothic"/>
          <w:sz w:val="20"/>
          <w:szCs w:val="20"/>
        </w:rPr>
        <w:t>p</w:t>
      </w:r>
      <w:r w:rsidRPr="00BA3B59">
        <w:rPr>
          <w:rFonts w:ascii="Century Gothic" w:hAnsi="Century Gothic"/>
          <w:sz w:val="20"/>
          <w:szCs w:val="20"/>
        </w:rPr>
        <w:t xml:space="preserve">rivate </w:t>
      </w:r>
      <w:r w:rsidR="00B67BF6">
        <w:rPr>
          <w:rFonts w:ascii="Century Gothic" w:hAnsi="Century Gothic"/>
          <w:sz w:val="20"/>
          <w:szCs w:val="20"/>
        </w:rPr>
        <w:t>m</w:t>
      </w:r>
      <w:r w:rsidRPr="00BA3B59">
        <w:rPr>
          <w:rFonts w:ascii="Century Gothic" w:hAnsi="Century Gothic"/>
          <w:sz w:val="20"/>
          <w:szCs w:val="20"/>
        </w:rPr>
        <w:t xml:space="preserve">arkets </w:t>
      </w:r>
      <w:r w:rsidR="00B67BF6">
        <w:rPr>
          <w:rFonts w:ascii="Century Gothic" w:hAnsi="Century Gothic"/>
          <w:sz w:val="20"/>
          <w:szCs w:val="20"/>
        </w:rPr>
        <w:t>p</w:t>
      </w:r>
      <w:r w:rsidRPr="00BA3B59">
        <w:rPr>
          <w:rFonts w:ascii="Century Gothic" w:hAnsi="Century Gothic"/>
          <w:sz w:val="20"/>
          <w:szCs w:val="20"/>
        </w:rPr>
        <w:t xml:space="preserve">ortfolio </w:t>
      </w:r>
      <w:r w:rsidR="00B67BF6">
        <w:rPr>
          <w:rFonts w:ascii="Century Gothic" w:hAnsi="Century Gothic"/>
          <w:sz w:val="20"/>
          <w:szCs w:val="20"/>
        </w:rPr>
        <w:t>m</w:t>
      </w:r>
      <w:r w:rsidRPr="00BA3B59">
        <w:rPr>
          <w:rFonts w:ascii="Century Gothic" w:hAnsi="Century Gothic"/>
          <w:sz w:val="20"/>
          <w:szCs w:val="20"/>
        </w:rPr>
        <w:t xml:space="preserve">onitoring </w:t>
      </w:r>
      <w:r w:rsidR="00B67BF6">
        <w:rPr>
          <w:rFonts w:ascii="Century Gothic" w:hAnsi="Century Gothic"/>
          <w:sz w:val="20"/>
          <w:szCs w:val="20"/>
        </w:rPr>
        <w:t>s</w:t>
      </w:r>
      <w:r w:rsidRPr="00BA3B59">
        <w:rPr>
          <w:rFonts w:ascii="Century Gothic" w:hAnsi="Century Gothic"/>
          <w:sz w:val="20"/>
          <w:szCs w:val="20"/>
        </w:rPr>
        <w:t>oftware</w:t>
      </w:r>
      <w:r w:rsidR="006B3EA5" w:rsidRPr="00BA3B59">
        <w:rPr>
          <w:rFonts w:ascii="Century Gothic" w:hAnsi="Century Gothic"/>
          <w:sz w:val="20"/>
          <w:szCs w:val="20"/>
        </w:rPr>
        <w:t xml:space="preserve"> will be to support the allocations to </w:t>
      </w:r>
      <w:r w:rsidR="00094D8B" w:rsidRPr="00BA3B59">
        <w:rPr>
          <w:rFonts w:ascii="Century Gothic" w:hAnsi="Century Gothic"/>
          <w:sz w:val="20"/>
          <w:szCs w:val="20"/>
        </w:rPr>
        <w:t>Alternatives (Private Equity and Private Credit)</w:t>
      </w:r>
      <w:r w:rsidR="00094D8B">
        <w:rPr>
          <w:rFonts w:ascii="Century Gothic" w:hAnsi="Century Gothic"/>
          <w:sz w:val="20"/>
          <w:szCs w:val="20"/>
        </w:rPr>
        <w:t xml:space="preserve"> and </w:t>
      </w:r>
      <w:r w:rsidR="006B3EA5" w:rsidRPr="00BA3B59">
        <w:rPr>
          <w:rFonts w:ascii="Century Gothic" w:hAnsi="Century Gothic"/>
          <w:sz w:val="20"/>
          <w:szCs w:val="20"/>
        </w:rPr>
        <w:t>Private Real Assets</w:t>
      </w:r>
      <w:r w:rsidR="00094D8B">
        <w:rPr>
          <w:rFonts w:ascii="Century Gothic" w:hAnsi="Century Gothic"/>
          <w:sz w:val="20"/>
          <w:szCs w:val="20"/>
        </w:rPr>
        <w:t xml:space="preserve"> (Real Estate, Infrastructure, Timber, </w:t>
      </w:r>
      <w:r w:rsidR="00893E9D">
        <w:rPr>
          <w:rFonts w:ascii="Century Gothic" w:hAnsi="Century Gothic"/>
          <w:sz w:val="20"/>
          <w:szCs w:val="20"/>
        </w:rPr>
        <w:t xml:space="preserve">and </w:t>
      </w:r>
      <w:r w:rsidR="00094D8B">
        <w:rPr>
          <w:rFonts w:ascii="Century Gothic" w:hAnsi="Century Gothic"/>
          <w:sz w:val="20"/>
          <w:szCs w:val="20"/>
        </w:rPr>
        <w:t>Agriculture</w:t>
      </w:r>
      <w:r w:rsidR="00893E9D">
        <w:rPr>
          <w:rFonts w:ascii="Century Gothic" w:hAnsi="Century Gothic"/>
          <w:sz w:val="20"/>
          <w:szCs w:val="20"/>
        </w:rPr>
        <w:t>)</w:t>
      </w:r>
      <w:r w:rsidR="00094D8B">
        <w:rPr>
          <w:rFonts w:ascii="Century Gothic" w:hAnsi="Century Gothic"/>
          <w:sz w:val="20"/>
          <w:szCs w:val="20"/>
        </w:rPr>
        <w:t xml:space="preserve">. </w:t>
      </w:r>
      <w:r w:rsidR="006B3EA5" w:rsidRPr="00BA3B59">
        <w:rPr>
          <w:rFonts w:ascii="Century Gothic" w:hAnsi="Century Gothic"/>
          <w:sz w:val="20"/>
          <w:szCs w:val="20"/>
        </w:rPr>
        <w:t xml:space="preserve">Additional details on the portfolios </w:t>
      </w:r>
      <w:r w:rsidR="007759C0" w:rsidRPr="00BA3B59">
        <w:rPr>
          <w:rFonts w:ascii="Century Gothic" w:hAnsi="Century Gothic"/>
          <w:sz w:val="20"/>
          <w:szCs w:val="20"/>
        </w:rPr>
        <w:t>are</w:t>
      </w:r>
      <w:r w:rsidR="006B3EA5" w:rsidRPr="00BA3B59">
        <w:rPr>
          <w:rFonts w:ascii="Century Gothic" w:hAnsi="Century Gothic"/>
          <w:sz w:val="20"/>
          <w:szCs w:val="20"/>
        </w:rPr>
        <w:t xml:space="preserve"> provided in the tables below:</w:t>
      </w:r>
    </w:p>
    <w:p w14:paraId="0426C838" w14:textId="77777777" w:rsidR="00FC597D" w:rsidRDefault="00FC597D" w:rsidP="00F96157">
      <w:pPr>
        <w:tabs>
          <w:tab w:val="right" w:pos="9360"/>
        </w:tabs>
        <w:spacing w:after="0" w:line="288" w:lineRule="auto"/>
        <w:ind w:left="360"/>
        <w:jc w:val="both"/>
        <w:rPr>
          <w:rFonts w:ascii="Century Gothic" w:hAnsi="Century Gothic"/>
          <w:sz w:val="20"/>
          <w:szCs w:val="20"/>
        </w:rPr>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43"/>
        <w:gridCol w:w="2549"/>
        <w:gridCol w:w="2549"/>
        <w:gridCol w:w="2549"/>
      </w:tblGrid>
      <w:tr w:rsidR="00FC597D" w14:paraId="77C658DA" w14:textId="77777777" w:rsidTr="00BC6682">
        <w:tc>
          <w:tcPr>
            <w:tcW w:w="1457" w:type="pct"/>
            <w:shd w:val="clear" w:color="auto" w:fill="1F497D" w:themeFill="text2"/>
          </w:tcPr>
          <w:p w14:paraId="4B2F64E3" w14:textId="77777777" w:rsidR="00FC597D" w:rsidRPr="00FC597D" w:rsidRDefault="00FC597D" w:rsidP="00F96157">
            <w:pPr>
              <w:tabs>
                <w:tab w:val="right" w:pos="9360"/>
              </w:tabs>
              <w:spacing w:line="288" w:lineRule="auto"/>
              <w:jc w:val="both"/>
              <w:rPr>
                <w:rFonts w:ascii="Century Gothic" w:hAnsi="Century Gothic"/>
                <w:color w:val="FFFFFF" w:themeColor="background1"/>
                <w:sz w:val="20"/>
                <w:szCs w:val="20"/>
              </w:rPr>
            </w:pPr>
          </w:p>
        </w:tc>
        <w:tc>
          <w:tcPr>
            <w:tcW w:w="1181" w:type="pct"/>
            <w:shd w:val="clear" w:color="auto" w:fill="1F497D" w:themeFill="text2"/>
          </w:tcPr>
          <w:p w14:paraId="53EAC5C3" w14:textId="0321CF31" w:rsidR="00FC597D" w:rsidRPr="00FC597D" w:rsidRDefault="00FC597D" w:rsidP="00FC597D">
            <w:pPr>
              <w:tabs>
                <w:tab w:val="right" w:pos="9360"/>
              </w:tabs>
              <w:spacing w:line="288" w:lineRule="auto"/>
              <w:jc w:val="center"/>
              <w:rPr>
                <w:rFonts w:ascii="Century Gothic" w:hAnsi="Century Gothic"/>
                <w:b/>
                <w:bCs/>
                <w:color w:val="FFFFFF" w:themeColor="background1"/>
                <w:sz w:val="20"/>
                <w:szCs w:val="20"/>
              </w:rPr>
            </w:pPr>
            <w:r w:rsidRPr="00FC597D">
              <w:rPr>
                <w:rFonts w:ascii="Century Gothic" w:hAnsi="Century Gothic"/>
                <w:b/>
                <w:bCs/>
                <w:color w:val="FFFFFF" w:themeColor="background1"/>
                <w:sz w:val="20"/>
                <w:szCs w:val="20"/>
              </w:rPr>
              <w:t>Private Equity</w:t>
            </w:r>
          </w:p>
          <w:p w14:paraId="743E3ED0" w14:textId="69253839" w:rsidR="00FC597D" w:rsidRPr="00FC597D" w:rsidRDefault="00FC597D" w:rsidP="00FC597D">
            <w:pPr>
              <w:tabs>
                <w:tab w:val="right" w:pos="9360"/>
              </w:tabs>
              <w:spacing w:line="288" w:lineRule="auto"/>
              <w:jc w:val="center"/>
              <w:rPr>
                <w:rFonts w:ascii="Century Gothic" w:hAnsi="Century Gothic"/>
                <w:b/>
                <w:bCs/>
                <w:color w:val="FFFFFF" w:themeColor="background1"/>
                <w:sz w:val="20"/>
                <w:szCs w:val="20"/>
              </w:rPr>
            </w:pPr>
            <w:r w:rsidRPr="00FC597D">
              <w:rPr>
                <w:rFonts w:ascii="Century Gothic" w:hAnsi="Century Gothic"/>
                <w:b/>
                <w:bCs/>
                <w:color w:val="FFFFFF" w:themeColor="background1"/>
                <w:sz w:val="20"/>
                <w:szCs w:val="20"/>
              </w:rPr>
              <w:t>($billions)</w:t>
            </w:r>
          </w:p>
        </w:tc>
        <w:tc>
          <w:tcPr>
            <w:tcW w:w="1181" w:type="pct"/>
            <w:shd w:val="clear" w:color="auto" w:fill="1F497D" w:themeFill="text2"/>
          </w:tcPr>
          <w:p w14:paraId="5EF1465D" w14:textId="6A9ED358" w:rsidR="00FC597D" w:rsidRPr="00FC597D" w:rsidRDefault="00FC597D" w:rsidP="00FC597D">
            <w:pPr>
              <w:tabs>
                <w:tab w:val="right" w:pos="9360"/>
              </w:tabs>
              <w:spacing w:line="288" w:lineRule="auto"/>
              <w:jc w:val="center"/>
              <w:rPr>
                <w:rFonts w:ascii="Century Gothic" w:hAnsi="Century Gothic"/>
                <w:b/>
                <w:bCs/>
                <w:color w:val="FFFFFF" w:themeColor="background1"/>
                <w:sz w:val="20"/>
                <w:szCs w:val="20"/>
              </w:rPr>
            </w:pPr>
            <w:r w:rsidRPr="00FC597D">
              <w:rPr>
                <w:rFonts w:ascii="Century Gothic" w:hAnsi="Century Gothic"/>
                <w:b/>
                <w:bCs/>
                <w:color w:val="FFFFFF" w:themeColor="background1"/>
                <w:sz w:val="20"/>
                <w:szCs w:val="20"/>
              </w:rPr>
              <w:t>Private Credit</w:t>
            </w:r>
          </w:p>
          <w:p w14:paraId="12FCB66A" w14:textId="6E12B687" w:rsidR="00FC597D" w:rsidRPr="00FC597D" w:rsidRDefault="00FC597D" w:rsidP="00FC597D">
            <w:pPr>
              <w:tabs>
                <w:tab w:val="right" w:pos="9360"/>
              </w:tabs>
              <w:spacing w:line="288" w:lineRule="auto"/>
              <w:jc w:val="center"/>
              <w:rPr>
                <w:rFonts w:ascii="Century Gothic" w:hAnsi="Century Gothic"/>
                <w:b/>
                <w:bCs/>
                <w:color w:val="FFFFFF" w:themeColor="background1"/>
                <w:sz w:val="20"/>
                <w:szCs w:val="20"/>
              </w:rPr>
            </w:pPr>
            <w:r w:rsidRPr="00FC597D">
              <w:rPr>
                <w:rFonts w:ascii="Century Gothic" w:hAnsi="Century Gothic"/>
                <w:b/>
                <w:bCs/>
                <w:color w:val="FFFFFF" w:themeColor="background1"/>
                <w:sz w:val="20"/>
                <w:szCs w:val="20"/>
              </w:rPr>
              <w:t>($ billions)</w:t>
            </w:r>
          </w:p>
        </w:tc>
        <w:tc>
          <w:tcPr>
            <w:tcW w:w="1181" w:type="pct"/>
            <w:shd w:val="clear" w:color="auto" w:fill="1F497D" w:themeFill="text2"/>
          </w:tcPr>
          <w:p w14:paraId="73F08B08" w14:textId="6A1ED346" w:rsidR="00FC597D" w:rsidRPr="00FC597D" w:rsidRDefault="00FC597D" w:rsidP="00FC597D">
            <w:pPr>
              <w:tabs>
                <w:tab w:val="right" w:pos="9360"/>
              </w:tabs>
              <w:spacing w:line="288" w:lineRule="auto"/>
              <w:jc w:val="center"/>
              <w:rPr>
                <w:rFonts w:ascii="Century Gothic" w:hAnsi="Century Gothic"/>
                <w:b/>
                <w:bCs/>
                <w:color w:val="FFFFFF" w:themeColor="background1"/>
                <w:sz w:val="20"/>
                <w:szCs w:val="20"/>
              </w:rPr>
            </w:pPr>
            <w:r w:rsidRPr="00FC597D">
              <w:rPr>
                <w:rFonts w:ascii="Century Gothic" w:hAnsi="Century Gothic"/>
                <w:b/>
                <w:bCs/>
                <w:color w:val="FFFFFF" w:themeColor="background1"/>
                <w:sz w:val="20"/>
                <w:szCs w:val="20"/>
              </w:rPr>
              <w:t>Private Real Assets</w:t>
            </w:r>
          </w:p>
          <w:p w14:paraId="03EEB5F0" w14:textId="2858DBAF" w:rsidR="00FC597D" w:rsidRPr="00FC597D" w:rsidRDefault="00FC597D" w:rsidP="00FC597D">
            <w:pPr>
              <w:tabs>
                <w:tab w:val="right" w:pos="9360"/>
              </w:tabs>
              <w:spacing w:line="288" w:lineRule="auto"/>
              <w:jc w:val="center"/>
              <w:rPr>
                <w:rFonts w:ascii="Century Gothic" w:hAnsi="Century Gothic"/>
                <w:b/>
                <w:bCs/>
                <w:color w:val="FFFFFF" w:themeColor="background1"/>
                <w:sz w:val="20"/>
                <w:szCs w:val="20"/>
              </w:rPr>
            </w:pPr>
            <w:r w:rsidRPr="00FC597D">
              <w:rPr>
                <w:rFonts w:ascii="Century Gothic" w:hAnsi="Century Gothic"/>
                <w:b/>
                <w:bCs/>
                <w:color w:val="FFFFFF" w:themeColor="background1"/>
                <w:sz w:val="20"/>
                <w:szCs w:val="20"/>
              </w:rPr>
              <w:t>($ billions)</w:t>
            </w:r>
          </w:p>
        </w:tc>
      </w:tr>
      <w:tr w:rsidR="00FC597D" w14:paraId="55B33013" w14:textId="77777777" w:rsidTr="00BC6682">
        <w:tc>
          <w:tcPr>
            <w:tcW w:w="1457" w:type="pct"/>
          </w:tcPr>
          <w:p w14:paraId="0F4BAAE5" w14:textId="307603EC" w:rsidR="00FC597D" w:rsidRDefault="00FC597D" w:rsidP="00FC597D">
            <w:pPr>
              <w:tabs>
                <w:tab w:val="right" w:pos="9360"/>
              </w:tabs>
              <w:spacing w:line="288" w:lineRule="auto"/>
              <w:rPr>
                <w:rFonts w:ascii="Century Gothic" w:hAnsi="Century Gothic"/>
                <w:sz w:val="20"/>
                <w:szCs w:val="20"/>
              </w:rPr>
            </w:pPr>
            <w:r>
              <w:rPr>
                <w:rFonts w:ascii="Century Gothic" w:hAnsi="Century Gothic"/>
                <w:sz w:val="20"/>
                <w:szCs w:val="20"/>
              </w:rPr>
              <w:t>Estimated NAV (12/31/24)</w:t>
            </w:r>
          </w:p>
        </w:tc>
        <w:tc>
          <w:tcPr>
            <w:tcW w:w="1181" w:type="pct"/>
          </w:tcPr>
          <w:p w14:paraId="64E7C4DE" w14:textId="6A2A2096" w:rsidR="00FC597D" w:rsidRDefault="00B56A89" w:rsidP="004C4FBB">
            <w:pPr>
              <w:tabs>
                <w:tab w:val="right" w:pos="9360"/>
              </w:tabs>
              <w:spacing w:line="288" w:lineRule="auto"/>
              <w:jc w:val="center"/>
              <w:rPr>
                <w:rFonts w:ascii="Century Gothic" w:hAnsi="Century Gothic"/>
                <w:sz w:val="20"/>
                <w:szCs w:val="20"/>
              </w:rPr>
            </w:pPr>
            <w:r>
              <w:rPr>
                <w:rFonts w:ascii="Century Gothic" w:hAnsi="Century Gothic"/>
                <w:sz w:val="20"/>
                <w:szCs w:val="20"/>
              </w:rPr>
              <w:t>$5.9</w:t>
            </w:r>
          </w:p>
        </w:tc>
        <w:tc>
          <w:tcPr>
            <w:tcW w:w="1181" w:type="pct"/>
          </w:tcPr>
          <w:p w14:paraId="2A7862E6" w14:textId="1007DF20" w:rsidR="00FC597D" w:rsidRDefault="00B56A89" w:rsidP="004C4FBB">
            <w:pPr>
              <w:tabs>
                <w:tab w:val="right" w:pos="9360"/>
              </w:tabs>
              <w:spacing w:line="288" w:lineRule="auto"/>
              <w:jc w:val="center"/>
              <w:rPr>
                <w:rFonts w:ascii="Century Gothic" w:hAnsi="Century Gothic"/>
                <w:sz w:val="20"/>
                <w:szCs w:val="20"/>
              </w:rPr>
            </w:pPr>
            <w:r>
              <w:rPr>
                <w:rFonts w:ascii="Century Gothic" w:hAnsi="Century Gothic"/>
                <w:sz w:val="20"/>
                <w:szCs w:val="20"/>
              </w:rPr>
              <w:t>$0.7</w:t>
            </w:r>
          </w:p>
        </w:tc>
        <w:tc>
          <w:tcPr>
            <w:tcW w:w="1181" w:type="pct"/>
          </w:tcPr>
          <w:p w14:paraId="6776DAC2" w14:textId="77864EBD" w:rsidR="00FC597D" w:rsidRDefault="00B56A89" w:rsidP="004C4FBB">
            <w:pPr>
              <w:tabs>
                <w:tab w:val="right" w:pos="9360"/>
              </w:tabs>
              <w:spacing w:line="288" w:lineRule="auto"/>
              <w:jc w:val="center"/>
              <w:rPr>
                <w:rFonts w:ascii="Century Gothic" w:hAnsi="Century Gothic"/>
                <w:sz w:val="20"/>
                <w:szCs w:val="20"/>
              </w:rPr>
            </w:pPr>
            <w:r>
              <w:rPr>
                <w:rFonts w:ascii="Century Gothic" w:hAnsi="Century Gothic"/>
                <w:sz w:val="20"/>
                <w:szCs w:val="20"/>
              </w:rPr>
              <w:t>$5.3</w:t>
            </w:r>
          </w:p>
        </w:tc>
      </w:tr>
      <w:tr w:rsidR="00FC597D" w14:paraId="712C72D1" w14:textId="77777777" w:rsidTr="00BC6682">
        <w:tc>
          <w:tcPr>
            <w:tcW w:w="1457" w:type="pct"/>
          </w:tcPr>
          <w:p w14:paraId="56481C72" w14:textId="48236C37" w:rsidR="00FC597D" w:rsidRDefault="00FC597D" w:rsidP="00FC597D">
            <w:pPr>
              <w:tabs>
                <w:tab w:val="right" w:pos="9360"/>
              </w:tabs>
              <w:spacing w:line="288" w:lineRule="auto"/>
              <w:rPr>
                <w:rFonts w:ascii="Century Gothic" w:hAnsi="Century Gothic"/>
                <w:sz w:val="20"/>
                <w:szCs w:val="20"/>
              </w:rPr>
            </w:pPr>
            <w:r>
              <w:rPr>
                <w:rFonts w:ascii="Century Gothic" w:hAnsi="Century Gothic"/>
                <w:sz w:val="20"/>
                <w:szCs w:val="20"/>
              </w:rPr>
              <w:t>Estimate Unfunded (12/31/24)</w:t>
            </w:r>
          </w:p>
        </w:tc>
        <w:tc>
          <w:tcPr>
            <w:tcW w:w="1181" w:type="pct"/>
          </w:tcPr>
          <w:p w14:paraId="27782F8F" w14:textId="2502BF89" w:rsidR="00FC597D" w:rsidRDefault="00B56A89" w:rsidP="004C4FBB">
            <w:pPr>
              <w:tabs>
                <w:tab w:val="right" w:pos="9360"/>
              </w:tabs>
              <w:spacing w:line="288" w:lineRule="auto"/>
              <w:jc w:val="center"/>
              <w:rPr>
                <w:rFonts w:ascii="Century Gothic" w:hAnsi="Century Gothic"/>
                <w:sz w:val="20"/>
                <w:szCs w:val="20"/>
              </w:rPr>
            </w:pPr>
            <w:r>
              <w:rPr>
                <w:rFonts w:ascii="Century Gothic" w:hAnsi="Century Gothic"/>
                <w:sz w:val="20"/>
                <w:szCs w:val="20"/>
              </w:rPr>
              <w:t>$2.3</w:t>
            </w:r>
          </w:p>
        </w:tc>
        <w:tc>
          <w:tcPr>
            <w:tcW w:w="1181" w:type="pct"/>
          </w:tcPr>
          <w:p w14:paraId="48C55B3D" w14:textId="760D7A9A" w:rsidR="00FC597D" w:rsidRDefault="00B56A89" w:rsidP="004C4FBB">
            <w:pPr>
              <w:tabs>
                <w:tab w:val="right" w:pos="9360"/>
              </w:tabs>
              <w:spacing w:line="288" w:lineRule="auto"/>
              <w:jc w:val="center"/>
              <w:rPr>
                <w:rFonts w:ascii="Century Gothic" w:hAnsi="Century Gothic"/>
                <w:sz w:val="20"/>
                <w:szCs w:val="20"/>
              </w:rPr>
            </w:pPr>
            <w:r>
              <w:rPr>
                <w:rFonts w:ascii="Century Gothic" w:hAnsi="Century Gothic"/>
                <w:sz w:val="20"/>
                <w:szCs w:val="20"/>
              </w:rPr>
              <w:t>$0.8</w:t>
            </w:r>
          </w:p>
        </w:tc>
        <w:tc>
          <w:tcPr>
            <w:tcW w:w="1181" w:type="pct"/>
          </w:tcPr>
          <w:p w14:paraId="564A0847" w14:textId="12469D07" w:rsidR="00FC597D" w:rsidRDefault="00B56A89" w:rsidP="004C4FBB">
            <w:pPr>
              <w:tabs>
                <w:tab w:val="right" w:pos="9360"/>
              </w:tabs>
              <w:spacing w:line="288" w:lineRule="auto"/>
              <w:jc w:val="center"/>
              <w:rPr>
                <w:rFonts w:ascii="Century Gothic" w:hAnsi="Century Gothic"/>
                <w:sz w:val="20"/>
                <w:szCs w:val="20"/>
              </w:rPr>
            </w:pPr>
            <w:r>
              <w:rPr>
                <w:rFonts w:ascii="Century Gothic" w:hAnsi="Century Gothic"/>
                <w:sz w:val="20"/>
                <w:szCs w:val="20"/>
              </w:rPr>
              <w:t>$2.0</w:t>
            </w:r>
          </w:p>
        </w:tc>
      </w:tr>
      <w:tr w:rsidR="00FC597D" w14:paraId="411BA3EC" w14:textId="77777777" w:rsidTr="00BC6682">
        <w:trPr>
          <w:trHeight w:val="350"/>
        </w:trPr>
        <w:tc>
          <w:tcPr>
            <w:tcW w:w="1457" w:type="pct"/>
          </w:tcPr>
          <w:p w14:paraId="513DB2C3" w14:textId="37F16FBD" w:rsidR="00FC597D" w:rsidRDefault="00FC597D" w:rsidP="00BC6682">
            <w:pPr>
              <w:tabs>
                <w:tab w:val="right" w:pos="9360"/>
              </w:tabs>
              <w:spacing w:line="288" w:lineRule="auto"/>
              <w:rPr>
                <w:rFonts w:ascii="Century Gothic" w:hAnsi="Century Gothic"/>
                <w:sz w:val="20"/>
                <w:szCs w:val="20"/>
              </w:rPr>
            </w:pPr>
            <w:r>
              <w:rPr>
                <w:rFonts w:ascii="Century Gothic" w:hAnsi="Century Gothic"/>
                <w:sz w:val="20"/>
                <w:szCs w:val="20"/>
              </w:rPr>
              <w:t>Number of GPs</w:t>
            </w:r>
          </w:p>
        </w:tc>
        <w:tc>
          <w:tcPr>
            <w:tcW w:w="1181" w:type="pct"/>
          </w:tcPr>
          <w:p w14:paraId="46FFBFFA" w14:textId="7CCD709F" w:rsidR="00FC597D" w:rsidRDefault="004C4FBB" w:rsidP="004C4FBB">
            <w:pPr>
              <w:tabs>
                <w:tab w:val="right" w:pos="9360"/>
              </w:tabs>
              <w:spacing w:line="288" w:lineRule="auto"/>
              <w:jc w:val="center"/>
              <w:rPr>
                <w:rFonts w:ascii="Century Gothic" w:hAnsi="Century Gothic"/>
                <w:sz w:val="20"/>
                <w:szCs w:val="20"/>
              </w:rPr>
            </w:pPr>
            <w:r>
              <w:rPr>
                <w:rFonts w:ascii="Century Gothic" w:hAnsi="Century Gothic"/>
                <w:sz w:val="20"/>
                <w:szCs w:val="20"/>
              </w:rPr>
              <w:t>43</w:t>
            </w:r>
          </w:p>
        </w:tc>
        <w:tc>
          <w:tcPr>
            <w:tcW w:w="1181" w:type="pct"/>
          </w:tcPr>
          <w:p w14:paraId="5C74AB31" w14:textId="156EC5AE" w:rsidR="004C4FBB" w:rsidRDefault="004C4FBB" w:rsidP="00BC6682">
            <w:pPr>
              <w:tabs>
                <w:tab w:val="right" w:pos="9360"/>
              </w:tabs>
              <w:spacing w:line="288" w:lineRule="auto"/>
              <w:jc w:val="center"/>
              <w:rPr>
                <w:rFonts w:ascii="Century Gothic" w:hAnsi="Century Gothic"/>
                <w:sz w:val="20"/>
                <w:szCs w:val="20"/>
              </w:rPr>
            </w:pPr>
            <w:r>
              <w:rPr>
                <w:rFonts w:ascii="Century Gothic" w:hAnsi="Century Gothic"/>
                <w:sz w:val="20"/>
                <w:szCs w:val="20"/>
              </w:rPr>
              <w:t>18</w:t>
            </w:r>
          </w:p>
        </w:tc>
        <w:tc>
          <w:tcPr>
            <w:tcW w:w="1181" w:type="pct"/>
          </w:tcPr>
          <w:p w14:paraId="02D85AAF" w14:textId="07A6BCD6" w:rsidR="00FC597D" w:rsidRDefault="0009035F" w:rsidP="004C4FBB">
            <w:pPr>
              <w:tabs>
                <w:tab w:val="right" w:pos="9360"/>
              </w:tabs>
              <w:spacing w:line="288" w:lineRule="auto"/>
              <w:jc w:val="center"/>
              <w:rPr>
                <w:rFonts w:ascii="Century Gothic" w:hAnsi="Century Gothic"/>
                <w:sz w:val="20"/>
                <w:szCs w:val="20"/>
              </w:rPr>
            </w:pPr>
            <w:r>
              <w:rPr>
                <w:rFonts w:ascii="Century Gothic" w:hAnsi="Century Gothic"/>
                <w:sz w:val="20"/>
                <w:szCs w:val="20"/>
              </w:rPr>
              <w:t>32</w:t>
            </w:r>
          </w:p>
        </w:tc>
      </w:tr>
      <w:tr w:rsidR="00FC597D" w14:paraId="2B0CEB36" w14:textId="77777777" w:rsidTr="00BC6682">
        <w:tc>
          <w:tcPr>
            <w:tcW w:w="1457" w:type="pct"/>
          </w:tcPr>
          <w:p w14:paraId="5C6C5EFD" w14:textId="44587383" w:rsidR="00FC597D" w:rsidRDefault="00FC597D" w:rsidP="00BC6682">
            <w:pPr>
              <w:tabs>
                <w:tab w:val="right" w:pos="9360"/>
              </w:tabs>
              <w:spacing w:line="288" w:lineRule="auto"/>
              <w:rPr>
                <w:rFonts w:ascii="Century Gothic" w:hAnsi="Century Gothic"/>
                <w:sz w:val="20"/>
                <w:szCs w:val="20"/>
              </w:rPr>
            </w:pPr>
            <w:r>
              <w:rPr>
                <w:rFonts w:ascii="Century Gothic" w:hAnsi="Century Gothic"/>
                <w:sz w:val="20"/>
                <w:szCs w:val="20"/>
              </w:rPr>
              <w:t>Number of Partnerships</w:t>
            </w:r>
          </w:p>
        </w:tc>
        <w:tc>
          <w:tcPr>
            <w:tcW w:w="1181" w:type="pct"/>
          </w:tcPr>
          <w:p w14:paraId="448500FA" w14:textId="43162C98" w:rsidR="00FC597D" w:rsidRDefault="004C4FBB" w:rsidP="004C4FBB">
            <w:pPr>
              <w:tabs>
                <w:tab w:val="right" w:pos="9360"/>
              </w:tabs>
              <w:spacing w:line="288" w:lineRule="auto"/>
              <w:jc w:val="center"/>
              <w:rPr>
                <w:rFonts w:ascii="Century Gothic" w:hAnsi="Century Gothic"/>
                <w:sz w:val="20"/>
                <w:szCs w:val="20"/>
              </w:rPr>
            </w:pPr>
            <w:r>
              <w:rPr>
                <w:rFonts w:ascii="Century Gothic" w:hAnsi="Century Gothic"/>
                <w:sz w:val="20"/>
                <w:szCs w:val="20"/>
              </w:rPr>
              <w:t>147*</w:t>
            </w:r>
          </w:p>
        </w:tc>
        <w:tc>
          <w:tcPr>
            <w:tcW w:w="1181" w:type="pct"/>
          </w:tcPr>
          <w:p w14:paraId="3D835455" w14:textId="2E2574D1" w:rsidR="00FC597D" w:rsidRDefault="004C4FBB" w:rsidP="004C4FBB">
            <w:pPr>
              <w:tabs>
                <w:tab w:val="right" w:pos="9360"/>
              </w:tabs>
              <w:spacing w:line="288" w:lineRule="auto"/>
              <w:jc w:val="center"/>
              <w:rPr>
                <w:rFonts w:ascii="Century Gothic" w:hAnsi="Century Gothic"/>
                <w:sz w:val="20"/>
                <w:szCs w:val="20"/>
              </w:rPr>
            </w:pPr>
            <w:r>
              <w:rPr>
                <w:rFonts w:ascii="Century Gothic" w:hAnsi="Century Gothic"/>
                <w:sz w:val="20"/>
                <w:szCs w:val="20"/>
              </w:rPr>
              <w:t>24**</w:t>
            </w:r>
          </w:p>
        </w:tc>
        <w:tc>
          <w:tcPr>
            <w:tcW w:w="1181" w:type="pct"/>
          </w:tcPr>
          <w:p w14:paraId="72470EBA" w14:textId="745246E9" w:rsidR="00FC597D" w:rsidRDefault="0009035F" w:rsidP="004C4FBB">
            <w:pPr>
              <w:tabs>
                <w:tab w:val="right" w:pos="9360"/>
              </w:tabs>
              <w:spacing w:line="288" w:lineRule="auto"/>
              <w:jc w:val="center"/>
              <w:rPr>
                <w:rFonts w:ascii="Century Gothic" w:hAnsi="Century Gothic"/>
                <w:sz w:val="20"/>
                <w:szCs w:val="20"/>
              </w:rPr>
            </w:pPr>
            <w:r>
              <w:rPr>
                <w:rFonts w:ascii="Century Gothic" w:hAnsi="Century Gothic"/>
                <w:sz w:val="20"/>
                <w:szCs w:val="20"/>
              </w:rPr>
              <w:t>101**</w:t>
            </w:r>
          </w:p>
        </w:tc>
      </w:tr>
    </w:tbl>
    <w:p w14:paraId="75D0CBDB" w14:textId="55A2531D" w:rsidR="00D3653F" w:rsidRDefault="004C4FBB" w:rsidP="004C4FBB">
      <w:pPr>
        <w:pStyle w:val="ListParagraph"/>
        <w:tabs>
          <w:tab w:val="right" w:pos="9360"/>
        </w:tabs>
        <w:spacing w:after="0" w:line="288" w:lineRule="auto"/>
        <w:ind w:left="360"/>
        <w:rPr>
          <w:rFonts w:ascii="Century Gothic" w:hAnsi="Century Gothic"/>
          <w:sz w:val="20"/>
          <w:szCs w:val="20"/>
        </w:rPr>
      </w:pPr>
      <w:r>
        <w:rPr>
          <w:rFonts w:ascii="Century Gothic" w:hAnsi="Century Gothic"/>
          <w:sz w:val="20"/>
          <w:szCs w:val="20"/>
        </w:rPr>
        <w:t>*Includes 129 primary commitments, 13 co-investment SPVs, 1 Fund of Fund, 3 Fund of Ones, and 2 liquidating SMAs</w:t>
      </w:r>
    </w:p>
    <w:p w14:paraId="76DD6FAC" w14:textId="02911ABC" w:rsidR="004C4FBB" w:rsidRDefault="004C4FBB" w:rsidP="004C4FBB">
      <w:pPr>
        <w:pStyle w:val="ListParagraph"/>
        <w:tabs>
          <w:tab w:val="right" w:pos="9360"/>
        </w:tabs>
        <w:spacing w:after="0" w:line="288" w:lineRule="auto"/>
        <w:ind w:left="360"/>
        <w:rPr>
          <w:rFonts w:ascii="Century Gothic" w:hAnsi="Century Gothic"/>
          <w:sz w:val="20"/>
          <w:szCs w:val="20"/>
        </w:rPr>
      </w:pPr>
      <w:r>
        <w:rPr>
          <w:rFonts w:ascii="Century Gothic" w:hAnsi="Century Gothic"/>
          <w:sz w:val="20"/>
          <w:szCs w:val="20"/>
        </w:rPr>
        <w:t>**Includes 1 Fund of One, 3 Evergreen Funds, and 20 closed-end funds</w:t>
      </w:r>
    </w:p>
    <w:p w14:paraId="61178DDB" w14:textId="13BB55AC" w:rsidR="0009035F" w:rsidRDefault="0009035F" w:rsidP="004C4FBB">
      <w:pPr>
        <w:pStyle w:val="ListParagraph"/>
        <w:tabs>
          <w:tab w:val="right" w:pos="9360"/>
        </w:tabs>
        <w:spacing w:after="0" w:line="288" w:lineRule="auto"/>
        <w:ind w:left="360"/>
        <w:rPr>
          <w:rFonts w:ascii="Century Gothic" w:hAnsi="Century Gothic"/>
          <w:sz w:val="20"/>
          <w:szCs w:val="20"/>
        </w:rPr>
      </w:pPr>
      <w:r>
        <w:rPr>
          <w:rFonts w:ascii="Century Gothic" w:hAnsi="Century Gothic"/>
          <w:sz w:val="20"/>
          <w:szCs w:val="20"/>
        </w:rPr>
        <w:t xml:space="preserve">***Includes 85 primary commitments, 9 evergreen commingled funds, 3 Fund of Ones, 2 Fund of Funds, 1 SMA and 1 co-investment </w:t>
      </w:r>
    </w:p>
    <w:p w14:paraId="45A1DE0C" w14:textId="77777777" w:rsidR="0009035F" w:rsidRPr="00BA3B59" w:rsidRDefault="0009035F" w:rsidP="00406BAE">
      <w:pPr>
        <w:pStyle w:val="ListParagraph"/>
        <w:tabs>
          <w:tab w:val="right" w:pos="9360"/>
        </w:tabs>
        <w:spacing w:after="0" w:line="288" w:lineRule="auto"/>
        <w:ind w:left="792"/>
        <w:rPr>
          <w:rFonts w:ascii="Century Gothic" w:hAnsi="Century Gothic"/>
          <w:sz w:val="20"/>
          <w:szCs w:val="20"/>
        </w:rPr>
      </w:pPr>
    </w:p>
    <w:p w14:paraId="6C4E0655" w14:textId="048ACAEE" w:rsidR="00492E44" w:rsidRPr="0009035F" w:rsidRDefault="009E731C" w:rsidP="00492E44">
      <w:pPr>
        <w:pStyle w:val="ListParagraph"/>
        <w:numPr>
          <w:ilvl w:val="0"/>
          <w:numId w:val="1"/>
        </w:numPr>
        <w:tabs>
          <w:tab w:val="right" w:pos="9360"/>
        </w:tabs>
        <w:spacing w:after="0" w:line="288" w:lineRule="auto"/>
        <w:rPr>
          <w:rFonts w:ascii="Century Gothic" w:hAnsi="Century Gothic"/>
          <w:sz w:val="20"/>
          <w:szCs w:val="20"/>
        </w:rPr>
      </w:pPr>
      <w:r w:rsidRPr="00BA3B59">
        <w:rPr>
          <w:rFonts w:ascii="Century Gothic" w:hAnsi="Century Gothic"/>
          <w:b/>
          <w:bCs/>
          <w:sz w:val="20"/>
          <w:szCs w:val="20"/>
        </w:rPr>
        <w:t>Scope of Services for the Assignment</w:t>
      </w:r>
    </w:p>
    <w:p w14:paraId="6A449AFE" w14:textId="77777777" w:rsidR="0009035F" w:rsidRPr="00BA3B59" w:rsidRDefault="0009035F" w:rsidP="0009035F">
      <w:pPr>
        <w:pStyle w:val="ListParagraph"/>
        <w:tabs>
          <w:tab w:val="right" w:pos="9360"/>
        </w:tabs>
        <w:spacing w:after="0" w:line="288" w:lineRule="auto"/>
        <w:rPr>
          <w:rFonts w:ascii="Century Gothic" w:hAnsi="Century Gothic"/>
          <w:sz w:val="20"/>
          <w:szCs w:val="20"/>
        </w:rPr>
      </w:pPr>
    </w:p>
    <w:p w14:paraId="60D12EB7" w14:textId="77777777" w:rsidR="003911C7" w:rsidRPr="00BA3B59" w:rsidRDefault="003911C7" w:rsidP="003911C7">
      <w:pPr>
        <w:pStyle w:val="ListParagraph"/>
        <w:numPr>
          <w:ilvl w:val="0"/>
          <w:numId w:val="14"/>
        </w:numPr>
        <w:tabs>
          <w:tab w:val="right" w:pos="9360"/>
        </w:tabs>
        <w:spacing w:after="0" w:line="288" w:lineRule="auto"/>
        <w:rPr>
          <w:rFonts w:ascii="Century Gothic" w:hAnsi="Century Gothic"/>
          <w:vanish/>
          <w:sz w:val="20"/>
          <w:szCs w:val="20"/>
        </w:rPr>
      </w:pPr>
    </w:p>
    <w:p w14:paraId="3868A66D" w14:textId="77777777" w:rsidR="003911C7" w:rsidRPr="00BA3B59" w:rsidRDefault="003911C7" w:rsidP="003911C7">
      <w:pPr>
        <w:pStyle w:val="ListParagraph"/>
        <w:numPr>
          <w:ilvl w:val="0"/>
          <w:numId w:val="14"/>
        </w:numPr>
        <w:tabs>
          <w:tab w:val="right" w:pos="9360"/>
        </w:tabs>
        <w:spacing w:after="0" w:line="288" w:lineRule="auto"/>
        <w:rPr>
          <w:rFonts w:ascii="Century Gothic" w:hAnsi="Century Gothic"/>
          <w:vanish/>
          <w:sz w:val="20"/>
          <w:szCs w:val="20"/>
        </w:rPr>
      </w:pPr>
    </w:p>
    <w:p w14:paraId="3127BAD3" w14:textId="77777777" w:rsidR="003911C7" w:rsidRPr="00BA3B59" w:rsidRDefault="003911C7" w:rsidP="003911C7">
      <w:pPr>
        <w:pStyle w:val="ListParagraph"/>
        <w:numPr>
          <w:ilvl w:val="0"/>
          <w:numId w:val="14"/>
        </w:numPr>
        <w:tabs>
          <w:tab w:val="right" w:pos="9360"/>
        </w:tabs>
        <w:spacing w:after="0" w:line="288" w:lineRule="auto"/>
        <w:rPr>
          <w:rFonts w:ascii="Century Gothic" w:hAnsi="Century Gothic"/>
          <w:vanish/>
          <w:sz w:val="20"/>
          <w:szCs w:val="20"/>
        </w:rPr>
      </w:pPr>
    </w:p>
    <w:p w14:paraId="20BD3F7A" w14:textId="23AF41C5" w:rsidR="00BC4131" w:rsidRPr="00BA3B59" w:rsidRDefault="00983EFB" w:rsidP="00441D54">
      <w:pPr>
        <w:pStyle w:val="ListParagraph"/>
        <w:numPr>
          <w:ilvl w:val="1"/>
          <w:numId w:val="14"/>
        </w:numPr>
        <w:tabs>
          <w:tab w:val="right" w:pos="9360"/>
        </w:tabs>
        <w:spacing w:after="0" w:line="288" w:lineRule="auto"/>
        <w:rPr>
          <w:rFonts w:ascii="Century Gothic" w:hAnsi="Century Gothic"/>
          <w:b/>
          <w:bCs/>
          <w:i/>
          <w:iCs/>
          <w:sz w:val="20"/>
          <w:szCs w:val="20"/>
        </w:rPr>
      </w:pPr>
      <w:r w:rsidRPr="00BA3B59">
        <w:rPr>
          <w:rFonts w:ascii="Century Gothic" w:hAnsi="Century Gothic"/>
          <w:b/>
          <w:bCs/>
          <w:i/>
          <w:iCs/>
          <w:sz w:val="20"/>
          <w:szCs w:val="20"/>
        </w:rPr>
        <w:t xml:space="preserve"> </w:t>
      </w:r>
      <w:r w:rsidR="00272C1F" w:rsidRPr="00BA3B59">
        <w:rPr>
          <w:rFonts w:ascii="Century Gothic" w:hAnsi="Century Gothic"/>
          <w:b/>
          <w:bCs/>
          <w:i/>
          <w:iCs/>
          <w:sz w:val="20"/>
          <w:szCs w:val="20"/>
        </w:rPr>
        <w:t>Term of Engagement</w:t>
      </w:r>
    </w:p>
    <w:p w14:paraId="5C588719" w14:textId="72929B13" w:rsidR="00272C1F" w:rsidRPr="00BA3B59" w:rsidRDefault="006B3EA5" w:rsidP="002C3B36">
      <w:pPr>
        <w:tabs>
          <w:tab w:val="right" w:pos="9360"/>
        </w:tabs>
        <w:spacing w:after="0" w:line="288" w:lineRule="auto"/>
        <w:ind w:left="360"/>
        <w:rPr>
          <w:rFonts w:ascii="Century Gothic" w:hAnsi="Century Gothic"/>
          <w:b/>
          <w:bCs/>
          <w:i/>
          <w:iCs/>
          <w:sz w:val="20"/>
          <w:szCs w:val="20"/>
        </w:rPr>
      </w:pPr>
      <w:r w:rsidRPr="00BA3B59">
        <w:rPr>
          <w:rFonts w:ascii="Century Gothic" w:hAnsi="Century Gothic"/>
          <w:sz w:val="20"/>
          <w:szCs w:val="20"/>
        </w:rPr>
        <w:t xml:space="preserve">IMRF </w:t>
      </w:r>
      <w:r w:rsidR="00A617A5" w:rsidRPr="00BA3B59">
        <w:rPr>
          <w:rFonts w:ascii="Century Gothic" w:hAnsi="Century Gothic"/>
          <w:sz w:val="20"/>
          <w:szCs w:val="20"/>
        </w:rPr>
        <w:t xml:space="preserve">will work with the finalist to negotiate the term of the contract. IMRF is seeking a long-term partnership with a firm to provide the </w:t>
      </w:r>
      <w:r w:rsidR="00F84197">
        <w:rPr>
          <w:rFonts w:ascii="Century Gothic" w:hAnsi="Century Gothic"/>
          <w:sz w:val="20"/>
          <w:szCs w:val="20"/>
        </w:rPr>
        <w:t>p</w:t>
      </w:r>
      <w:r w:rsidR="00A617A5" w:rsidRPr="00BA3B59">
        <w:rPr>
          <w:rFonts w:ascii="Century Gothic" w:hAnsi="Century Gothic"/>
          <w:sz w:val="20"/>
          <w:szCs w:val="20"/>
        </w:rPr>
        <w:t xml:space="preserve">rivate </w:t>
      </w:r>
      <w:r w:rsidR="00F84197">
        <w:rPr>
          <w:rFonts w:ascii="Century Gothic" w:hAnsi="Century Gothic"/>
          <w:sz w:val="20"/>
          <w:szCs w:val="20"/>
        </w:rPr>
        <w:t>m</w:t>
      </w:r>
      <w:r w:rsidR="00A617A5" w:rsidRPr="00BA3B59">
        <w:rPr>
          <w:rFonts w:ascii="Century Gothic" w:hAnsi="Century Gothic"/>
          <w:sz w:val="20"/>
          <w:szCs w:val="20"/>
        </w:rPr>
        <w:t xml:space="preserve">arkets </w:t>
      </w:r>
      <w:r w:rsidR="00F84197">
        <w:rPr>
          <w:rFonts w:ascii="Century Gothic" w:hAnsi="Century Gothic"/>
          <w:sz w:val="20"/>
          <w:szCs w:val="20"/>
        </w:rPr>
        <w:t>m</w:t>
      </w:r>
      <w:r w:rsidR="00A617A5" w:rsidRPr="00BA3B59">
        <w:rPr>
          <w:rFonts w:ascii="Century Gothic" w:hAnsi="Century Gothic"/>
          <w:sz w:val="20"/>
          <w:szCs w:val="20"/>
        </w:rPr>
        <w:t xml:space="preserve">onitoring </w:t>
      </w:r>
      <w:r w:rsidR="00F84197">
        <w:rPr>
          <w:rFonts w:ascii="Century Gothic" w:hAnsi="Century Gothic"/>
          <w:sz w:val="20"/>
          <w:szCs w:val="20"/>
        </w:rPr>
        <w:t>s</w:t>
      </w:r>
      <w:r w:rsidR="00A617A5" w:rsidRPr="00BA3B59">
        <w:rPr>
          <w:rFonts w:ascii="Century Gothic" w:hAnsi="Century Gothic"/>
          <w:sz w:val="20"/>
          <w:szCs w:val="20"/>
        </w:rPr>
        <w:t xml:space="preserve">oftware solution. </w:t>
      </w:r>
    </w:p>
    <w:p w14:paraId="688F38F1" w14:textId="77777777" w:rsidR="002C3B36" w:rsidRPr="00BA3B59" w:rsidRDefault="002C3B36" w:rsidP="0090051C">
      <w:pPr>
        <w:tabs>
          <w:tab w:val="right" w:pos="9360"/>
        </w:tabs>
        <w:spacing w:after="0" w:line="288" w:lineRule="auto"/>
        <w:ind w:left="360"/>
        <w:rPr>
          <w:rFonts w:ascii="Century Gothic" w:hAnsi="Century Gothic"/>
          <w:b/>
          <w:bCs/>
          <w:i/>
          <w:iCs/>
          <w:sz w:val="20"/>
          <w:szCs w:val="20"/>
        </w:rPr>
      </w:pPr>
    </w:p>
    <w:p w14:paraId="24766120" w14:textId="68F7227C" w:rsidR="00272C1F" w:rsidRPr="00BA3B59" w:rsidRDefault="00983EFB" w:rsidP="00441D54">
      <w:pPr>
        <w:pStyle w:val="ListParagraph"/>
        <w:numPr>
          <w:ilvl w:val="1"/>
          <w:numId w:val="14"/>
        </w:numPr>
        <w:tabs>
          <w:tab w:val="right" w:pos="9360"/>
        </w:tabs>
        <w:spacing w:after="0" w:line="288" w:lineRule="auto"/>
        <w:rPr>
          <w:rFonts w:ascii="Century Gothic" w:hAnsi="Century Gothic"/>
          <w:b/>
          <w:bCs/>
          <w:i/>
          <w:iCs/>
          <w:sz w:val="20"/>
          <w:szCs w:val="20"/>
        </w:rPr>
      </w:pPr>
      <w:r w:rsidRPr="00BA3B59">
        <w:rPr>
          <w:rFonts w:ascii="Century Gothic" w:hAnsi="Century Gothic"/>
          <w:b/>
          <w:bCs/>
          <w:i/>
          <w:iCs/>
          <w:sz w:val="20"/>
          <w:szCs w:val="20"/>
        </w:rPr>
        <w:t xml:space="preserve"> </w:t>
      </w:r>
      <w:r w:rsidR="006B3EA5" w:rsidRPr="00BA3B59">
        <w:rPr>
          <w:rFonts w:ascii="Century Gothic" w:hAnsi="Century Gothic"/>
          <w:b/>
          <w:bCs/>
          <w:i/>
          <w:iCs/>
          <w:sz w:val="20"/>
          <w:szCs w:val="20"/>
        </w:rPr>
        <w:t>Scope of Services</w:t>
      </w:r>
    </w:p>
    <w:p w14:paraId="4616627A" w14:textId="533B5366" w:rsidR="0098103D" w:rsidRPr="009E6388" w:rsidRDefault="00D33291" w:rsidP="0098103D">
      <w:pPr>
        <w:tabs>
          <w:tab w:val="right" w:pos="9360"/>
        </w:tabs>
        <w:spacing w:after="0" w:line="288" w:lineRule="auto"/>
        <w:ind w:left="360"/>
        <w:jc w:val="both"/>
        <w:rPr>
          <w:rFonts w:ascii="Century Gothic" w:hAnsi="Century Gothic"/>
          <w:sz w:val="20"/>
          <w:szCs w:val="20"/>
        </w:rPr>
      </w:pPr>
      <w:r w:rsidRPr="009E6388">
        <w:rPr>
          <w:rFonts w:ascii="Century Gothic" w:hAnsi="Century Gothic"/>
          <w:sz w:val="20"/>
          <w:szCs w:val="20"/>
        </w:rPr>
        <w:t>The selected</w:t>
      </w:r>
      <w:r w:rsidR="00A617A5" w:rsidRPr="009E6388">
        <w:rPr>
          <w:rFonts w:ascii="Century Gothic" w:hAnsi="Century Gothic"/>
          <w:sz w:val="20"/>
          <w:szCs w:val="20"/>
        </w:rPr>
        <w:t xml:space="preserve"> firm will provide IMRF </w:t>
      </w:r>
      <w:r w:rsidR="00F84197">
        <w:rPr>
          <w:rFonts w:ascii="Century Gothic" w:hAnsi="Century Gothic"/>
          <w:sz w:val="20"/>
          <w:szCs w:val="20"/>
        </w:rPr>
        <w:t>p</w:t>
      </w:r>
      <w:r w:rsidR="00A617A5" w:rsidRPr="009E6388">
        <w:rPr>
          <w:rFonts w:ascii="Century Gothic" w:hAnsi="Century Gothic"/>
          <w:sz w:val="20"/>
          <w:szCs w:val="20"/>
        </w:rPr>
        <w:t xml:space="preserve">rivate </w:t>
      </w:r>
      <w:r w:rsidR="00F84197">
        <w:rPr>
          <w:rFonts w:ascii="Century Gothic" w:hAnsi="Century Gothic"/>
          <w:sz w:val="20"/>
          <w:szCs w:val="20"/>
        </w:rPr>
        <w:t>m</w:t>
      </w:r>
      <w:r w:rsidR="00A617A5" w:rsidRPr="009E6388">
        <w:rPr>
          <w:rFonts w:ascii="Century Gothic" w:hAnsi="Century Gothic"/>
          <w:sz w:val="20"/>
          <w:szCs w:val="20"/>
        </w:rPr>
        <w:t xml:space="preserve">arkets </w:t>
      </w:r>
      <w:r w:rsidR="00F84197">
        <w:rPr>
          <w:rFonts w:ascii="Century Gothic" w:hAnsi="Century Gothic"/>
          <w:sz w:val="20"/>
          <w:szCs w:val="20"/>
        </w:rPr>
        <w:t>p</w:t>
      </w:r>
      <w:r w:rsidR="00A617A5" w:rsidRPr="009E6388">
        <w:rPr>
          <w:rFonts w:ascii="Century Gothic" w:hAnsi="Century Gothic"/>
          <w:sz w:val="20"/>
          <w:szCs w:val="20"/>
        </w:rPr>
        <w:t xml:space="preserve">ortfolio </w:t>
      </w:r>
      <w:r w:rsidR="00F84197">
        <w:rPr>
          <w:rFonts w:ascii="Century Gothic" w:hAnsi="Century Gothic"/>
          <w:sz w:val="20"/>
          <w:szCs w:val="20"/>
        </w:rPr>
        <w:t>m</w:t>
      </w:r>
      <w:r w:rsidR="00A617A5" w:rsidRPr="009E6388">
        <w:rPr>
          <w:rFonts w:ascii="Century Gothic" w:hAnsi="Century Gothic"/>
          <w:sz w:val="20"/>
          <w:szCs w:val="20"/>
        </w:rPr>
        <w:t xml:space="preserve">onitoring software to enhance IMRF’s portfolio monitoring capabilities.  </w:t>
      </w:r>
      <w:r w:rsidR="00DC2536">
        <w:rPr>
          <w:rFonts w:ascii="Century Gothic" w:hAnsi="Century Gothic"/>
          <w:sz w:val="20"/>
          <w:szCs w:val="20"/>
        </w:rPr>
        <w:t xml:space="preserve">The minimum requirements for the mandate include: </w:t>
      </w:r>
    </w:p>
    <w:p w14:paraId="11A9B7D8" w14:textId="77777777" w:rsidR="00BD69EB" w:rsidRPr="009E6388" w:rsidRDefault="00BD69EB" w:rsidP="00F852B9">
      <w:pPr>
        <w:pStyle w:val="ListParagraph"/>
        <w:ind w:left="1620" w:hanging="900"/>
        <w:jc w:val="both"/>
        <w:rPr>
          <w:rFonts w:ascii="Century Gothic" w:hAnsi="Century Gothic"/>
          <w:sz w:val="20"/>
          <w:szCs w:val="20"/>
        </w:rPr>
      </w:pPr>
    </w:p>
    <w:p w14:paraId="7B9FEEEE" w14:textId="2E72B266" w:rsidR="00BD69EB" w:rsidRPr="009E6388" w:rsidRDefault="009E6388" w:rsidP="00E81D64">
      <w:pPr>
        <w:pStyle w:val="ListParagraph"/>
        <w:numPr>
          <w:ilvl w:val="2"/>
          <w:numId w:val="14"/>
        </w:numPr>
        <w:ind w:left="1620" w:hanging="900"/>
        <w:jc w:val="both"/>
        <w:rPr>
          <w:rFonts w:ascii="Century Gothic" w:hAnsi="Century Gothic"/>
          <w:sz w:val="20"/>
          <w:szCs w:val="20"/>
        </w:rPr>
      </w:pPr>
      <w:r w:rsidRPr="009E6388">
        <w:rPr>
          <w:rFonts w:ascii="Century Gothic" w:hAnsi="Century Gothic"/>
          <w:sz w:val="20"/>
          <w:szCs w:val="20"/>
        </w:rPr>
        <w:t xml:space="preserve">Software </w:t>
      </w:r>
      <w:r w:rsidR="00A617A5" w:rsidRPr="009E6388">
        <w:rPr>
          <w:rFonts w:ascii="Century Gothic" w:hAnsi="Century Gothic"/>
          <w:sz w:val="20"/>
          <w:szCs w:val="20"/>
        </w:rPr>
        <w:t xml:space="preserve">Access: Provide direct access to software for 8-10 members of the IMRF investment team. </w:t>
      </w:r>
    </w:p>
    <w:p w14:paraId="5450A537" w14:textId="77777777" w:rsidR="00FE53CB" w:rsidRPr="00BC6682" w:rsidRDefault="00FE53CB" w:rsidP="00F852B9">
      <w:pPr>
        <w:pStyle w:val="ListParagraph"/>
        <w:ind w:left="1620"/>
        <w:jc w:val="both"/>
        <w:rPr>
          <w:rFonts w:ascii="Century Gothic" w:hAnsi="Century Gothic"/>
          <w:sz w:val="20"/>
          <w:szCs w:val="20"/>
          <w:highlight w:val="yellow"/>
        </w:rPr>
      </w:pPr>
    </w:p>
    <w:p w14:paraId="14530D1D" w14:textId="2F0742E6" w:rsidR="001E7A96" w:rsidRPr="009E6388" w:rsidRDefault="00A617A5" w:rsidP="001E7A96">
      <w:pPr>
        <w:pStyle w:val="ListParagraph"/>
        <w:numPr>
          <w:ilvl w:val="2"/>
          <w:numId w:val="14"/>
        </w:numPr>
        <w:ind w:left="1620" w:hanging="900"/>
        <w:jc w:val="both"/>
        <w:rPr>
          <w:rFonts w:ascii="Century Gothic" w:hAnsi="Century Gothic"/>
          <w:sz w:val="20"/>
          <w:szCs w:val="20"/>
        </w:rPr>
      </w:pPr>
      <w:bookmarkStart w:id="1" w:name="_Hlk163386253"/>
      <w:r w:rsidRPr="009E6388">
        <w:rPr>
          <w:rFonts w:ascii="Century Gothic" w:hAnsi="Century Gothic"/>
          <w:sz w:val="20"/>
          <w:szCs w:val="20"/>
        </w:rPr>
        <w:t xml:space="preserve">Installation and Setup: Ensure the </w:t>
      </w:r>
      <w:r w:rsidR="00C471C0" w:rsidRPr="009E6388">
        <w:rPr>
          <w:rFonts w:ascii="Century Gothic" w:hAnsi="Century Gothic"/>
          <w:sz w:val="20"/>
          <w:szCs w:val="20"/>
        </w:rPr>
        <w:t xml:space="preserve">software is properly installed and configured within </w:t>
      </w:r>
      <w:r w:rsidR="00AE4000">
        <w:rPr>
          <w:rFonts w:ascii="Century Gothic" w:hAnsi="Century Gothic"/>
          <w:sz w:val="20"/>
          <w:szCs w:val="20"/>
        </w:rPr>
        <w:t>IMRF’s</w:t>
      </w:r>
      <w:r w:rsidR="00C471C0" w:rsidRPr="009E6388">
        <w:rPr>
          <w:rFonts w:ascii="Century Gothic" w:hAnsi="Century Gothic"/>
          <w:sz w:val="20"/>
          <w:szCs w:val="20"/>
        </w:rPr>
        <w:t xml:space="preserve"> organization’s infrastructure. </w:t>
      </w:r>
    </w:p>
    <w:p w14:paraId="5ED241E8" w14:textId="77777777" w:rsidR="00C471C0" w:rsidRPr="00BC6682" w:rsidRDefault="00C471C0" w:rsidP="00C471C0">
      <w:pPr>
        <w:pStyle w:val="ListParagraph"/>
        <w:rPr>
          <w:rFonts w:ascii="Century Gothic" w:hAnsi="Century Gothic"/>
          <w:sz w:val="20"/>
          <w:szCs w:val="20"/>
          <w:highlight w:val="yellow"/>
        </w:rPr>
      </w:pPr>
    </w:p>
    <w:p w14:paraId="06650594" w14:textId="479F2686" w:rsidR="00C471C0" w:rsidRPr="009E6388" w:rsidRDefault="00C471C0" w:rsidP="001E7A96">
      <w:pPr>
        <w:pStyle w:val="ListParagraph"/>
        <w:numPr>
          <w:ilvl w:val="2"/>
          <w:numId w:val="14"/>
        </w:numPr>
        <w:ind w:left="1620" w:hanging="900"/>
        <w:jc w:val="both"/>
        <w:rPr>
          <w:rFonts w:ascii="Century Gothic" w:hAnsi="Century Gothic"/>
          <w:sz w:val="20"/>
          <w:szCs w:val="20"/>
        </w:rPr>
      </w:pPr>
      <w:r w:rsidRPr="009E6388">
        <w:rPr>
          <w:rFonts w:ascii="Century Gothic" w:hAnsi="Century Gothic"/>
          <w:sz w:val="20"/>
          <w:szCs w:val="20"/>
        </w:rPr>
        <w:t xml:space="preserve">Training and Onboarding: Receive comprehensive training and onboarding for </w:t>
      </w:r>
      <w:r w:rsidR="00AE4000">
        <w:rPr>
          <w:rFonts w:ascii="Century Gothic" w:hAnsi="Century Gothic"/>
          <w:sz w:val="20"/>
          <w:szCs w:val="20"/>
        </w:rPr>
        <w:t xml:space="preserve">the IMRF </w:t>
      </w:r>
      <w:r w:rsidRPr="009E6388">
        <w:rPr>
          <w:rFonts w:ascii="Century Gothic" w:hAnsi="Century Gothic"/>
          <w:sz w:val="20"/>
          <w:szCs w:val="20"/>
        </w:rPr>
        <w:t xml:space="preserve">team to effectively use the platform. </w:t>
      </w:r>
    </w:p>
    <w:p w14:paraId="1E7BA358" w14:textId="77777777" w:rsidR="00C471C0" w:rsidRPr="009E6388" w:rsidRDefault="00C471C0" w:rsidP="00C471C0">
      <w:pPr>
        <w:pStyle w:val="ListParagraph"/>
        <w:rPr>
          <w:rFonts w:ascii="Century Gothic" w:hAnsi="Century Gothic"/>
          <w:sz w:val="20"/>
          <w:szCs w:val="20"/>
        </w:rPr>
      </w:pPr>
    </w:p>
    <w:p w14:paraId="43A390AD" w14:textId="56948221" w:rsidR="00C471C0" w:rsidRPr="009E6388" w:rsidRDefault="00C471C0" w:rsidP="001E7A96">
      <w:pPr>
        <w:pStyle w:val="ListParagraph"/>
        <w:numPr>
          <w:ilvl w:val="2"/>
          <w:numId w:val="14"/>
        </w:numPr>
        <w:ind w:left="1620" w:hanging="900"/>
        <w:jc w:val="both"/>
        <w:rPr>
          <w:rFonts w:ascii="Century Gothic" w:hAnsi="Century Gothic"/>
          <w:sz w:val="20"/>
          <w:szCs w:val="20"/>
        </w:rPr>
      </w:pPr>
      <w:r w:rsidRPr="009E6388">
        <w:rPr>
          <w:rFonts w:ascii="Century Gothic" w:hAnsi="Century Gothic"/>
          <w:sz w:val="20"/>
          <w:szCs w:val="20"/>
        </w:rPr>
        <w:t>The software must provide the following capabilities:</w:t>
      </w:r>
    </w:p>
    <w:p w14:paraId="74BC6FDC" w14:textId="27A7FFB4" w:rsidR="00C471C0" w:rsidRPr="009E6388" w:rsidRDefault="00C471C0" w:rsidP="009E6388">
      <w:pPr>
        <w:pStyle w:val="ListParagraph"/>
        <w:numPr>
          <w:ilvl w:val="3"/>
          <w:numId w:val="14"/>
        </w:numPr>
        <w:tabs>
          <w:tab w:val="left" w:pos="2160"/>
        </w:tabs>
        <w:ind w:left="2160" w:hanging="360"/>
        <w:jc w:val="both"/>
        <w:rPr>
          <w:rFonts w:ascii="Century Gothic" w:hAnsi="Century Gothic"/>
          <w:sz w:val="20"/>
          <w:szCs w:val="20"/>
        </w:rPr>
      </w:pPr>
      <w:r w:rsidRPr="009E6388">
        <w:rPr>
          <w:rFonts w:ascii="Century Gothic" w:hAnsi="Century Gothic"/>
          <w:sz w:val="20"/>
          <w:szCs w:val="20"/>
        </w:rPr>
        <w:t xml:space="preserve">Ability to track the investment book of record data (IBOR) </w:t>
      </w:r>
      <w:r w:rsidR="009E6388" w:rsidRPr="009E6388">
        <w:rPr>
          <w:rFonts w:ascii="Century Gothic" w:hAnsi="Century Gothic"/>
          <w:sz w:val="20"/>
          <w:szCs w:val="20"/>
        </w:rPr>
        <w:t xml:space="preserve">including </w:t>
      </w:r>
      <w:r w:rsidR="00B67BF6" w:rsidRPr="009E6388">
        <w:rPr>
          <w:rFonts w:ascii="Century Gothic" w:hAnsi="Century Gothic"/>
          <w:sz w:val="20"/>
          <w:szCs w:val="20"/>
        </w:rPr>
        <w:t>contributions,</w:t>
      </w:r>
      <w:r w:rsidR="00B67BF6">
        <w:rPr>
          <w:rFonts w:ascii="Century Gothic" w:hAnsi="Century Gothic"/>
          <w:sz w:val="20"/>
          <w:szCs w:val="20"/>
        </w:rPr>
        <w:t xml:space="preserve">  </w:t>
      </w:r>
      <w:r w:rsidR="009E6388">
        <w:rPr>
          <w:rFonts w:ascii="Century Gothic" w:hAnsi="Century Gothic"/>
          <w:sz w:val="20"/>
          <w:szCs w:val="20"/>
        </w:rPr>
        <w:t xml:space="preserve">             </w:t>
      </w:r>
      <w:r w:rsidR="009E6388" w:rsidRPr="009E6388">
        <w:rPr>
          <w:rFonts w:ascii="Century Gothic" w:hAnsi="Century Gothic"/>
          <w:sz w:val="20"/>
          <w:szCs w:val="20"/>
        </w:rPr>
        <w:t xml:space="preserve">distributions, NAV, unfunded commitments. </w:t>
      </w:r>
    </w:p>
    <w:p w14:paraId="01215346" w14:textId="77777777" w:rsidR="00C471C0" w:rsidRPr="009E6388" w:rsidRDefault="00C471C0" w:rsidP="009E6388">
      <w:pPr>
        <w:pStyle w:val="ListParagraph"/>
        <w:numPr>
          <w:ilvl w:val="3"/>
          <w:numId w:val="14"/>
        </w:numPr>
        <w:jc w:val="both"/>
        <w:rPr>
          <w:rFonts w:ascii="Century Gothic" w:hAnsi="Century Gothic"/>
          <w:sz w:val="20"/>
          <w:szCs w:val="20"/>
        </w:rPr>
      </w:pPr>
      <w:r w:rsidRPr="009E6388">
        <w:rPr>
          <w:rFonts w:ascii="Century Gothic" w:hAnsi="Century Gothic"/>
          <w:sz w:val="20"/>
          <w:szCs w:val="20"/>
        </w:rPr>
        <w:t xml:space="preserve">Calculate performance metrics including TVPI, DPI, RVPI, IRR. </w:t>
      </w:r>
    </w:p>
    <w:p w14:paraId="7486FD19" w14:textId="6725EB8A" w:rsidR="009E6388" w:rsidRDefault="009E6388" w:rsidP="009E6388">
      <w:pPr>
        <w:pStyle w:val="ListParagraph"/>
        <w:numPr>
          <w:ilvl w:val="3"/>
          <w:numId w:val="14"/>
        </w:numPr>
        <w:tabs>
          <w:tab w:val="left" w:pos="2160"/>
        </w:tabs>
        <w:jc w:val="both"/>
        <w:rPr>
          <w:rFonts w:ascii="Century Gothic" w:hAnsi="Century Gothic"/>
          <w:sz w:val="20"/>
          <w:szCs w:val="20"/>
        </w:rPr>
      </w:pPr>
      <w:r w:rsidRPr="009E6388">
        <w:rPr>
          <w:rFonts w:ascii="Century Gothic" w:hAnsi="Century Gothic"/>
          <w:sz w:val="20"/>
          <w:szCs w:val="20"/>
        </w:rPr>
        <w:t xml:space="preserve">Ability to calculate portfolio level exposures and performance by vintage and sub-asset </w:t>
      </w:r>
      <w:r>
        <w:rPr>
          <w:rFonts w:ascii="Century Gothic" w:hAnsi="Century Gothic"/>
          <w:sz w:val="20"/>
          <w:szCs w:val="20"/>
        </w:rPr>
        <w:t xml:space="preserve">   </w:t>
      </w:r>
      <w:r>
        <w:rPr>
          <w:rFonts w:ascii="Century Gothic" w:hAnsi="Century Gothic"/>
          <w:sz w:val="20"/>
          <w:szCs w:val="20"/>
        </w:rPr>
        <w:tab/>
      </w:r>
      <w:r w:rsidRPr="009E6388">
        <w:rPr>
          <w:rFonts w:ascii="Century Gothic" w:hAnsi="Century Gothic"/>
          <w:sz w:val="20"/>
          <w:szCs w:val="20"/>
        </w:rPr>
        <w:t xml:space="preserve">classes. </w:t>
      </w:r>
    </w:p>
    <w:p w14:paraId="07631D38" w14:textId="77777777" w:rsidR="00C471C0" w:rsidRPr="00BC6682" w:rsidRDefault="00C471C0" w:rsidP="00C471C0">
      <w:pPr>
        <w:pStyle w:val="ListParagraph"/>
        <w:ind w:left="1224"/>
        <w:jc w:val="both"/>
        <w:rPr>
          <w:rFonts w:ascii="Century Gothic" w:hAnsi="Century Gothic"/>
          <w:sz w:val="20"/>
          <w:szCs w:val="20"/>
          <w:highlight w:val="yellow"/>
        </w:rPr>
      </w:pPr>
    </w:p>
    <w:p w14:paraId="132F1362" w14:textId="1966A4A2" w:rsidR="00C471C0" w:rsidRDefault="00C471C0" w:rsidP="00C471C0">
      <w:pPr>
        <w:pStyle w:val="ListParagraph"/>
        <w:numPr>
          <w:ilvl w:val="2"/>
          <w:numId w:val="14"/>
        </w:numPr>
        <w:ind w:left="1620" w:hanging="900"/>
        <w:jc w:val="both"/>
        <w:rPr>
          <w:rFonts w:ascii="Century Gothic" w:hAnsi="Century Gothic"/>
          <w:sz w:val="20"/>
          <w:szCs w:val="20"/>
        </w:rPr>
      </w:pPr>
      <w:r w:rsidRPr="009E6388">
        <w:rPr>
          <w:rFonts w:ascii="Century Gothic" w:hAnsi="Century Gothic"/>
          <w:sz w:val="20"/>
          <w:szCs w:val="20"/>
        </w:rPr>
        <w:t xml:space="preserve">Ability to customize </w:t>
      </w:r>
      <w:r w:rsidR="009E6388">
        <w:rPr>
          <w:rFonts w:ascii="Century Gothic" w:hAnsi="Century Gothic"/>
          <w:sz w:val="20"/>
          <w:szCs w:val="20"/>
        </w:rPr>
        <w:t xml:space="preserve">and export reporting. </w:t>
      </w:r>
    </w:p>
    <w:p w14:paraId="11A3D6B4" w14:textId="77777777" w:rsidR="009E6388" w:rsidRDefault="009E6388" w:rsidP="009E6388">
      <w:pPr>
        <w:pStyle w:val="ListParagraph"/>
        <w:ind w:left="1620"/>
        <w:jc w:val="both"/>
        <w:rPr>
          <w:rFonts w:ascii="Century Gothic" w:hAnsi="Century Gothic"/>
          <w:sz w:val="20"/>
          <w:szCs w:val="20"/>
        </w:rPr>
      </w:pPr>
    </w:p>
    <w:p w14:paraId="5A8EC319" w14:textId="3F06AB7E" w:rsidR="009E6388" w:rsidRDefault="009E6388" w:rsidP="00C471C0">
      <w:pPr>
        <w:pStyle w:val="ListParagraph"/>
        <w:numPr>
          <w:ilvl w:val="2"/>
          <w:numId w:val="14"/>
        </w:numPr>
        <w:ind w:left="1620" w:hanging="900"/>
        <w:jc w:val="both"/>
        <w:rPr>
          <w:rFonts w:ascii="Century Gothic" w:hAnsi="Century Gothic"/>
          <w:sz w:val="20"/>
          <w:szCs w:val="20"/>
        </w:rPr>
      </w:pPr>
      <w:r>
        <w:rPr>
          <w:rFonts w:ascii="Century Gothic" w:hAnsi="Century Gothic"/>
          <w:sz w:val="20"/>
          <w:szCs w:val="20"/>
        </w:rPr>
        <w:t>Provide outsourced services data services including:</w:t>
      </w:r>
    </w:p>
    <w:p w14:paraId="2664A7AE" w14:textId="2524C366" w:rsidR="009E6388" w:rsidRDefault="009E6388" w:rsidP="009E6388">
      <w:pPr>
        <w:pStyle w:val="ListParagraph"/>
        <w:numPr>
          <w:ilvl w:val="3"/>
          <w:numId w:val="14"/>
        </w:numPr>
        <w:jc w:val="both"/>
        <w:rPr>
          <w:rFonts w:ascii="Century Gothic" w:hAnsi="Century Gothic"/>
          <w:sz w:val="20"/>
          <w:szCs w:val="20"/>
        </w:rPr>
      </w:pPr>
      <w:r>
        <w:rPr>
          <w:rFonts w:ascii="Century Gothic" w:hAnsi="Century Gothic"/>
          <w:sz w:val="20"/>
          <w:szCs w:val="20"/>
        </w:rPr>
        <w:t xml:space="preserve">Retrieving cash flow notices, quarterly and annual statements from emails and portals. </w:t>
      </w:r>
    </w:p>
    <w:p w14:paraId="6A1CD0D2" w14:textId="3E624D29" w:rsidR="009E6388" w:rsidRDefault="009E6388" w:rsidP="009E6388">
      <w:pPr>
        <w:pStyle w:val="ListParagraph"/>
        <w:numPr>
          <w:ilvl w:val="3"/>
          <w:numId w:val="14"/>
        </w:numPr>
        <w:ind w:left="2160" w:hanging="360"/>
        <w:jc w:val="both"/>
        <w:rPr>
          <w:rFonts w:ascii="Century Gothic" w:hAnsi="Century Gothic"/>
          <w:sz w:val="20"/>
          <w:szCs w:val="20"/>
        </w:rPr>
      </w:pPr>
      <w:r>
        <w:rPr>
          <w:rFonts w:ascii="Century Gothic" w:hAnsi="Century Gothic"/>
          <w:sz w:val="20"/>
          <w:szCs w:val="20"/>
        </w:rPr>
        <w:t xml:space="preserve">Inputting relevant information such as capital calls, distributions and quarterly NAV updates into the software system. </w:t>
      </w:r>
    </w:p>
    <w:p w14:paraId="54B93209" w14:textId="2D2A98C3" w:rsidR="00DC2536" w:rsidRDefault="00DC2536" w:rsidP="009E6388">
      <w:pPr>
        <w:pStyle w:val="ListParagraph"/>
        <w:numPr>
          <w:ilvl w:val="3"/>
          <w:numId w:val="14"/>
        </w:numPr>
        <w:ind w:left="2160" w:hanging="360"/>
        <w:jc w:val="both"/>
        <w:rPr>
          <w:rFonts w:ascii="Century Gothic" w:hAnsi="Century Gothic"/>
          <w:sz w:val="20"/>
          <w:szCs w:val="20"/>
        </w:rPr>
      </w:pPr>
      <w:r>
        <w:rPr>
          <w:rFonts w:ascii="Century Gothic" w:hAnsi="Century Gothic"/>
          <w:sz w:val="20"/>
          <w:szCs w:val="20"/>
        </w:rPr>
        <w:t xml:space="preserve">Assuring the accuracy of information input into the system. </w:t>
      </w:r>
    </w:p>
    <w:p w14:paraId="2D693BD3" w14:textId="4E634983" w:rsidR="00A82113" w:rsidRPr="00BA3B59" w:rsidRDefault="00DC2536" w:rsidP="00DC2536">
      <w:pPr>
        <w:ind w:left="360"/>
        <w:jc w:val="both"/>
        <w:rPr>
          <w:rFonts w:ascii="Century Gothic" w:hAnsi="Century Gothic"/>
          <w:b/>
          <w:bCs/>
          <w:i/>
          <w:iCs/>
          <w:sz w:val="20"/>
          <w:szCs w:val="20"/>
        </w:rPr>
      </w:pPr>
      <w:r>
        <w:rPr>
          <w:rFonts w:ascii="Century Gothic" w:hAnsi="Century Gothic"/>
          <w:sz w:val="20"/>
          <w:szCs w:val="20"/>
        </w:rPr>
        <w:t xml:space="preserve">Although not a minimum requirement, IMRF will evaluate additional services offered including CRM capabilities and portfolio company reporting as part of the services to the extent available by respondents. </w:t>
      </w:r>
      <w:bookmarkEnd w:id="1"/>
    </w:p>
    <w:p w14:paraId="67EAC948" w14:textId="0AC65742" w:rsidR="00492E44" w:rsidRPr="00BA3B59" w:rsidRDefault="00492E44" w:rsidP="00492E44">
      <w:pPr>
        <w:pStyle w:val="ListParagraph"/>
        <w:numPr>
          <w:ilvl w:val="0"/>
          <w:numId w:val="1"/>
        </w:numPr>
        <w:tabs>
          <w:tab w:val="right" w:pos="9360"/>
        </w:tabs>
        <w:spacing w:after="0" w:line="288" w:lineRule="auto"/>
        <w:rPr>
          <w:rFonts w:ascii="Century Gothic" w:hAnsi="Century Gothic"/>
          <w:sz w:val="20"/>
          <w:szCs w:val="20"/>
        </w:rPr>
      </w:pPr>
      <w:r w:rsidRPr="00BA3B59">
        <w:rPr>
          <w:rFonts w:ascii="Century Gothic" w:hAnsi="Century Gothic"/>
          <w:b/>
          <w:bCs/>
          <w:sz w:val="20"/>
          <w:szCs w:val="20"/>
        </w:rPr>
        <w:t>Requirements and Instructions for RFP Comple</w:t>
      </w:r>
      <w:r w:rsidR="00546918" w:rsidRPr="00BA3B59">
        <w:rPr>
          <w:rFonts w:ascii="Century Gothic" w:hAnsi="Century Gothic"/>
          <w:b/>
          <w:bCs/>
          <w:sz w:val="20"/>
          <w:szCs w:val="20"/>
        </w:rPr>
        <w:t>tion</w:t>
      </w:r>
    </w:p>
    <w:p w14:paraId="0B12EE94" w14:textId="77777777" w:rsidR="008C1530" w:rsidRPr="00BA3B59" w:rsidRDefault="008C1530" w:rsidP="0090051C">
      <w:pPr>
        <w:pStyle w:val="ListParagraph"/>
        <w:tabs>
          <w:tab w:val="right" w:pos="9360"/>
        </w:tabs>
        <w:spacing w:after="0" w:line="288" w:lineRule="auto"/>
        <w:ind w:left="792"/>
        <w:rPr>
          <w:rFonts w:ascii="Century Gothic" w:hAnsi="Century Gothic"/>
          <w:sz w:val="20"/>
          <w:szCs w:val="20"/>
        </w:rPr>
      </w:pPr>
    </w:p>
    <w:p w14:paraId="6560CED3" w14:textId="77777777" w:rsidR="009D645D" w:rsidRPr="00BA3B59" w:rsidRDefault="009D645D" w:rsidP="009D645D">
      <w:pPr>
        <w:pStyle w:val="ListParagraph"/>
        <w:numPr>
          <w:ilvl w:val="0"/>
          <w:numId w:val="12"/>
        </w:numPr>
        <w:tabs>
          <w:tab w:val="right" w:pos="9360"/>
        </w:tabs>
        <w:spacing w:after="0" w:line="288" w:lineRule="auto"/>
        <w:rPr>
          <w:rFonts w:ascii="Century Gothic" w:hAnsi="Century Gothic"/>
          <w:b/>
          <w:bCs/>
          <w:i/>
          <w:iCs/>
          <w:vanish/>
          <w:sz w:val="20"/>
          <w:szCs w:val="20"/>
        </w:rPr>
      </w:pPr>
    </w:p>
    <w:p w14:paraId="57B063A0" w14:textId="77777777" w:rsidR="009D645D" w:rsidRPr="00BA3B59" w:rsidRDefault="009D645D" w:rsidP="009D645D">
      <w:pPr>
        <w:pStyle w:val="ListParagraph"/>
        <w:numPr>
          <w:ilvl w:val="0"/>
          <w:numId w:val="12"/>
        </w:numPr>
        <w:tabs>
          <w:tab w:val="right" w:pos="9360"/>
        </w:tabs>
        <w:spacing w:after="0" w:line="288" w:lineRule="auto"/>
        <w:rPr>
          <w:rFonts w:ascii="Century Gothic" w:hAnsi="Century Gothic"/>
          <w:b/>
          <w:bCs/>
          <w:i/>
          <w:iCs/>
          <w:vanish/>
          <w:sz w:val="20"/>
          <w:szCs w:val="20"/>
        </w:rPr>
      </w:pPr>
    </w:p>
    <w:p w14:paraId="5F5C4D2F" w14:textId="77777777" w:rsidR="009D645D" w:rsidRPr="00BA3B59" w:rsidRDefault="009D645D" w:rsidP="009D645D">
      <w:pPr>
        <w:pStyle w:val="ListParagraph"/>
        <w:numPr>
          <w:ilvl w:val="0"/>
          <w:numId w:val="12"/>
        </w:numPr>
        <w:tabs>
          <w:tab w:val="right" w:pos="9360"/>
        </w:tabs>
        <w:spacing w:after="0" w:line="288" w:lineRule="auto"/>
        <w:rPr>
          <w:rFonts w:ascii="Century Gothic" w:hAnsi="Century Gothic"/>
          <w:b/>
          <w:bCs/>
          <w:i/>
          <w:iCs/>
          <w:vanish/>
          <w:sz w:val="20"/>
          <w:szCs w:val="20"/>
        </w:rPr>
      </w:pPr>
    </w:p>
    <w:p w14:paraId="5F75EA71" w14:textId="77777777" w:rsidR="009D645D" w:rsidRPr="00BA3B59" w:rsidRDefault="009D645D" w:rsidP="009D645D">
      <w:pPr>
        <w:pStyle w:val="ListParagraph"/>
        <w:numPr>
          <w:ilvl w:val="0"/>
          <w:numId w:val="12"/>
        </w:numPr>
        <w:tabs>
          <w:tab w:val="right" w:pos="9360"/>
        </w:tabs>
        <w:spacing w:after="0" w:line="288" w:lineRule="auto"/>
        <w:rPr>
          <w:rFonts w:ascii="Century Gothic" w:hAnsi="Century Gothic"/>
          <w:b/>
          <w:bCs/>
          <w:i/>
          <w:iCs/>
          <w:vanish/>
          <w:sz w:val="20"/>
          <w:szCs w:val="20"/>
        </w:rPr>
      </w:pPr>
    </w:p>
    <w:p w14:paraId="6D9576A1" w14:textId="7309F12B" w:rsidR="00E84C7D" w:rsidRPr="00BA3B59" w:rsidRDefault="0030168F" w:rsidP="009D645D">
      <w:pPr>
        <w:pStyle w:val="ListParagraph"/>
        <w:numPr>
          <w:ilvl w:val="1"/>
          <w:numId w:val="12"/>
        </w:numPr>
        <w:tabs>
          <w:tab w:val="right" w:pos="9360"/>
        </w:tabs>
        <w:spacing w:after="0" w:line="288" w:lineRule="auto"/>
        <w:rPr>
          <w:rFonts w:ascii="Century Gothic" w:hAnsi="Century Gothic"/>
          <w:sz w:val="20"/>
          <w:szCs w:val="20"/>
        </w:rPr>
      </w:pPr>
      <w:r w:rsidRPr="00BA3B59">
        <w:rPr>
          <w:rFonts w:ascii="Century Gothic" w:hAnsi="Century Gothic"/>
          <w:b/>
          <w:bCs/>
          <w:i/>
          <w:iCs/>
          <w:sz w:val="20"/>
          <w:szCs w:val="20"/>
        </w:rPr>
        <w:t xml:space="preserve"> </w:t>
      </w:r>
      <w:r w:rsidR="005C1F3F" w:rsidRPr="00BA3B59">
        <w:rPr>
          <w:rFonts w:ascii="Century Gothic" w:hAnsi="Century Gothic"/>
          <w:b/>
          <w:bCs/>
          <w:i/>
          <w:iCs/>
          <w:sz w:val="20"/>
          <w:szCs w:val="20"/>
        </w:rPr>
        <w:t>Delivery Instructions</w:t>
      </w:r>
    </w:p>
    <w:p w14:paraId="439FBE00" w14:textId="78D69842" w:rsidR="005C1F3F" w:rsidRPr="00BA3B59" w:rsidRDefault="00AA7ABE" w:rsidP="00204C0A">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 xml:space="preserve">Responses are required to be submitted electronically in their original format to </w:t>
      </w:r>
      <w:hyperlink r:id="rId13" w:history="1">
        <w:r w:rsidR="00404598" w:rsidRPr="00BA3B59">
          <w:rPr>
            <w:rStyle w:val="Hyperlink"/>
            <w:rFonts w:ascii="Century Gothic" w:hAnsi="Century Gothic"/>
            <w:sz w:val="20"/>
            <w:szCs w:val="20"/>
          </w:rPr>
          <w:t>privatemarkets@imrf.org</w:t>
        </w:r>
      </w:hyperlink>
      <w:r w:rsidR="00F84197">
        <w:rPr>
          <w:rStyle w:val="Hyperlink"/>
          <w:rFonts w:ascii="Century Gothic" w:hAnsi="Century Gothic"/>
          <w:sz w:val="20"/>
          <w:szCs w:val="20"/>
        </w:rPr>
        <w:t>,</w:t>
      </w:r>
      <w:r w:rsidRPr="00BA3B59">
        <w:rPr>
          <w:rFonts w:ascii="Century Gothic" w:hAnsi="Century Gothic"/>
          <w:sz w:val="20"/>
          <w:szCs w:val="20"/>
        </w:rPr>
        <w:t xml:space="preserve"> no later than </w:t>
      </w:r>
      <w:r w:rsidR="0090051C" w:rsidRPr="00BA3B59">
        <w:rPr>
          <w:rFonts w:ascii="Century Gothic" w:hAnsi="Century Gothic"/>
          <w:sz w:val="20"/>
          <w:szCs w:val="20"/>
        </w:rPr>
        <w:t xml:space="preserve">the </w:t>
      </w:r>
      <w:r w:rsidRPr="00BA3B59">
        <w:rPr>
          <w:rFonts w:ascii="Century Gothic" w:hAnsi="Century Gothic"/>
          <w:sz w:val="20"/>
          <w:szCs w:val="20"/>
        </w:rPr>
        <w:t xml:space="preserve">end of day, </w:t>
      </w:r>
      <w:r w:rsidR="00F84197">
        <w:rPr>
          <w:rFonts w:ascii="Century Gothic" w:hAnsi="Century Gothic"/>
          <w:sz w:val="20"/>
          <w:szCs w:val="20"/>
        </w:rPr>
        <w:t>Tuesday</w:t>
      </w:r>
      <w:r w:rsidR="00404598" w:rsidRPr="00BA3B59">
        <w:rPr>
          <w:rFonts w:ascii="Century Gothic" w:hAnsi="Century Gothic"/>
          <w:sz w:val="20"/>
          <w:szCs w:val="20"/>
        </w:rPr>
        <w:t>, February 1</w:t>
      </w:r>
      <w:r w:rsidR="00A31F02">
        <w:rPr>
          <w:rFonts w:ascii="Century Gothic" w:hAnsi="Century Gothic"/>
          <w:sz w:val="20"/>
          <w:szCs w:val="20"/>
        </w:rPr>
        <w:t>8</w:t>
      </w:r>
      <w:r w:rsidR="00404598" w:rsidRPr="00BA3B59">
        <w:rPr>
          <w:rFonts w:ascii="Century Gothic" w:hAnsi="Century Gothic"/>
          <w:sz w:val="20"/>
          <w:szCs w:val="20"/>
        </w:rPr>
        <w:t xml:space="preserve">, 2024. </w:t>
      </w:r>
      <w:r w:rsidRPr="00BA3B59">
        <w:rPr>
          <w:rFonts w:ascii="Century Gothic" w:hAnsi="Century Gothic"/>
          <w:sz w:val="20"/>
          <w:szCs w:val="20"/>
        </w:rPr>
        <w:t xml:space="preserve">  </w:t>
      </w:r>
    </w:p>
    <w:p w14:paraId="27179C3D" w14:textId="77777777" w:rsidR="004A3BF9" w:rsidRPr="00BA3B59" w:rsidRDefault="004A3BF9" w:rsidP="00204C0A">
      <w:pPr>
        <w:tabs>
          <w:tab w:val="right" w:pos="9360"/>
        </w:tabs>
        <w:spacing w:after="0" w:line="288" w:lineRule="auto"/>
        <w:ind w:left="360"/>
        <w:jc w:val="both"/>
        <w:rPr>
          <w:rFonts w:ascii="Century Gothic" w:hAnsi="Century Gothic"/>
          <w:sz w:val="20"/>
          <w:szCs w:val="20"/>
        </w:rPr>
      </w:pPr>
    </w:p>
    <w:p w14:paraId="7DAB0164" w14:textId="6CB39CA4" w:rsidR="002C61E6" w:rsidRPr="00BA3B59" w:rsidRDefault="002C61E6" w:rsidP="00204C0A">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All proposals must be complete in every respect and must answer concisely and clearly all questions asked in this RFP. Late proposals will not be accepted.</w:t>
      </w:r>
    </w:p>
    <w:p w14:paraId="2F2E0F5F" w14:textId="77777777" w:rsidR="002C61E6" w:rsidRPr="00BA3B59" w:rsidRDefault="002C61E6" w:rsidP="00204C0A">
      <w:pPr>
        <w:tabs>
          <w:tab w:val="right" w:pos="9360"/>
        </w:tabs>
        <w:spacing w:after="0" w:line="288" w:lineRule="auto"/>
        <w:ind w:left="360"/>
        <w:jc w:val="both"/>
        <w:rPr>
          <w:rFonts w:ascii="Century Gothic" w:hAnsi="Century Gothic"/>
          <w:sz w:val="20"/>
          <w:szCs w:val="20"/>
        </w:rPr>
      </w:pPr>
    </w:p>
    <w:p w14:paraId="2158CCF7" w14:textId="55B5426D" w:rsidR="00AD0CC0" w:rsidRPr="00BA3B59" w:rsidRDefault="00782CEA" w:rsidP="00AD0CC0">
      <w:pPr>
        <w:pStyle w:val="ListParagraph"/>
        <w:numPr>
          <w:ilvl w:val="1"/>
          <w:numId w:val="12"/>
        </w:numPr>
        <w:tabs>
          <w:tab w:val="right" w:pos="9360"/>
        </w:tabs>
        <w:spacing w:after="0" w:line="288" w:lineRule="auto"/>
        <w:rPr>
          <w:rFonts w:ascii="Century Gothic" w:hAnsi="Century Gothic"/>
          <w:sz w:val="20"/>
          <w:szCs w:val="20"/>
        </w:rPr>
      </w:pPr>
      <w:r w:rsidRPr="00BA3B59">
        <w:rPr>
          <w:rFonts w:ascii="Century Gothic" w:hAnsi="Century Gothic"/>
          <w:b/>
          <w:bCs/>
          <w:i/>
          <w:iCs/>
          <w:sz w:val="20"/>
          <w:szCs w:val="20"/>
        </w:rPr>
        <w:t xml:space="preserve"> Inquiries</w:t>
      </w:r>
    </w:p>
    <w:p w14:paraId="09F66DC1" w14:textId="418D2CAD" w:rsidR="00276F87" w:rsidRPr="00BA3B59" w:rsidRDefault="00276F87" w:rsidP="00F852B9">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 xml:space="preserve">During the evaluation process, IMRF retains the right to request additional information or clarification from respondents to this RFP. IMRF may also allow corrections of errors or omissions by respondents. </w:t>
      </w:r>
    </w:p>
    <w:p w14:paraId="51535A50" w14:textId="77777777" w:rsidR="00276F87" w:rsidRPr="00BA3B59" w:rsidRDefault="00276F87" w:rsidP="00F852B9">
      <w:pPr>
        <w:tabs>
          <w:tab w:val="right" w:pos="9360"/>
        </w:tabs>
        <w:spacing w:after="0" w:line="288" w:lineRule="auto"/>
        <w:ind w:left="360"/>
        <w:jc w:val="both"/>
        <w:rPr>
          <w:rFonts w:ascii="Century Gothic" w:hAnsi="Century Gothic"/>
          <w:sz w:val="20"/>
          <w:szCs w:val="20"/>
        </w:rPr>
      </w:pPr>
    </w:p>
    <w:p w14:paraId="0B75A93E" w14:textId="4EBD5B2E" w:rsidR="00276F87" w:rsidRDefault="00F84197" w:rsidP="00F852B9">
      <w:pPr>
        <w:tabs>
          <w:tab w:val="right" w:pos="9360"/>
        </w:tabs>
        <w:spacing w:after="0" w:line="288" w:lineRule="auto"/>
        <w:ind w:left="360"/>
        <w:jc w:val="both"/>
        <w:rPr>
          <w:rFonts w:ascii="Century Gothic" w:hAnsi="Century Gothic"/>
          <w:sz w:val="20"/>
          <w:szCs w:val="20"/>
        </w:rPr>
      </w:pPr>
      <w:r w:rsidRPr="00F84197">
        <w:rPr>
          <w:rFonts w:ascii="Century Gothic" w:hAnsi="Century Gothic"/>
          <w:sz w:val="20"/>
          <w:szCs w:val="20"/>
        </w:rPr>
        <w:t xml:space="preserve">Questions or clarification requests should be submitted via e-mail to </w:t>
      </w:r>
      <w:hyperlink r:id="rId14" w:history="1">
        <w:r w:rsidRPr="00BA3B59">
          <w:rPr>
            <w:rStyle w:val="Hyperlink"/>
            <w:rFonts w:ascii="Century Gothic" w:hAnsi="Century Gothic"/>
            <w:sz w:val="20"/>
            <w:szCs w:val="20"/>
          </w:rPr>
          <w:t>privatemarkets@imrf.</w:t>
        </w:r>
        <w:r w:rsidRPr="00F84197">
          <w:rPr>
            <w:rStyle w:val="Hyperlink"/>
            <w:rFonts w:ascii="Century Gothic" w:hAnsi="Century Gothic"/>
            <w:sz w:val="20"/>
            <w:szCs w:val="20"/>
            <w:u w:val="none"/>
          </w:rPr>
          <w:t>org</w:t>
        </w:r>
      </w:hyperlink>
      <w:r>
        <w:rPr>
          <w:rStyle w:val="Hyperlink"/>
          <w:rFonts w:ascii="Century Gothic" w:hAnsi="Century Gothic"/>
          <w:sz w:val="20"/>
          <w:szCs w:val="20"/>
          <w:u w:val="none"/>
        </w:rPr>
        <w:t xml:space="preserve"> </w:t>
      </w:r>
      <w:r w:rsidRPr="00F84197">
        <w:rPr>
          <w:rFonts w:ascii="Century Gothic" w:hAnsi="Century Gothic"/>
          <w:sz w:val="20"/>
          <w:szCs w:val="20"/>
        </w:rPr>
        <w:t>no later than January 29, 2025. After January 29, 2025, if a question appears unclear to you, please state your interpretation of the question, and answer it accordingly. Frequently asked questions are expected to be posted to IMRF’s website (www.imrf.org) no later than January 31, 2025.</w:t>
      </w:r>
    </w:p>
    <w:p w14:paraId="5CDD533D" w14:textId="77777777" w:rsidR="00F84197" w:rsidRPr="00BA3B59" w:rsidRDefault="00F84197" w:rsidP="00F852B9">
      <w:pPr>
        <w:tabs>
          <w:tab w:val="right" w:pos="9360"/>
        </w:tabs>
        <w:spacing w:after="0" w:line="288" w:lineRule="auto"/>
        <w:ind w:left="360"/>
        <w:jc w:val="both"/>
        <w:rPr>
          <w:rFonts w:ascii="Century Gothic" w:hAnsi="Century Gothic"/>
          <w:sz w:val="20"/>
          <w:szCs w:val="20"/>
        </w:rPr>
      </w:pPr>
    </w:p>
    <w:p w14:paraId="5FA2BB36" w14:textId="3E8DBF8D" w:rsidR="00782CEA" w:rsidRPr="00BA3B59" w:rsidRDefault="00276F87" w:rsidP="00F852B9">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 xml:space="preserve">In all cases, </w:t>
      </w:r>
      <w:r w:rsidR="001E7A96" w:rsidRPr="00BA3B59">
        <w:rPr>
          <w:rFonts w:ascii="Century Gothic" w:hAnsi="Century Gothic"/>
          <w:sz w:val="20"/>
          <w:szCs w:val="20"/>
        </w:rPr>
        <w:t xml:space="preserve">written communications will override verbal communications. </w:t>
      </w:r>
    </w:p>
    <w:p w14:paraId="18E5478F" w14:textId="77777777" w:rsidR="007C710F" w:rsidRPr="00BA3B59" w:rsidRDefault="007C710F" w:rsidP="0090051C">
      <w:pPr>
        <w:tabs>
          <w:tab w:val="right" w:pos="9360"/>
        </w:tabs>
        <w:spacing w:after="0" w:line="288" w:lineRule="auto"/>
        <w:ind w:left="360"/>
        <w:jc w:val="both"/>
        <w:rPr>
          <w:rFonts w:ascii="Century Gothic" w:hAnsi="Century Gothic"/>
          <w:sz w:val="20"/>
          <w:szCs w:val="20"/>
        </w:rPr>
      </w:pPr>
    </w:p>
    <w:p w14:paraId="254F7AB1" w14:textId="4285D5B2" w:rsidR="008453DD" w:rsidRPr="00BA3B59" w:rsidRDefault="00FB5CF6" w:rsidP="00F852B9">
      <w:pPr>
        <w:pStyle w:val="ListParagraph"/>
        <w:numPr>
          <w:ilvl w:val="1"/>
          <w:numId w:val="12"/>
        </w:numPr>
        <w:tabs>
          <w:tab w:val="right" w:pos="9360"/>
        </w:tabs>
        <w:spacing w:after="0" w:line="288" w:lineRule="auto"/>
        <w:jc w:val="both"/>
        <w:rPr>
          <w:rFonts w:ascii="Century Gothic" w:hAnsi="Century Gothic"/>
          <w:sz w:val="20"/>
          <w:szCs w:val="20"/>
        </w:rPr>
      </w:pPr>
      <w:r w:rsidRPr="00BA3B59">
        <w:rPr>
          <w:rFonts w:ascii="Century Gothic" w:hAnsi="Century Gothic"/>
          <w:b/>
          <w:bCs/>
          <w:i/>
          <w:iCs/>
          <w:sz w:val="20"/>
          <w:szCs w:val="20"/>
        </w:rPr>
        <w:t xml:space="preserve"> Disclosure of Proposal Content</w:t>
      </w:r>
    </w:p>
    <w:p w14:paraId="6CAC2E72" w14:textId="2C34500B" w:rsidR="00E018C1" w:rsidRPr="00BA3B59" w:rsidRDefault="00E018C1" w:rsidP="00F852B9">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In submitting a proposal, responde</w:t>
      </w:r>
      <w:r w:rsidR="00664D27" w:rsidRPr="00BA3B59">
        <w:rPr>
          <w:rFonts w:ascii="Century Gothic" w:hAnsi="Century Gothic"/>
          <w:sz w:val="20"/>
          <w:szCs w:val="20"/>
        </w:rPr>
        <w:t>nt</w:t>
      </w:r>
      <w:r w:rsidRPr="00BA3B59">
        <w:rPr>
          <w:rFonts w:ascii="Century Gothic" w:hAnsi="Century Gothic"/>
          <w:sz w:val="20"/>
          <w:szCs w:val="20"/>
        </w:rPr>
        <w:t xml:space="preserve">s recognize that IMRF is subject to the Illinois Freedom of Information Act and, as such, the proposal may be subject to public disclosure after selection of a </w:t>
      </w:r>
      <w:r w:rsidR="00BC6682">
        <w:rPr>
          <w:rFonts w:ascii="Century Gothic" w:hAnsi="Century Gothic"/>
          <w:sz w:val="20"/>
          <w:szCs w:val="20"/>
        </w:rPr>
        <w:t>software provider</w:t>
      </w:r>
      <w:r w:rsidRPr="00BA3B59">
        <w:rPr>
          <w:rFonts w:ascii="Century Gothic" w:hAnsi="Century Gothic"/>
          <w:sz w:val="20"/>
          <w:szCs w:val="20"/>
        </w:rPr>
        <w:t xml:space="preserve">. Trade </w:t>
      </w:r>
      <w:r w:rsidRPr="00BA3B59">
        <w:rPr>
          <w:rFonts w:ascii="Century Gothic" w:hAnsi="Century Gothic"/>
          <w:sz w:val="20"/>
          <w:szCs w:val="20"/>
        </w:rPr>
        <w:lastRenderedPageBreak/>
        <w:t>secrets or proprietary information must be clearly identified as such in the proposal and will not be released to the extent permitted by law.</w:t>
      </w:r>
    </w:p>
    <w:p w14:paraId="18F41E2A" w14:textId="77777777" w:rsidR="00E018C1" w:rsidRPr="00BA3B59" w:rsidRDefault="00E018C1" w:rsidP="0090051C">
      <w:pPr>
        <w:tabs>
          <w:tab w:val="right" w:pos="9360"/>
        </w:tabs>
        <w:spacing w:after="0" w:line="288" w:lineRule="auto"/>
        <w:ind w:left="360"/>
        <w:jc w:val="both"/>
        <w:rPr>
          <w:rFonts w:ascii="Century Gothic" w:hAnsi="Century Gothic"/>
          <w:sz w:val="20"/>
          <w:szCs w:val="20"/>
        </w:rPr>
      </w:pPr>
    </w:p>
    <w:p w14:paraId="3C6E11C6" w14:textId="259ACB16" w:rsidR="008453DD" w:rsidRPr="00BA3B59" w:rsidRDefault="00F12AD0" w:rsidP="00F852B9">
      <w:pPr>
        <w:pStyle w:val="ListParagraph"/>
        <w:numPr>
          <w:ilvl w:val="1"/>
          <w:numId w:val="12"/>
        </w:numPr>
        <w:tabs>
          <w:tab w:val="right" w:pos="9360"/>
        </w:tabs>
        <w:spacing w:after="0" w:line="288" w:lineRule="auto"/>
        <w:jc w:val="both"/>
        <w:rPr>
          <w:rFonts w:ascii="Century Gothic" w:hAnsi="Century Gothic"/>
          <w:sz w:val="20"/>
          <w:szCs w:val="20"/>
        </w:rPr>
      </w:pPr>
      <w:r w:rsidRPr="00BA3B59">
        <w:rPr>
          <w:rFonts w:ascii="Century Gothic" w:hAnsi="Century Gothic"/>
          <w:b/>
          <w:bCs/>
          <w:i/>
          <w:iCs/>
          <w:sz w:val="20"/>
          <w:szCs w:val="20"/>
        </w:rPr>
        <w:t xml:space="preserve"> Disposition of Proposals</w:t>
      </w:r>
    </w:p>
    <w:p w14:paraId="434163E1" w14:textId="7C1851E2" w:rsidR="00DD2A1B" w:rsidRPr="00BA3B59" w:rsidRDefault="00DD2A1B" w:rsidP="00F852B9">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All proposals become the property of IMRF and will not be returned to the respondent. IMRF reserves the right to retain all proposals submitted and to use any ideas in a proposal regardless of whether that proposal is selected. Submission of a proposal indicates acceptance of the conditions contained in this RFP, unless clearly and specifically noted in the proposal submitted and confirmed in the contract between IMRF and the firm selected.</w:t>
      </w:r>
    </w:p>
    <w:p w14:paraId="4CB9EA12" w14:textId="77777777" w:rsidR="00DD2A1B" w:rsidRPr="00BA3B59" w:rsidRDefault="00DD2A1B" w:rsidP="00F852B9">
      <w:pPr>
        <w:tabs>
          <w:tab w:val="right" w:pos="9360"/>
        </w:tabs>
        <w:spacing w:after="0" w:line="288" w:lineRule="auto"/>
        <w:ind w:left="360"/>
        <w:jc w:val="both"/>
        <w:rPr>
          <w:rFonts w:ascii="Century Gothic" w:hAnsi="Century Gothic"/>
          <w:sz w:val="20"/>
          <w:szCs w:val="20"/>
        </w:rPr>
      </w:pPr>
    </w:p>
    <w:p w14:paraId="13558D2F" w14:textId="3C80468A" w:rsidR="00DD2A1B" w:rsidRPr="00BA3B59" w:rsidRDefault="00DD2A1B" w:rsidP="00F852B9">
      <w:pPr>
        <w:pStyle w:val="ListParagraph"/>
        <w:numPr>
          <w:ilvl w:val="1"/>
          <w:numId w:val="12"/>
        </w:numPr>
        <w:tabs>
          <w:tab w:val="right" w:pos="9360"/>
        </w:tabs>
        <w:spacing w:after="0" w:line="288" w:lineRule="auto"/>
        <w:jc w:val="both"/>
        <w:rPr>
          <w:rFonts w:ascii="Century Gothic" w:hAnsi="Century Gothic"/>
          <w:sz w:val="20"/>
          <w:szCs w:val="20"/>
        </w:rPr>
      </w:pPr>
      <w:r w:rsidRPr="00BA3B59">
        <w:rPr>
          <w:rFonts w:ascii="Century Gothic" w:hAnsi="Century Gothic"/>
          <w:b/>
          <w:bCs/>
          <w:i/>
          <w:iCs/>
          <w:sz w:val="20"/>
          <w:szCs w:val="20"/>
        </w:rPr>
        <w:t xml:space="preserve"> Signature of Respondent Agent</w:t>
      </w:r>
    </w:p>
    <w:p w14:paraId="15331380" w14:textId="20DB37AA" w:rsidR="00AD0CC0" w:rsidRPr="00BA3B59" w:rsidRDefault="009A6D4C" w:rsidP="00F852B9">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 xml:space="preserve">The tendered proposal, and any clarifications to that proposal, shall be signed by an officer of the responding firm or a designated agent empowered to bind the firm in a contract.  </w:t>
      </w:r>
    </w:p>
    <w:p w14:paraId="53E91C69" w14:textId="77777777" w:rsidR="00404598" w:rsidRPr="00BA3B59" w:rsidRDefault="00404598" w:rsidP="00404598">
      <w:pPr>
        <w:pStyle w:val="ListParagraph"/>
        <w:rPr>
          <w:rFonts w:ascii="Century Gothic" w:hAnsi="Century Gothic"/>
          <w:b/>
          <w:bCs/>
          <w:sz w:val="20"/>
          <w:szCs w:val="20"/>
        </w:rPr>
      </w:pPr>
    </w:p>
    <w:p w14:paraId="26837666" w14:textId="002CDB63" w:rsidR="00492E44" w:rsidRPr="00BA3B59" w:rsidRDefault="00492E44" w:rsidP="00AF2F64">
      <w:pPr>
        <w:pStyle w:val="ListParagraph"/>
        <w:numPr>
          <w:ilvl w:val="0"/>
          <w:numId w:val="1"/>
        </w:numPr>
        <w:rPr>
          <w:rFonts w:ascii="Century Gothic" w:hAnsi="Century Gothic"/>
          <w:b/>
          <w:bCs/>
          <w:sz w:val="20"/>
          <w:szCs w:val="20"/>
        </w:rPr>
      </w:pPr>
      <w:r w:rsidRPr="00BA3B59">
        <w:rPr>
          <w:rFonts w:ascii="Century Gothic" w:hAnsi="Century Gothic"/>
          <w:b/>
          <w:bCs/>
          <w:sz w:val="20"/>
          <w:szCs w:val="20"/>
        </w:rPr>
        <w:t>Selection Process</w:t>
      </w:r>
    </w:p>
    <w:p w14:paraId="6FCDB824" w14:textId="77777777" w:rsidR="00CC52F9" w:rsidRPr="00BA3B59" w:rsidRDefault="00CC52F9" w:rsidP="00F852B9">
      <w:pPr>
        <w:pStyle w:val="ListParagraph"/>
        <w:tabs>
          <w:tab w:val="right" w:pos="9360"/>
        </w:tabs>
        <w:spacing w:after="0" w:line="288" w:lineRule="auto"/>
        <w:ind w:left="792"/>
        <w:rPr>
          <w:rFonts w:ascii="Century Gothic" w:hAnsi="Century Gothic"/>
          <w:sz w:val="20"/>
          <w:szCs w:val="20"/>
        </w:rPr>
      </w:pPr>
    </w:p>
    <w:p w14:paraId="4C888BE9" w14:textId="77777777" w:rsidR="009D645D" w:rsidRPr="00BA3B59" w:rsidRDefault="009D645D" w:rsidP="009D645D">
      <w:pPr>
        <w:pStyle w:val="ListParagraph"/>
        <w:numPr>
          <w:ilvl w:val="0"/>
          <w:numId w:val="13"/>
        </w:numPr>
        <w:tabs>
          <w:tab w:val="right" w:pos="9360"/>
        </w:tabs>
        <w:spacing w:after="0" w:line="288" w:lineRule="auto"/>
        <w:jc w:val="both"/>
        <w:rPr>
          <w:rFonts w:ascii="Century Gothic" w:hAnsi="Century Gothic"/>
          <w:vanish/>
          <w:sz w:val="20"/>
          <w:szCs w:val="20"/>
        </w:rPr>
      </w:pPr>
    </w:p>
    <w:p w14:paraId="2F3D2883" w14:textId="77777777" w:rsidR="009D645D" w:rsidRPr="00BA3B59" w:rsidRDefault="009D645D" w:rsidP="009D645D">
      <w:pPr>
        <w:pStyle w:val="ListParagraph"/>
        <w:numPr>
          <w:ilvl w:val="0"/>
          <w:numId w:val="13"/>
        </w:numPr>
        <w:tabs>
          <w:tab w:val="right" w:pos="9360"/>
        </w:tabs>
        <w:spacing w:after="0" w:line="288" w:lineRule="auto"/>
        <w:jc w:val="both"/>
        <w:rPr>
          <w:rFonts w:ascii="Century Gothic" w:hAnsi="Century Gothic"/>
          <w:vanish/>
          <w:sz w:val="20"/>
          <w:szCs w:val="20"/>
        </w:rPr>
      </w:pPr>
    </w:p>
    <w:p w14:paraId="5A1ACE46" w14:textId="77777777" w:rsidR="009D645D" w:rsidRPr="00BA3B59" w:rsidRDefault="009D645D" w:rsidP="009D645D">
      <w:pPr>
        <w:pStyle w:val="ListParagraph"/>
        <w:numPr>
          <w:ilvl w:val="0"/>
          <w:numId w:val="13"/>
        </w:numPr>
        <w:tabs>
          <w:tab w:val="right" w:pos="9360"/>
        </w:tabs>
        <w:spacing w:after="0" w:line="288" w:lineRule="auto"/>
        <w:jc w:val="both"/>
        <w:rPr>
          <w:rFonts w:ascii="Century Gothic" w:hAnsi="Century Gothic"/>
          <w:vanish/>
          <w:sz w:val="20"/>
          <w:szCs w:val="20"/>
        </w:rPr>
      </w:pPr>
    </w:p>
    <w:p w14:paraId="27F05B76" w14:textId="77777777" w:rsidR="009D645D" w:rsidRPr="00BA3B59" w:rsidRDefault="009D645D" w:rsidP="009D645D">
      <w:pPr>
        <w:pStyle w:val="ListParagraph"/>
        <w:numPr>
          <w:ilvl w:val="0"/>
          <w:numId w:val="13"/>
        </w:numPr>
        <w:tabs>
          <w:tab w:val="right" w:pos="9360"/>
        </w:tabs>
        <w:spacing w:after="0" w:line="288" w:lineRule="auto"/>
        <w:jc w:val="both"/>
        <w:rPr>
          <w:rFonts w:ascii="Century Gothic" w:hAnsi="Century Gothic"/>
          <w:vanish/>
          <w:sz w:val="20"/>
          <w:szCs w:val="20"/>
        </w:rPr>
      </w:pPr>
    </w:p>
    <w:p w14:paraId="2CAFC1F8" w14:textId="77777777" w:rsidR="009D645D" w:rsidRPr="00BA3B59" w:rsidRDefault="009D645D" w:rsidP="009D645D">
      <w:pPr>
        <w:pStyle w:val="ListParagraph"/>
        <w:numPr>
          <w:ilvl w:val="0"/>
          <w:numId w:val="13"/>
        </w:numPr>
        <w:tabs>
          <w:tab w:val="right" w:pos="9360"/>
        </w:tabs>
        <w:spacing w:after="0" w:line="288" w:lineRule="auto"/>
        <w:jc w:val="both"/>
        <w:rPr>
          <w:rFonts w:ascii="Century Gothic" w:hAnsi="Century Gothic"/>
          <w:vanish/>
          <w:sz w:val="20"/>
          <w:szCs w:val="20"/>
        </w:rPr>
      </w:pPr>
    </w:p>
    <w:p w14:paraId="146EF49F" w14:textId="4AF178B0" w:rsidR="00A71D44" w:rsidRPr="00BA3B59" w:rsidRDefault="002D3ED6" w:rsidP="009D645D">
      <w:pPr>
        <w:pStyle w:val="ListParagraph"/>
        <w:numPr>
          <w:ilvl w:val="1"/>
          <w:numId w:val="13"/>
        </w:numPr>
        <w:tabs>
          <w:tab w:val="right" w:pos="9360"/>
        </w:tabs>
        <w:spacing w:after="0" w:line="288" w:lineRule="auto"/>
        <w:jc w:val="both"/>
        <w:rPr>
          <w:rFonts w:ascii="Century Gothic" w:hAnsi="Century Gothic"/>
          <w:sz w:val="20"/>
          <w:szCs w:val="20"/>
        </w:rPr>
      </w:pPr>
      <w:r w:rsidRPr="00BA3B59">
        <w:rPr>
          <w:rFonts w:ascii="Century Gothic" w:hAnsi="Century Gothic"/>
          <w:sz w:val="20"/>
          <w:szCs w:val="20"/>
        </w:rPr>
        <w:t xml:space="preserve"> </w:t>
      </w:r>
      <w:r w:rsidRPr="00BA3B59">
        <w:rPr>
          <w:rFonts w:ascii="Century Gothic" w:hAnsi="Century Gothic"/>
          <w:b/>
          <w:bCs/>
          <w:i/>
          <w:iCs/>
          <w:sz w:val="20"/>
          <w:szCs w:val="20"/>
        </w:rPr>
        <w:t>Overview</w:t>
      </w:r>
    </w:p>
    <w:p w14:paraId="331D3EB6" w14:textId="36EA7FB9" w:rsidR="002D3ED6" w:rsidRPr="00BA3B59" w:rsidRDefault="00CC52F9" w:rsidP="00F852B9">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ab/>
        <w:t>IMRF reserves the right to award this contract to the firm which, in its sole opinion, will provide the best match to the requirements of the RFP. IMRF reserves the right to reject respondents due to their noncompliance with the requirements of this RFP. Additionally, IMRF reserves the right not to hire or defer the hiring of any firm for investment consulting services.</w:t>
      </w:r>
    </w:p>
    <w:p w14:paraId="1828B6D8" w14:textId="77777777" w:rsidR="002D3ED6" w:rsidRPr="00BA3B59" w:rsidRDefault="002D3ED6" w:rsidP="0090051C">
      <w:pPr>
        <w:tabs>
          <w:tab w:val="right" w:pos="9360"/>
        </w:tabs>
        <w:spacing w:after="0" w:line="288" w:lineRule="auto"/>
        <w:jc w:val="both"/>
        <w:rPr>
          <w:rFonts w:ascii="Century Gothic" w:hAnsi="Century Gothic"/>
          <w:sz w:val="20"/>
          <w:szCs w:val="20"/>
        </w:rPr>
      </w:pPr>
    </w:p>
    <w:p w14:paraId="3123D840" w14:textId="5442E9F6" w:rsidR="002D3ED6" w:rsidRPr="00BA3B59" w:rsidRDefault="002D3ED6" w:rsidP="00F852B9">
      <w:pPr>
        <w:pStyle w:val="ListParagraph"/>
        <w:numPr>
          <w:ilvl w:val="1"/>
          <w:numId w:val="13"/>
        </w:numPr>
        <w:tabs>
          <w:tab w:val="right" w:pos="9360"/>
        </w:tabs>
        <w:spacing w:after="0" w:line="288" w:lineRule="auto"/>
        <w:jc w:val="both"/>
        <w:rPr>
          <w:rFonts w:ascii="Century Gothic" w:hAnsi="Century Gothic"/>
          <w:sz w:val="20"/>
          <w:szCs w:val="20"/>
        </w:rPr>
      </w:pPr>
      <w:r w:rsidRPr="00BA3B59">
        <w:rPr>
          <w:rFonts w:ascii="Century Gothic" w:hAnsi="Century Gothic"/>
          <w:b/>
          <w:bCs/>
          <w:i/>
          <w:iCs/>
          <w:sz w:val="20"/>
          <w:szCs w:val="20"/>
        </w:rPr>
        <w:t xml:space="preserve"> Selection Process</w:t>
      </w:r>
    </w:p>
    <w:p w14:paraId="4673012F" w14:textId="23AD8A84" w:rsidR="000E13C9" w:rsidRPr="00BA3B59" w:rsidRDefault="000E13C9" w:rsidP="00204C0A">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 xml:space="preserve">Staff will review the RFP responses to identify qualified candidates based on the criteria presented in the RFP. Staff may interview all, </w:t>
      </w:r>
      <w:r w:rsidR="00512CAC" w:rsidRPr="00BA3B59">
        <w:rPr>
          <w:rFonts w:ascii="Century Gothic" w:hAnsi="Century Gothic"/>
          <w:sz w:val="20"/>
          <w:szCs w:val="20"/>
        </w:rPr>
        <w:t>some,</w:t>
      </w:r>
      <w:r w:rsidRPr="00BA3B59">
        <w:rPr>
          <w:rFonts w:ascii="Century Gothic" w:hAnsi="Century Gothic"/>
          <w:sz w:val="20"/>
          <w:szCs w:val="20"/>
        </w:rPr>
        <w:t xml:space="preserve"> or none of the RFP respondents, </w:t>
      </w:r>
      <w:r w:rsidR="00404598" w:rsidRPr="00BA3B59">
        <w:rPr>
          <w:rFonts w:ascii="Century Gothic" w:hAnsi="Century Gothic"/>
          <w:sz w:val="20"/>
          <w:szCs w:val="20"/>
        </w:rPr>
        <w:t>conduct demos, and additional due diligence meetings as</w:t>
      </w:r>
      <w:r w:rsidRPr="00BA3B59">
        <w:rPr>
          <w:rFonts w:ascii="Century Gothic" w:hAnsi="Century Gothic"/>
          <w:sz w:val="20"/>
          <w:szCs w:val="20"/>
        </w:rPr>
        <w:t xml:space="preserve"> is prudent under the circumstances.</w:t>
      </w:r>
    </w:p>
    <w:p w14:paraId="5CC4453C" w14:textId="77777777" w:rsidR="00886099" w:rsidRPr="00BA3B59" w:rsidRDefault="00886099" w:rsidP="00F852B9">
      <w:pPr>
        <w:tabs>
          <w:tab w:val="right" w:pos="9360"/>
        </w:tabs>
        <w:spacing w:after="0" w:line="288" w:lineRule="auto"/>
        <w:ind w:left="360"/>
        <w:jc w:val="both"/>
        <w:rPr>
          <w:rFonts w:ascii="Century Gothic" w:hAnsi="Century Gothic"/>
          <w:sz w:val="20"/>
          <w:szCs w:val="20"/>
        </w:rPr>
      </w:pPr>
    </w:p>
    <w:p w14:paraId="45013553" w14:textId="092215FF" w:rsidR="000E13C9" w:rsidRPr="00BA3B59" w:rsidRDefault="000E13C9" w:rsidP="00F852B9">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Staff will prepare a search report and present</w:t>
      </w:r>
      <w:r w:rsidR="00404598" w:rsidRPr="00BA3B59">
        <w:rPr>
          <w:rFonts w:ascii="Century Gothic" w:hAnsi="Century Gothic"/>
          <w:sz w:val="20"/>
          <w:szCs w:val="20"/>
        </w:rPr>
        <w:t xml:space="preserve"> the recommendation </w:t>
      </w:r>
      <w:r w:rsidRPr="00BA3B59">
        <w:rPr>
          <w:rFonts w:ascii="Century Gothic" w:hAnsi="Century Gothic"/>
          <w:sz w:val="20"/>
          <w:szCs w:val="20"/>
        </w:rPr>
        <w:t>to the Investment Committee. The Investment Committee will determine if a recommendation for the award of a contract will be made to the Board. The Board shall then act on the recommendation of the Investment Committee.</w:t>
      </w:r>
    </w:p>
    <w:p w14:paraId="00458AA7" w14:textId="77777777" w:rsidR="000E13C9" w:rsidRPr="00BA3B59" w:rsidRDefault="000E13C9" w:rsidP="00F852B9">
      <w:pPr>
        <w:tabs>
          <w:tab w:val="right" w:pos="9360"/>
        </w:tabs>
        <w:spacing w:after="0" w:line="288" w:lineRule="auto"/>
        <w:ind w:left="360"/>
        <w:jc w:val="both"/>
        <w:rPr>
          <w:rFonts w:ascii="Century Gothic" w:hAnsi="Century Gothic"/>
          <w:sz w:val="20"/>
          <w:szCs w:val="20"/>
        </w:rPr>
      </w:pPr>
    </w:p>
    <w:p w14:paraId="17B9ACC0" w14:textId="12456516" w:rsidR="000E13C9" w:rsidRPr="00BA3B59" w:rsidRDefault="000E13C9" w:rsidP="00204C0A">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 xml:space="preserve">During the selection process, all respondents to the RFP will be evaluated based upon organization, </w:t>
      </w:r>
      <w:r w:rsidR="00404598" w:rsidRPr="00BA3B59">
        <w:rPr>
          <w:rFonts w:ascii="Century Gothic" w:hAnsi="Century Gothic"/>
          <w:sz w:val="20"/>
          <w:szCs w:val="20"/>
        </w:rPr>
        <w:t>ability for software to meet IMRF’s needs, operational capabilities</w:t>
      </w:r>
      <w:r w:rsidRPr="00BA3B59">
        <w:rPr>
          <w:rFonts w:ascii="Century Gothic" w:hAnsi="Century Gothic"/>
          <w:sz w:val="20"/>
          <w:szCs w:val="20"/>
        </w:rPr>
        <w:t xml:space="preserve">, </w:t>
      </w:r>
      <w:r w:rsidR="00404598" w:rsidRPr="00BA3B59">
        <w:rPr>
          <w:rFonts w:ascii="Century Gothic" w:hAnsi="Century Gothic"/>
          <w:sz w:val="20"/>
          <w:szCs w:val="20"/>
        </w:rPr>
        <w:t xml:space="preserve">and </w:t>
      </w:r>
      <w:r w:rsidR="009D645D" w:rsidRPr="00BA3B59">
        <w:rPr>
          <w:rFonts w:ascii="Century Gothic" w:hAnsi="Century Gothic"/>
          <w:sz w:val="20"/>
          <w:szCs w:val="20"/>
        </w:rPr>
        <w:t xml:space="preserve">fee proposal. </w:t>
      </w:r>
    </w:p>
    <w:p w14:paraId="00F1920E" w14:textId="77777777" w:rsidR="001D66B6" w:rsidRPr="00BA3B59" w:rsidRDefault="001D66B6" w:rsidP="00204C0A">
      <w:pPr>
        <w:tabs>
          <w:tab w:val="right" w:pos="9360"/>
        </w:tabs>
        <w:spacing w:after="0" w:line="288" w:lineRule="auto"/>
        <w:ind w:left="360"/>
        <w:jc w:val="both"/>
        <w:rPr>
          <w:rFonts w:ascii="Century Gothic" w:hAnsi="Century Gothic"/>
          <w:sz w:val="20"/>
          <w:szCs w:val="20"/>
        </w:rPr>
      </w:pPr>
    </w:p>
    <w:p w14:paraId="4A40D6E2" w14:textId="7B37CDC9" w:rsidR="001D66B6" w:rsidRPr="00BA3B59" w:rsidRDefault="001D66B6" w:rsidP="00F852B9">
      <w:pPr>
        <w:tabs>
          <w:tab w:val="right" w:pos="9360"/>
        </w:tabs>
        <w:spacing w:after="0" w:line="288" w:lineRule="auto"/>
        <w:ind w:left="360"/>
        <w:jc w:val="both"/>
        <w:rPr>
          <w:rFonts w:ascii="Century Gothic" w:hAnsi="Century Gothic"/>
          <w:sz w:val="20"/>
          <w:szCs w:val="20"/>
        </w:rPr>
      </w:pPr>
      <w:r w:rsidRPr="00BA3B59">
        <w:rPr>
          <w:rFonts w:ascii="Century Gothic" w:hAnsi="Century Gothic"/>
          <w:sz w:val="20"/>
          <w:szCs w:val="20"/>
        </w:rPr>
        <w:t xml:space="preserve">The expected timeline for the stages of the RFP process </w:t>
      </w:r>
      <w:r w:rsidR="00175D19" w:rsidRPr="00BA3B59">
        <w:rPr>
          <w:rFonts w:ascii="Century Gothic" w:hAnsi="Century Gothic"/>
          <w:sz w:val="20"/>
          <w:szCs w:val="20"/>
        </w:rPr>
        <w:t xml:space="preserve">is provided in Section 1.3. </w:t>
      </w:r>
    </w:p>
    <w:p w14:paraId="2E1FABC6" w14:textId="77777777" w:rsidR="00A71D44" w:rsidRPr="00BA3B59" w:rsidRDefault="00A71D44" w:rsidP="00F852B9">
      <w:pPr>
        <w:tabs>
          <w:tab w:val="right" w:pos="9360"/>
        </w:tabs>
        <w:spacing w:after="0" w:line="288" w:lineRule="auto"/>
        <w:rPr>
          <w:rFonts w:ascii="Century Gothic" w:hAnsi="Century Gothic"/>
          <w:sz w:val="20"/>
          <w:szCs w:val="20"/>
        </w:rPr>
      </w:pPr>
    </w:p>
    <w:p w14:paraId="620051A3" w14:textId="4EF87511" w:rsidR="003637FB" w:rsidRPr="00BA3B59" w:rsidRDefault="00546918" w:rsidP="00AF2F64">
      <w:pPr>
        <w:pStyle w:val="ListParagraph"/>
        <w:numPr>
          <w:ilvl w:val="0"/>
          <w:numId w:val="1"/>
        </w:numPr>
        <w:rPr>
          <w:rFonts w:ascii="Century Gothic" w:hAnsi="Century Gothic"/>
          <w:b/>
          <w:bCs/>
          <w:sz w:val="20"/>
          <w:szCs w:val="20"/>
        </w:rPr>
      </w:pPr>
      <w:r w:rsidRPr="00BA3B59">
        <w:rPr>
          <w:rFonts w:ascii="Century Gothic" w:hAnsi="Century Gothic"/>
          <w:b/>
          <w:bCs/>
          <w:sz w:val="20"/>
          <w:szCs w:val="20"/>
        </w:rPr>
        <w:t>RFP Questionnaire</w:t>
      </w:r>
      <w:r w:rsidR="00013619" w:rsidRPr="00BA3B59">
        <w:rPr>
          <w:rFonts w:ascii="Century Gothic" w:hAnsi="Century Gothic"/>
          <w:b/>
          <w:bCs/>
          <w:sz w:val="20"/>
          <w:szCs w:val="20"/>
        </w:rPr>
        <w:t xml:space="preserve"> – </w:t>
      </w:r>
      <w:r w:rsidR="00BB5CF3" w:rsidRPr="00BA3B59">
        <w:rPr>
          <w:rFonts w:ascii="Century Gothic" w:hAnsi="Century Gothic"/>
          <w:b/>
          <w:bCs/>
          <w:sz w:val="20"/>
          <w:szCs w:val="20"/>
        </w:rPr>
        <w:t>Organization</w:t>
      </w:r>
      <w:r w:rsidR="009F3D0E" w:rsidRPr="00BA3B59">
        <w:rPr>
          <w:rFonts w:ascii="Century Gothic" w:hAnsi="Century Gothic"/>
          <w:b/>
          <w:bCs/>
          <w:sz w:val="20"/>
          <w:szCs w:val="20"/>
        </w:rPr>
        <w:t>al Summary</w:t>
      </w:r>
    </w:p>
    <w:p w14:paraId="04B6D7CE" w14:textId="77777777" w:rsidR="00BA31E1" w:rsidRPr="00BA3B59" w:rsidRDefault="00BA31E1" w:rsidP="0090051C">
      <w:pPr>
        <w:pStyle w:val="ListParagraph"/>
        <w:tabs>
          <w:tab w:val="right" w:pos="9360"/>
        </w:tabs>
        <w:spacing w:after="0" w:line="288" w:lineRule="auto"/>
        <w:ind w:left="1800"/>
        <w:rPr>
          <w:rFonts w:ascii="Century Gothic" w:hAnsi="Century Gothic"/>
          <w:sz w:val="20"/>
          <w:szCs w:val="20"/>
        </w:rPr>
      </w:pPr>
    </w:p>
    <w:p w14:paraId="3C45759A" w14:textId="77777777" w:rsidR="009D645D" w:rsidRPr="00BA3B59" w:rsidRDefault="009D645D" w:rsidP="009D645D">
      <w:pPr>
        <w:pStyle w:val="ListParagraph"/>
        <w:numPr>
          <w:ilvl w:val="0"/>
          <w:numId w:val="17"/>
        </w:numPr>
        <w:tabs>
          <w:tab w:val="right" w:pos="9360"/>
        </w:tabs>
        <w:spacing w:after="0" w:line="288" w:lineRule="auto"/>
        <w:rPr>
          <w:rFonts w:ascii="Century Gothic" w:hAnsi="Century Gothic"/>
          <w:i/>
          <w:iCs/>
          <w:vanish/>
          <w:sz w:val="20"/>
          <w:szCs w:val="20"/>
        </w:rPr>
      </w:pPr>
    </w:p>
    <w:p w14:paraId="2E33AA84" w14:textId="77777777" w:rsidR="009D645D" w:rsidRPr="00BA3B59" w:rsidRDefault="009D645D" w:rsidP="009D645D">
      <w:pPr>
        <w:pStyle w:val="ListParagraph"/>
        <w:numPr>
          <w:ilvl w:val="0"/>
          <w:numId w:val="17"/>
        </w:numPr>
        <w:tabs>
          <w:tab w:val="right" w:pos="9360"/>
        </w:tabs>
        <w:spacing w:after="0" w:line="288" w:lineRule="auto"/>
        <w:rPr>
          <w:rFonts w:ascii="Century Gothic" w:hAnsi="Century Gothic"/>
          <w:i/>
          <w:iCs/>
          <w:vanish/>
          <w:sz w:val="20"/>
          <w:szCs w:val="20"/>
        </w:rPr>
      </w:pPr>
    </w:p>
    <w:p w14:paraId="0D85A55D" w14:textId="77777777" w:rsidR="009D645D" w:rsidRPr="00BA3B59" w:rsidRDefault="009D645D" w:rsidP="009D645D">
      <w:pPr>
        <w:pStyle w:val="ListParagraph"/>
        <w:numPr>
          <w:ilvl w:val="0"/>
          <w:numId w:val="17"/>
        </w:numPr>
        <w:tabs>
          <w:tab w:val="right" w:pos="9360"/>
        </w:tabs>
        <w:spacing w:after="0" w:line="288" w:lineRule="auto"/>
        <w:rPr>
          <w:rFonts w:ascii="Century Gothic" w:hAnsi="Century Gothic"/>
          <w:i/>
          <w:iCs/>
          <w:vanish/>
          <w:sz w:val="20"/>
          <w:szCs w:val="20"/>
        </w:rPr>
      </w:pPr>
    </w:p>
    <w:p w14:paraId="4C0EBC01" w14:textId="77777777" w:rsidR="009D645D" w:rsidRPr="00BA3B59" w:rsidRDefault="009D645D" w:rsidP="009D645D">
      <w:pPr>
        <w:pStyle w:val="ListParagraph"/>
        <w:numPr>
          <w:ilvl w:val="0"/>
          <w:numId w:val="17"/>
        </w:numPr>
        <w:tabs>
          <w:tab w:val="right" w:pos="9360"/>
        </w:tabs>
        <w:spacing w:after="0" w:line="288" w:lineRule="auto"/>
        <w:rPr>
          <w:rFonts w:ascii="Century Gothic" w:hAnsi="Century Gothic"/>
          <w:i/>
          <w:iCs/>
          <w:vanish/>
          <w:sz w:val="20"/>
          <w:szCs w:val="20"/>
        </w:rPr>
      </w:pPr>
    </w:p>
    <w:p w14:paraId="37342F32" w14:textId="77777777" w:rsidR="009D645D" w:rsidRPr="00BA3B59" w:rsidRDefault="009D645D" w:rsidP="009D645D">
      <w:pPr>
        <w:pStyle w:val="ListParagraph"/>
        <w:numPr>
          <w:ilvl w:val="0"/>
          <w:numId w:val="17"/>
        </w:numPr>
        <w:tabs>
          <w:tab w:val="right" w:pos="9360"/>
        </w:tabs>
        <w:spacing w:after="0" w:line="288" w:lineRule="auto"/>
        <w:rPr>
          <w:rFonts w:ascii="Century Gothic" w:hAnsi="Century Gothic"/>
          <w:i/>
          <w:iCs/>
          <w:vanish/>
          <w:sz w:val="20"/>
          <w:szCs w:val="20"/>
        </w:rPr>
      </w:pPr>
    </w:p>
    <w:p w14:paraId="64F66500" w14:textId="77777777" w:rsidR="009D645D" w:rsidRPr="00BA3B59" w:rsidRDefault="009D645D" w:rsidP="009D645D">
      <w:pPr>
        <w:pStyle w:val="ListParagraph"/>
        <w:numPr>
          <w:ilvl w:val="0"/>
          <w:numId w:val="17"/>
        </w:numPr>
        <w:tabs>
          <w:tab w:val="right" w:pos="9360"/>
        </w:tabs>
        <w:spacing w:after="0" w:line="288" w:lineRule="auto"/>
        <w:rPr>
          <w:rFonts w:ascii="Century Gothic" w:hAnsi="Century Gothic"/>
          <w:i/>
          <w:iCs/>
          <w:vanish/>
          <w:sz w:val="20"/>
          <w:szCs w:val="20"/>
        </w:rPr>
      </w:pPr>
    </w:p>
    <w:p w14:paraId="5CEBDD15" w14:textId="7422F612" w:rsidR="00403E1D" w:rsidRPr="00BA3B59" w:rsidRDefault="00615144" w:rsidP="009D645D">
      <w:pPr>
        <w:pStyle w:val="ListParagraph"/>
        <w:numPr>
          <w:ilvl w:val="1"/>
          <w:numId w:val="17"/>
        </w:numPr>
        <w:tabs>
          <w:tab w:val="right" w:pos="9360"/>
        </w:tabs>
        <w:spacing w:after="0" w:line="288" w:lineRule="auto"/>
        <w:rPr>
          <w:rFonts w:ascii="Century Gothic" w:hAnsi="Century Gothic"/>
          <w:i/>
          <w:iCs/>
          <w:sz w:val="20"/>
          <w:szCs w:val="20"/>
        </w:rPr>
      </w:pPr>
      <w:r w:rsidRPr="00BA3B59">
        <w:rPr>
          <w:rFonts w:ascii="Century Gothic" w:hAnsi="Century Gothic"/>
          <w:i/>
          <w:iCs/>
          <w:sz w:val="20"/>
          <w:szCs w:val="20"/>
        </w:rPr>
        <w:t xml:space="preserve">  </w:t>
      </w:r>
      <w:r w:rsidRPr="00BA3B59">
        <w:rPr>
          <w:rFonts w:ascii="Century Gothic" w:hAnsi="Century Gothic"/>
          <w:b/>
          <w:bCs/>
          <w:i/>
          <w:iCs/>
          <w:sz w:val="20"/>
          <w:szCs w:val="20"/>
        </w:rPr>
        <w:t>Organization</w:t>
      </w:r>
      <w:r w:rsidR="00E66A39" w:rsidRPr="00BA3B59">
        <w:rPr>
          <w:rFonts w:ascii="Century Gothic" w:hAnsi="Century Gothic"/>
          <w:b/>
          <w:bCs/>
          <w:i/>
          <w:iCs/>
          <w:sz w:val="20"/>
          <w:szCs w:val="20"/>
        </w:rPr>
        <w:t xml:space="preserve"> Summary</w:t>
      </w:r>
    </w:p>
    <w:p w14:paraId="44666F8E" w14:textId="29C0F55F" w:rsidR="00615144" w:rsidRPr="00BA3B59" w:rsidRDefault="000412C4" w:rsidP="000412C4">
      <w:pPr>
        <w:pStyle w:val="ListParagraph"/>
        <w:numPr>
          <w:ilvl w:val="2"/>
          <w:numId w:val="17"/>
        </w:numPr>
        <w:tabs>
          <w:tab w:val="right" w:pos="1710"/>
        </w:tabs>
        <w:spacing w:after="0" w:line="288" w:lineRule="auto"/>
        <w:rPr>
          <w:rFonts w:ascii="Century Gothic" w:hAnsi="Century Gothic"/>
          <w:sz w:val="20"/>
          <w:szCs w:val="20"/>
        </w:rPr>
      </w:pPr>
      <w:r w:rsidRPr="00BA3B59">
        <w:rPr>
          <w:rFonts w:ascii="Century Gothic" w:hAnsi="Century Gothic"/>
          <w:sz w:val="20"/>
          <w:szCs w:val="20"/>
        </w:rPr>
        <w:t>Complete the following table:</w:t>
      </w:r>
    </w:p>
    <w:p w14:paraId="595FF6C6" w14:textId="77777777" w:rsidR="005A1CE0" w:rsidRPr="00BA3B59" w:rsidRDefault="005A1CE0" w:rsidP="00F852B9">
      <w:pPr>
        <w:pStyle w:val="ListParagraph"/>
        <w:tabs>
          <w:tab w:val="right" w:pos="1710"/>
        </w:tabs>
        <w:spacing w:after="0" w:line="288" w:lineRule="auto"/>
        <w:ind w:left="1224"/>
        <w:rPr>
          <w:rFonts w:ascii="Century Gothic" w:hAnsi="Century Gothic"/>
          <w:sz w:val="20"/>
          <w:szCs w:val="20"/>
        </w:rPr>
      </w:pPr>
    </w:p>
    <w:tbl>
      <w:tblPr>
        <w:tblStyle w:val="PlainTable1"/>
        <w:tblW w:w="0" w:type="auto"/>
        <w:tblInd w:w="918" w:type="dxa"/>
        <w:tblLook w:val="04A0" w:firstRow="1" w:lastRow="0" w:firstColumn="1" w:lastColumn="0" w:noHBand="0" w:noVBand="1"/>
      </w:tblPr>
      <w:tblGrid>
        <w:gridCol w:w="2328"/>
        <w:gridCol w:w="7544"/>
      </w:tblGrid>
      <w:tr w:rsidR="00133A8E" w:rsidRPr="00BA3B59" w14:paraId="4438B272" w14:textId="77777777" w:rsidTr="00F852B9">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40" w:type="dxa"/>
          </w:tcPr>
          <w:p w14:paraId="1113C036" w14:textId="400684D8" w:rsidR="00754024" w:rsidRPr="00BA3B59" w:rsidRDefault="00754024" w:rsidP="00754024">
            <w:pPr>
              <w:pStyle w:val="ListParagraph"/>
              <w:tabs>
                <w:tab w:val="right" w:pos="1710"/>
              </w:tabs>
              <w:spacing w:line="288" w:lineRule="auto"/>
              <w:ind w:left="0"/>
              <w:rPr>
                <w:rFonts w:ascii="Century Gothic" w:hAnsi="Century Gothic"/>
                <w:sz w:val="20"/>
                <w:szCs w:val="20"/>
              </w:rPr>
            </w:pPr>
            <w:r w:rsidRPr="00BA3B59">
              <w:rPr>
                <w:rFonts w:ascii="Century Gothic" w:hAnsi="Century Gothic"/>
                <w:sz w:val="20"/>
                <w:szCs w:val="20"/>
              </w:rPr>
              <w:t>Firm Name</w:t>
            </w:r>
          </w:p>
        </w:tc>
        <w:tc>
          <w:tcPr>
            <w:tcW w:w="7628" w:type="dxa"/>
          </w:tcPr>
          <w:p w14:paraId="3DC185D9" w14:textId="77777777" w:rsidR="00754024" w:rsidRPr="00BA3B59" w:rsidRDefault="00754024" w:rsidP="00754024">
            <w:pPr>
              <w:pStyle w:val="ListParagraph"/>
              <w:tabs>
                <w:tab w:val="right" w:pos="1710"/>
              </w:tabs>
              <w:spacing w:line="288" w:lineRule="auto"/>
              <w:ind w:left="0"/>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133A8E" w:rsidRPr="00BA3B59" w14:paraId="4952A176" w14:textId="77777777" w:rsidTr="00F852B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40" w:type="dxa"/>
          </w:tcPr>
          <w:p w14:paraId="4E22865F" w14:textId="6212D8C5" w:rsidR="00754024" w:rsidRPr="00BA3B59" w:rsidRDefault="00754024" w:rsidP="00754024">
            <w:pPr>
              <w:pStyle w:val="ListParagraph"/>
              <w:tabs>
                <w:tab w:val="right" w:pos="1710"/>
              </w:tabs>
              <w:spacing w:line="288" w:lineRule="auto"/>
              <w:ind w:left="0"/>
              <w:rPr>
                <w:rFonts w:ascii="Century Gothic" w:hAnsi="Century Gothic"/>
                <w:sz w:val="20"/>
                <w:szCs w:val="20"/>
              </w:rPr>
            </w:pPr>
            <w:r w:rsidRPr="00BA3B59">
              <w:rPr>
                <w:rFonts w:ascii="Century Gothic" w:hAnsi="Century Gothic"/>
                <w:sz w:val="20"/>
                <w:szCs w:val="20"/>
              </w:rPr>
              <w:t>Address</w:t>
            </w:r>
          </w:p>
        </w:tc>
        <w:tc>
          <w:tcPr>
            <w:tcW w:w="7628" w:type="dxa"/>
          </w:tcPr>
          <w:p w14:paraId="1D89C4E1" w14:textId="77777777" w:rsidR="00754024" w:rsidRPr="00BA3B59" w:rsidRDefault="00754024" w:rsidP="00754024">
            <w:pPr>
              <w:pStyle w:val="ListParagraph"/>
              <w:tabs>
                <w:tab w:val="right" w:pos="1710"/>
              </w:tabs>
              <w:spacing w:line="288" w:lineRule="auto"/>
              <w:ind w:left="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133A8E" w:rsidRPr="00BA3B59" w14:paraId="0273B5C4" w14:textId="77777777" w:rsidTr="00F852B9">
        <w:trPr>
          <w:trHeight w:val="302"/>
        </w:trPr>
        <w:tc>
          <w:tcPr>
            <w:cnfStyle w:val="001000000000" w:firstRow="0" w:lastRow="0" w:firstColumn="1" w:lastColumn="0" w:oddVBand="0" w:evenVBand="0" w:oddHBand="0" w:evenHBand="0" w:firstRowFirstColumn="0" w:firstRowLastColumn="0" w:lastRowFirstColumn="0" w:lastRowLastColumn="0"/>
            <w:tcW w:w="2340" w:type="dxa"/>
          </w:tcPr>
          <w:p w14:paraId="02090EC7" w14:textId="27221E99" w:rsidR="00754024" w:rsidRPr="00BA3B59" w:rsidRDefault="00754024" w:rsidP="00754024">
            <w:pPr>
              <w:pStyle w:val="ListParagraph"/>
              <w:tabs>
                <w:tab w:val="right" w:pos="1710"/>
              </w:tabs>
              <w:spacing w:line="288" w:lineRule="auto"/>
              <w:ind w:left="0"/>
              <w:rPr>
                <w:rFonts w:ascii="Century Gothic" w:hAnsi="Century Gothic"/>
                <w:sz w:val="20"/>
                <w:szCs w:val="20"/>
              </w:rPr>
            </w:pPr>
          </w:p>
        </w:tc>
        <w:tc>
          <w:tcPr>
            <w:tcW w:w="7628" w:type="dxa"/>
          </w:tcPr>
          <w:p w14:paraId="308892C7" w14:textId="77777777" w:rsidR="00754024" w:rsidRPr="00BA3B59" w:rsidRDefault="00754024" w:rsidP="00754024">
            <w:pPr>
              <w:pStyle w:val="ListParagraph"/>
              <w:tabs>
                <w:tab w:val="right" w:pos="1710"/>
              </w:tabs>
              <w:spacing w:line="288" w:lineRule="auto"/>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133A8E" w:rsidRPr="00BA3B59" w14:paraId="2CB3DCB0" w14:textId="77777777" w:rsidTr="00F852B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40" w:type="dxa"/>
          </w:tcPr>
          <w:p w14:paraId="2C10BFAD" w14:textId="47BBF726" w:rsidR="00754024" w:rsidRPr="00BA3B59" w:rsidRDefault="00532618" w:rsidP="00754024">
            <w:pPr>
              <w:pStyle w:val="ListParagraph"/>
              <w:tabs>
                <w:tab w:val="right" w:pos="1710"/>
              </w:tabs>
              <w:spacing w:line="288" w:lineRule="auto"/>
              <w:ind w:left="0"/>
              <w:rPr>
                <w:rFonts w:ascii="Century Gothic" w:hAnsi="Century Gothic"/>
                <w:sz w:val="20"/>
                <w:szCs w:val="20"/>
              </w:rPr>
            </w:pPr>
            <w:r w:rsidRPr="00BA3B59">
              <w:rPr>
                <w:rFonts w:ascii="Century Gothic" w:hAnsi="Century Gothic"/>
                <w:sz w:val="20"/>
                <w:szCs w:val="20"/>
              </w:rPr>
              <w:t>Client Contact:</w:t>
            </w:r>
          </w:p>
        </w:tc>
        <w:tc>
          <w:tcPr>
            <w:tcW w:w="7628" w:type="dxa"/>
          </w:tcPr>
          <w:p w14:paraId="19960E6B" w14:textId="77777777" w:rsidR="00754024" w:rsidRPr="00BA3B59" w:rsidRDefault="00754024" w:rsidP="00754024">
            <w:pPr>
              <w:pStyle w:val="ListParagraph"/>
              <w:tabs>
                <w:tab w:val="right" w:pos="1710"/>
              </w:tabs>
              <w:spacing w:line="288" w:lineRule="auto"/>
              <w:ind w:left="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133A8E" w:rsidRPr="00BA3B59" w14:paraId="04841B53" w14:textId="77777777" w:rsidTr="00F852B9">
        <w:trPr>
          <w:trHeight w:val="318"/>
        </w:trPr>
        <w:tc>
          <w:tcPr>
            <w:cnfStyle w:val="001000000000" w:firstRow="0" w:lastRow="0" w:firstColumn="1" w:lastColumn="0" w:oddVBand="0" w:evenVBand="0" w:oddHBand="0" w:evenHBand="0" w:firstRowFirstColumn="0" w:firstRowLastColumn="0" w:lastRowFirstColumn="0" w:lastRowLastColumn="0"/>
            <w:tcW w:w="2340" w:type="dxa"/>
          </w:tcPr>
          <w:p w14:paraId="0B262029" w14:textId="2323580B" w:rsidR="00754024" w:rsidRPr="00BA3B59" w:rsidRDefault="00532618" w:rsidP="00754024">
            <w:pPr>
              <w:pStyle w:val="ListParagraph"/>
              <w:tabs>
                <w:tab w:val="right" w:pos="1710"/>
              </w:tabs>
              <w:spacing w:line="288" w:lineRule="auto"/>
              <w:ind w:left="0"/>
              <w:rPr>
                <w:rFonts w:ascii="Century Gothic" w:hAnsi="Century Gothic"/>
                <w:sz w:val="20"/>
                <w:szCs w:val="20"/>
              </w:rPr>
            </w:pPr>
            <w:r w:rsidRPr="00BA3B59">
              <w:rPr>
                <w:rFonts w:ascii="Century Gothic" w:hAnsi="Century Gothic"/>
                <w:sz w:val="20"/>
                <w:szCs w:val="20"/>
              </w:rPr>
              <w:t>Title:</w:t>
            </w:r>
          </w:p>
        </w:tc>
        <w:tc>
          <w:tcPr>
            <w:tcW w:w="7628" w:type="dxa"/>
          </w:tcPr>
          <w:p w14:paraId="50AC7EAA" w14:textId="77777777" w:rsidR="00754024" w:rsidRPr="00BA3B59" w:rsidRDefault="00754024" w:rsidP="00754024">
            <w:pPr>
              <w:pStyle w:val="ListParagraph"/>
              <w:tabs>
                <w:tab w:val="right" w:pos="1710"/>
              </w:tabs>
              <w:spacing w:line="288" w:lineRule="auto"/>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133A8E" w:rsidRPr="00BA3B59" w14:paraId="31B77841" w14:textId="77777777" w:rsidTr="00F852B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40" w:type="dxa"/>
          </w:tcPr>
          <w:p w14:paraId="5B18F147" w14:textId="4FF280F9" w:rsidR="00754024" w:rsidRPr="00BA3B59" w:rsidRDefault="00532618" w:rsidP="00754024">
            <w:pPr>
              <w:pStyle w:val="ListParagraph"/>
              <w:tabs>
                <w:tab w:val="right" w:pos="1710"/>
              </w:tabs>
              <w:spacing w:line="288" w:lineRule="auto"/>
              <w:ind w:left="0"/>
              <w:rPr>
                <w:rFonts w:ascii="Century Gothic" w:hAnsi="Century Gothic"/>
                <w:sz w:val="20"/>
                <w:szCs w:val="20"/>
              </w:rPr>
            </w:pPr>
            <w:r w:rsidRPr="00BA3B59">
              <w:rPr>
                <w:rFonts w:ascii="Century Gothic" w:hAnsi="Century Gothic"/>
                <w:sz w:val="20"/>
                <w:szCs w:val="20"/>
              </w:rPr>
              <w:t>Telephone:</w:t>
            </w:r>
          </w:p>
        </w:tc>
        <w:tc>
          <w:tcPr>
            <w:tcW w:w="7628" w:type="dxa"/>
          </w:tcPr>
          <w:p w14:paraId="66ED1E7C" w14:textId="77777777" w:rsidR="00754024" w:rsidRPr="00BA3B59" w:rsidRDefault="00754024" w:rsidP="00754024">
            <w:pPr>
              <w:pStyle w:val="ListParagraph"/>
              <w:tabs>
                <w:tab w:val="right" w:pos="1710"/>
              </w:tabs>
              <w:spacing w:line="288" w:lineRule="auto"/>
              <w:ind w:left="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133A8E" w:rsidRPr="00BA3B59" w14:paraId="38E01BBE" w14:textId="77777777" w:rsidTr="00F852B9">
        <w:trPr>
          <w:trHeight w:val="302"/>
        </w:trPr>
        <w:tc>
          <w:tcPr>
            <w:cnfStyle w:val="001000000000" w:firstRow="0" w:lastRow="0" w:firstColumn="1" w:lastColumn="0" w:oddVBand="0" w:evenVBand="0" w:oddHBand="0" w:evenHBand="0" w:firstRowFirstColumn="0" w:firstRowLastColumn="0" w:lastRowFirstColumn="0" w:lastRowLastColumn="0"/>
            <w:tcW w:w="2340" w:type="dxa"/>
          </w:tcPr>
          <w:p w14:paraId="668D1D18" w14:textId="0D0472DD" w:rsidR="00754024" w:rsidRPr="00BA3B59" w:rsidRDefault="00532618" w:rsidP="00754024">
            <w:pPr>
              <w:pStyle w:val="ListParagraph"/>
              <w:tabs>
                <w:tab w:val="right" w:pos="1710"/>
              </w:tabs>
              <w:spacing w:line="288" w:lineRule="auto"/>
              <w:ind w:left="0"/>
              <w:rPr>
                <w:rFonts w:ascii="Century Gothic" w:hAnsi="Century Gothic"/>
                <w:sz w:val="20"/>
                <w:szCs w:val="20"/>
              </w:rPr>
            </w:pPr>
            <w:r w:rsidRPr="00BA3B59">
              <w:rPr>
                <w:rFonts w:ascii="Century Gothic" w:hAnsi="Century Gothic"/>
                <w:sz w:val="20"/>
                <w:szCs w:val="20"/>
              </w:rPr>
              <w:lastRenderedPageBreak/>
              <w:t>Email Address</w:t>
            </w:r>
            <w:r w:rsidR="00133A8E" w:rsidRPr="00BA3B59">
              <w:rPr>
                <w:rFonts w:ascii="Century Gothic" w:hAnsi="Century Gothic"/>
                <w:sz w:val="20"/>
                <w:szCs w:val="20"/>
              </w:rPr>
              <w:t>:</w:t>
            </w:r>
          </w:p>
        </w:tc>
        <w:tc>
          <w:tcPr>
            <w:tcW w:w="7628" w:type="dxa"/>
          </w:tcPr>
          <w:p w14:paraId="4EA2067F" w14:textId="77777777" w:rsidR="00754024" w:rsidRPr="00BA3B59" w:rsidRDefault="00754024" w:rsidP="00754024">
            <w:pPr>
              <w:pStyle w:val="ListParagraph"/>
              <w:tabs>
                <w:tab w:val="right" w:pos="1710"/>
              </w:tabs>
              <w:spacing w:line="288" w:lineRule="auto"/>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133A8E" w:rsidRPr="00BA3B59" w14:paraId="67E40B51" w14:textId="77777777" w:rsidTr="00F852B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40" w:type="dxa"/>
          </w:tcPr>
          <w:p w14:paraId="08950731" w14:textId="01C94383" w:rsidR="00754024" w:rsidRPr="00BA3B59" w:rsidRDefault="00133A8E" w:rsidP="00754024">
            <w:pPr>
              <w:pStyle w:val="ListParagraph"/>
              <w:tabs>
                <w:tab w:val="right" w:pos="1710"/>
              </w:tabs>
              <w:spacing w:line="288" w:lineRule="auto"/>
              <w:ind w:left="0"/>
              <w:rPr>
                <w:rFonts w:ascii="Century Gothic" w:hAnsi="Century Gothic"/>
                <w:sz w:val="20"/>
                <w:szCs w:val="20"/>
              </w:rPr>
            </w:pPr>
            <w:r w:rsidRPr="00BA3B59">
              <w:rPr>
                <w:rFonts w:ascii="Century Gothic" w:hAnsi="Century Gothic"/>
                <w:sz w:val="20"/>
                <w:szCs w:val="20"/>
              </w:rPr>
              <w:t>Firm Website:</w:t>
            </w:r>
          </w:p>
        </w:tc>
        <w:tc>
          <w:tcPr>
            <w:tcW w:w="7628" w:type="dxa"/>
          </w:tcPr>
          <w:p w14:paraId="58419AFF" w14:textId="77777777" w:rsidR="00754024" w:rsidRPr="00BA3B59" w:rsidRDefault="00754024" w:rsidP="00754024">
            <w:pPr>
              <w:pStyle w:val="ListParagraph"/>
              <w:tabs>
                <w:tab w:val="right" w:pos="1710"/>
              </w:tabs>
              <w:spacing w:line="288" w:lineRule="auto"/>
              <w:ind w:left="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bl>
    <w:p w14:paraId="6AEF56E6" w14:textId="77777777" w:rsidR="00754024" w:rsidRPr="00BA3B59" w:rsidRDefault="00754024" w:rsidP="00F852B9">
      <w:pPr>
        <w:pStyle w:val="ListParagraph"/>
        <w:tabs>
          <w:tab w:val="right" w:pos="1710"/>
        </w:tabs>
        <w:spacing w:after="0" w:line="288" w:lineRule="auto"/>
        <w:ind w:left="1224"/>
        <w:rPr>
          <w:rFonts w:ascii="Century Gothic" w:hAnsi="Century Gothic"/>
          <w:sz w:val="20"/>
          <w:szCs w:val="20"/>
        </w:rPr>
      </w:pPr>
    </w:p>
    <w:p w14:paraId="4D679A2D" w14:textId="740221CC" w:rsidR="005070DE" w:rsidRPr="00BA3B59" w:rsidRDefault="00F7652D" w:rsidP="00F852B9">
      <w:pPr>
        <w:pStyle w:val="ListParagraph"/>
        <w:numPr>
          <w:ilvl w:val="2"/>
          <w:numId w:val="17"/>
        </w:numPr>
        <w:tabs>
          <w:tab w:val="right" w:pos="1710"/>
        </w:tabs>
        <w:spacing w:after="0" w:line="288" w:lineRule="auto"/>
        <w:ind w:left="1710" w:hanging="990"/>
        <w:jc w:val="both"/>
        <w:rPr>
          <w:rFonts w:ascii="Century Gothic" w:hAnsi="Century Gothic"/>
          <w:sz w:val="20"/>
          <w:szCs w:val="20"/>
        </w:rPr>
      </w:pPr>
      <w:r w:rsidRPr="00BA3B59">
        <w:rPr>
          <w:rFonts w:ascii="Century Gothic" w:hAnsi="Century Gothic"/>
          <w:sz w:val="20"/>
          <w:szCs w:val="20"/>
        </w:rPr>
        <w:t>Does your firm qualify as a minority owned business, a woman owned business or as a business owned by a person with a disability as these terms are defined in the Illinois Business Enterprise for Minorities, Women, and Persons with Disabilities Act?</w:t>
      </w:r>
    </w:p>
    <w:p w14:paraId="005F464B" w14:textId="3D9A5B6D" w:rsidR="007C4F61" w:rsidRPr="00BA3B59" w:rsidRDefault="00B822AD" w:rsidP="007C4F61">
      <w:pPr>
        <w:jc w:val="center"/>
        <w:rPr>
          <w:rFonts w:ascii="Century Gothic" w:hAnsi="Century Gothic"/>
          <w:sz w:val="20"/>
          <w:szCs w:val="20"/>
        </w:rPr>
      </w:pPr>
      <w:sdt>
        <w:sdtPr>
          <w:rPr>
            <w:rFonts w:ascii="Century Gothic" w:eastAsia="MS Gothic" w:hAnsi="Century Gothic"/>
            <w:b/>
            <w:sz w:val="20"/>
            <w:szCs w:val="20"/>
          </w:rPr>
          <w:id w:val="1055123942"/>
          <w14:checkbox>
            <w14:checked w14:val="0"/>
            <w14:checkedState w14:val="2612" w14:font="MS Gothic"/>
            <w14:uncheckedState w14:val="2610" w14:font="MS Gothic"/>
          </w14:checkbox>
        </w:sdtPr>
        <w:sdtEndPr/>
        <w:sdtContent>
          <w:r w:rsidR="00574C0B" w:rsidRPr="00BA3B59">
            <w:rPr>
              <w:rFonts w:ascii="Segoe UI Symbol" w:eastAsia="MS Gothic" w:hAnsi="Segoe UI Symbol" w:cs="Segoe UI Symbol"/>
              <w:b/>
              <w:sz w:val="20"/>
              <w:szCs w:val="20"/>
            </w:rPr>
            <w:t>☐</w:t>
          </w:r>
        </w:sdtContent>
      </w:sdt>
      <w:r w:rsidR="007C4F61" w:rsidRPr="00BA3B59">
        <w:rPr>
          <w:rFonts w:ascii="Century Gothic" w:hAnsi="Century Gothic"/>
          <w:sz w:val="20"/>
          <w:szCs w:val="20"/>
        </w:rPr>
        <w:t xml:space="preserve"> Yes                        </w:t>
      </w:r>
      <w:sdt>
        <w:sdtPr>
          <w:rPr>
            <w:rFonts w:ascii="Century Gothic" w:eastAsia="MS Gothic" w:hAnsi="Century Gothic"/>
            <w:b/>
            <w:sz w:val="20"/>
            <w:szCs w:val="20"/>
          </w:rPr>
          <w:id w:val="-1815858003"/>
          <w14:checkbox>
            <w14:checked w14:val="0"/>
            <w14:checkedState w14:val="2612" w14:font="MS Gothic"/>
            <w14:uncheckedState w14:val="2610" w14:font="MS Gothic"/>
          </w14:checkbox>
        </w:sdtPr>
        <w:sdtEndPr/>
        <w:sdtContent>
          <w:r w:rsidR="00FB6C33" w:rsidRPr="00BA3B59">
            <w:rPr>
              <w:rFonts w:ascii="Segoe UI Symbol" w:eastAsia="MS Gothic" w:hAnsi="Segoe UI Symbol" w:cs="Segoe UI Symbol"/>
              <w:b/>
              <w:sz w:val="20"/>
              <w:szCs w:val="20"/>
            </w:rPr>
            <w:t>☐</w:t>
          </w:r>
        </w:sdtContent>
      </w:sdt>
      <w:r w:rsidR="007C4F61" w:rsidRPr="00BA3B59">
        <w:rPr>
          <w:rFonts w:ascii="Century Gothic" w:hAnsi="Century Gothic"/>
          <w:sz w:val="20"/>
          <w:szCs w:val="20"/>
        </w:rPr>
        <w:t xml:space="preserve"> No</w:t>
      </w:r>
    </w:p>
    <w:p w14:paraId="3C279991" w14:textId="1FB96449" w:rsidR="00705413" w:rsidRPr="00BA3B59" w:rsidRDefault="00E66A39" w:rsidP="00F852B9">
      <w:pPr>
        <w:pStyle w:val="ListParagraph"/>
        <w:numPr>
          <w:ilvl w:val="2"/>
          <w:numId w:val="17"/>
        </w:numPr>
        <w:tabs>
          <w:tab w:val="right" w:pos="1710"/>
        </w:tabs>
        <w:spacing w:after="0" w:line="288" w:lineRule="auto"/>
        <w:ind w:left="1710" w:hanging="990"/>
        <w:jc w:val="both"/>
        <w:rPr>
          <w:rFonts w:ascii="Century Gothic" w:hAnsi="Century Gothic"/>
          <w:sz w:val="20"/>
          <w:szCs w:val="20"/>
        </w:rPr>
      </w:pPr>
      <w:r w:rsidRPr="00BA3B59">
        <w:rPr>
          <w:rFonts w:ascii="Century Gothic" w:hAnsi="Century Gothic"/>
          <w:sz w:val="20"/>
          <w:szCs w:val="20"/>
        </w:rPr>
        <w:t>Please provide a brief overview of the firm including:</w:t>
      </w:r>
    </w:p>
    <w:p w14:paraId="2982E260" w14:textId="65B23D50" w:rsidR="00B31C04" w:rsidRPr="00BA3B59" w:rsidRDefault="00B31C04" w:rsidP="00F852B9">
      <w:pPr>
        <w:pStyle w:val="ListParagraph"/>
        <w:numPr>
          <w:ilvl w:val="3"/>
          <w:numId w:val="20"/>
        </w:numPr>
        <w:tabs>
          <w:tab w:val="right" w:pos="1710"/>
        </w:tabs>
        <w:spacing w:after="0" w:line="288" w:lineRule="auto"/>
        <w:jc w:val="both"/>
        <w:rPr>
          <w:rFonts w:ascii="Century Gothic" w:hAnsi="Century Gothic"/>
          <w:sz w:val="20"/>
          <w:szCs w:val="20"/>
        </w:rPr>
      </w:pPr>
      <w:r w:rsidRPr="00BA3B59">
        <w:rPr>
          <w:rFonts w:ascii="Century Gothic" w:hAnsi="Century Gothic"/>
          <w:sz w:val="20"/>
          <w:szCs w:val="20"/>
        </w:rPr>
        <w:t xml:space="preserve">Year the firm was founded and/or year the parent was </w:t>
      </w:r>
      <w:r w:rsidR="00E15F58" w:rsidRPr="00BA3B59">
        <w:rPr>
          <w:rFonts w:ascii="Century Gothic" w:hAnsi="Century Gothic"/>
          <w:sz w:val="20"/>
          <w:szCs w:val="20"/>
        </w:rPr>
        <w:t>founded</w:t>
      </w:r>
      <w:r w:rsidR="00FB6C33" w:rsidRPr="00BA3B59">
        <w:rPr>
          <w:rFonts w:ascii="Century Gothic" w:hAnsi="Century Gothic"/>
          <w:sz w:val="20"/>
          <w:szCs w:val="20"/>
        </w:rPr>
        <w:t>.</w:t>
      </w:r>
    </w:p>
    <w:p w14:paraId="1D335644" w14:textId="199EDFBA" w:rsidR="00B31C04" w:rsidRPr="00BA3B59" w:rsidRDefault="00B31C04" w:rsidP="00F852B9">
      <w:pPr>
        <w:pStyle w:val="ListParagraph"/>
        <w:numPr>
          <w:ilvl w:val="3"/>
          <w:numId w:val="20"/>
        </w:numPr>
        <w:tabs>
          <w:tab w:val="right" w:pos="2160"/>
        </w:tabs>
        <w:spacing w:after="0" w:line="288" w:lineRule="auto"/>
        <w:ind w:left="2160" w:hanging="360"/>
        <w:jc w:val="both"/>
        <w:rPr>
          <w:rFonts w:ascii="Century Gothic" w:hAnsi="Century Gothic"/>
          <w:sz w:val="20"/>
          <w:szCs w:val="20"/>
        </w:rPr>
      </w:pPr>
      <w:r w:rsidRPr="00BA3B59">
        <w:rPr>
          <w:rFonts w:ascii="Century Gothic" w:hAnsi="Century Gothic"/>
          <w:sz w:val="20"/>
          <w:szCs w:val="20"/>
        </w:rPr>
        <w:t xml:space="preserve">Nature of the firm’s ownership structure and specific details </w:t>
      </w:r>
      <w:proofErr w:type="gramStart"/>
      <w:r w:rsidRPr="00BA3B59">
        <w:rPr>
          <w:rFonts w:ascii="Century Gothic" w:hAnsi="Century Gothic"/>
          <w:sz w:val="20"/>
          <w:szCs w:val="20"/>
        </w:rPr>
        <w:t>with regard to</w:t>
      </w:r>
      <w:proofErr w:type="gramEnd"/>
      <w:r w:rsidRPr="00BA3B59">
        <w:rPr>
          <w:rFonts w:ascii="Century Gothic" w:hAnsi="Century Gothic"/>
          <w:sz w:val="20"/>
          <w:szCs w:val="20"/>
        </w:rPr>
        <w:t xml:space="preserve"> any affiliated companies or joint ventures</w:t>
      </w:r>
      <w:r w:rsidR="00FB6C33" w:rsidRPr="00BA3B59">
        <w:rPr>
          <w:rFonts w:ascii="Century Gothic" w:hAnsi="Century Gothic"/>
          <w:sz w:val="20"/>
          <w:szCs w:val="20"/>
        </w:rPr>
        <w:t>.</w:t>
      </w:r>
    </w:p>
    <w:p w14:paraId="5A0B4236" w14:textId="184740C0" w:rsidR="00B31C04" w:rsidRPr="00BA3B59" w:rsidRDefault="00B31C04" w:rsidP="00F852B9">
      <w:pPr>
        <w:pStyle w:val="ListParagraph"/>
        <w:numPr>
          <w:ilvl w:val="3"/>
          <w:numId w:val="20"/>
        </w:numPr>
        <w:tabs>
          <w:tab w:val="right" w:pos="2160"/>
        </w:tabs>
        <w:spacing w:after="0" w:line="288" w:lineRule="auto"/>
        <w:ind w:left="2160" w:hanging="360"/>
        <w:jc w:val="both"/>
        <w:rPr>
          <w:rFonts w:ascii="Century Gothic" w:hAnsi="Century Gothic"/>
          <w:sz w:val="20"/>
          <w:szCs w:val="20"/>
        </w:rPr>
      </w:pPr>
      <w:r w:rsidRPr="00BA3B59">
        <w:rPr>
          <w:rFonts w:ascii="Century Gothic" w:hAnsi="Century Gothic"/>
          <w:sz w:val="20"/>
          <w:szCs w:val="20"/>
        </w:rPr>
        <w:t>Description and rationale of previous significant ownership changes</w:t>
      </w:r>
      <w:r w:rsidR="00FB6C33" w:rsidRPr="00BA3B59">
        <w:rPr>
          <w:rFonts w:ascii="Century Gothic" w:hAnsi="Century Gothic"/>
          <w:sz w:val="20"/>
          <w:szCs w:val="20"/>
        </w:rPr>
        <w:t>.</w:t>
      </w:r>
      <w:r w:rsidRPr="00BA3B59">
        <w:rPr>
          <w:rFonts w:ascii="Century Gothic" w:hAnsi="Century Gothic"/>
          <w:sz w:val="20"/>
          <w:szCs w:val="20"/>
        </w:rPr>
        <w:t xml:space="preserve">  </w:t>
      </w:r>
      <w:r w:rsidRPr="00BA3B59">
        <w:rPr>
          <w:rFonts w:ascii="Century Gothic" w:hAnsi="Century Gothic"/>
          <w:sz w:val="20"/>
          <w:szCs w:val="20"/>
        </w:rPr>
        <w:tab/>
      </w:r>
    </w:p>
    <w:p w14:paraId="4557770D" w14:textId="2057B922" w:rsidR="004172D4" w:rsidRPr="00BA3B59" w:rsidRDefault="004172D4" w:rsidP="00F852B9">
      <w:pPr>
        <w:pStyle w:val="ListParagraph"/>
        <w:numPr>
          <w:ilvl w:val="3"/>
          <w:numId w:val="20"/>
        </w:numPr>
        <w:tabs>
          <w:tab w:val="right" w:pos="2160"/>
        </w:tabs>
        <w:spacing w:after="0" w:line="288" w:lineRule="auto"/>
        <w:ind w:left="2160" w:hanging="360"/>
        <w:jc w:val="both"/>
        <w:rPr>
          <w:rFonts w:ascii="Century Gothic" w:hAnsi="Century Gothic"/>
          <w:sz w:val="20"/>
          <w:szCs w:val="20"/>
        </w:rPr>
      </w:pPr>
      <w:r w:rsidRPr="00BA3B59">
        <w:rPr>
          <w:rFonts w:ascii="Century Gothic" w:hAnsi="Century Gothic"/>
          <w:sz w:val="20"/>
          <w:szCs w:val="20"/>
        </w:rPr>
        <w:t xml:space="preserve">When did the organization start providing </w:t>
      </w:r>
      <w:r w:rsidR="00B67BF6">
        <w:rPr>
          <w:rFonts w:ascii="Century Gothic" w:hAnsi="Century Gothic"/>
          <w:sz w:val="20"/>
          <w:szCs w:val="20"/>
        </w:rPr>
        <w:t>p</w:t>
      </w:r>
      <w:r w:rsidRPr="00BA3B59">
        <w:rPr>
          <w:rFonts w:ascii="Century Gothic" w:hAnsi="Century Gothic"/>
          <w:sz w:val="20"/>
          <w:szCs w:val="20"/>
        </w:rPr>
        <w:t xml:space="preserve">rivate </w:t>
      </w:r>
      <w:r w:rsidR="00B67BF6">
        <w:rPr>
          <w:rFonts w:ascii="Century Gothic" w:hAnsi="Century Gothic"/>
          <w:sz w:val="20"/>
          <w:szCs w:val="20"/>
        </w:rPr>
        <w:t>m</w:t>
      </w:r>
      <w:r w:rsidRPr="00BA3B59">
        <w:rPr>
          <w:rFonts w:ascii="Century Gothic" w:hAnsi="Century Gothic"/>
          <w:sz w:val="20"/>
          <w:szCs w:val="20"/>
        </w:rPr>
        <w:t xml:space="preserve">arkets </w:t>
      </w:r>
      <w:r w:rsidR="00B67BF6">
        <w:rPr>
          <w:rFonts w:ascii="Century Gothic" w:hAnsi="Century Gothic"/>
          <w:sz w:val="20"/>
          <w:szCs w:val="20"/>
        </w:rPr>
        <w:t>p</w:t>
      </w:r>
      <w:r w:rsidRPr="00BA3B59">
        <w:rPr>
          <w:rFonts w:ascii="Century Gothic" w:hAnsi="Century Gothic"/>
          <w:sz w:val="20"/>
          <w:szCs w:val="20"/>
        </w:rPr>
        <w:t xml:space="preserve">ortfolio </w:t>
      </w:r>
      <w:r w:rsidR="00B67BF6">
        <w:rPr>
          <w:rFonts w:ascii="Century Gothic" w:hAnsi="Century Gothic"/>
          <w:sz w:val="20"/>
          <w:szCs w:val="20"/>
        </w:rPr>
        <w:t>m</w:t>
      </w:r>
      <w:r w:rsidRPr="00BA3B59">
        <w:rPr>
          <w:rFonts w:ascii="Century Gothic" w:hAnsi="Century Gothic"/>
          <w:sz w:val="20"/>
          <w:szCs w:val="20"/>
        </w:rPr>
        <w:t xml:space="preserve">anagement </w:t>
      </w:r>
      <w:r w:rsidR="00B67BF6">
        <w:rPr>
          <w:rFonts w:ascii="Century Gothic" w:hAnsi="Century Gothic"/>
          <w:sz w:val="20"/>
          <w:szCs w:val="20"/>
        </w:rPr>
        <w:t>s</w:t>
      </w:r>
      <w:r w:rsidRPr="00BA3B59">
        <w:rPr>
          <w:rFonts w:ascii="Century Gothic" w:hAnsi="Century Gothic"/>
          <w:sz w:val="20"/>
          <w:szCs w:val="20"/>
        </w:rPr>
        <w:t xml:space="preserve">oftware services. </w:t>
      </w:r>
    </w:p>
    <w:p w14:paraId="2B627AAA" w14:textId="77777777" w:rsidR="00A4019C" w:rsidRPr="00BA3B59" w:rsidRDefault="00A4019C" w:rsidP="00F852B9">
      <w:pPr>
        <w:pStyle w:val="ListParagraph"/>
        <w:tabs>
          <w:tab w:val="right" w:pos="1710"/>
        </w:tabs>
        <w:spacing w:after="0" w:line="288" w:lineRule="auto"/>
        <w:ind w:left="1224"/>
        <w:rPr>
          <w:rFonts w:ascii="Century Gothic" w:hAnsi="Century Gothic"/>
          <w:sz w:val="20"/>
          <w:szCs w:val="20"/>
        </w:rPr>
      </w:pPr>
    </w:p>
    <w:p w14:paraId="729A1C66" w14:textId="1DC6CBFD" w:rsidR="006A1F88" w:rsidRPr="006A1F88" w:rsidRDefault="006A1F88" w:rsidP="00A4019C">
      <w:pPr>
        <w:pStyle w:val="ListParagraph"/>
        <w:numPr>
          <w:ilvl w:val="2"/>
          <w:numId w:val="17"/>
        </w:numPr>
        <w:tabs>
          <w:tab w:val="right" w:pos="1710"/>
        </w:tabs>
        <w:spacing w:after="0" w:line="288" w:lineRule="auto"/>
        <w:ind w:left="1710" w:hanging="990"/>
        <w:rPr>
          <w:rFonts w:ascii="Century Gothic" w:hAnsi="Century Gothic"/>
          <w:sz w:val="20"/>
          <w:szCs w:val="20"/>
        </w:rPr>
      </w:pPr>
      <w:r>
        <w:rPr>
          <w:rFonts w:ascii="Century Gothic" w:hAnsi="Century Gothic"/>
          <w:sz w:val="20"/>
          <w:szCs w:val="20"/>
        </w:rPr>
        <w:t xml:space="preserve">Please insert your firm’s most recent organizational chart as it relates to the business unit in the scope of this RFP. Attach as </w:t>
      </w:r>
      <w:r w:rsidRPr="006A1F88">
        <w:rPr>
          <w:rFonts w:ascii="Century Gothic" w:hAnsi="Century Gothic"/>
          <w:b/>
          <w:bCs/>
          <w:color w:val="1F497D" w:themeColor="text2"/>
          <w:sz w:val="20"/>
          <w:szCs w:val="20"/>
        </w:rPr>
        <w:t>Appendix 1</w:t>
      </w:r>
      <w:r>
        <w:rPr>
          <w:rFonts w:ascii="Century Gothic" w:hAnsi="Century Gothic"/>
          <w:b/>
          <w:bCs/>
          <w:sz w:val="20"/>
          <w:szCs w:val="20"/>
        </w:rPr>
        <w:t xml:space="preserve">. </w:t>
      </w:r>
    </w:p>
    <w:p w14:paraId="2DBD92F4" w14:textId="77777777" w:rsidR="006A1F88" w:rsidRDefault="006A1F88" w:rsidP="006A1F88">
      <w:pPr>
        <w:pStyle w:val="ListParagraph"/>
        <w:tabs>
          <w:tab w:val="right" w:pos="1710"/>
        </w:tabs>
        <w:spacing w:after="0" w:line="288" w:lineRule="auto"/>
        <w:ind w:left="1710"/>
        <w:rPr>
          <w:rFonts w:ascii="Century Gothic" w:hAnsi="Century Gothic"/>
          <w:sz w:val="20"/>
          <w:szCs w:val="20"/>
        </w:rPr>
      </w:pPr>
    </w:p>
    <w:p w14:paraId="6ACD28AC" w14:textId="390E3F2B" w:rsidR="0033718B" w:rsidRPr="00BA3B59" w:rsidRDefault="00E9260D" w:rsidP="00A4019C">
      <w:pPr>
        <w:pStyle w:val="ListParagraph"/>
        <w:numPr>
          <w:ilvl w:val="2"/>
          <w:numId w:val="17"/>
        </w:numPr>
        <w:tabs>
          <w:tab w:val="right" w:pos="1710"/>
        </w:tabs>
        <w:spacing w:after="0" w:line="288" w:lineRule="auto"/>
        <w:ind w:left="1710" w:hanging="990"/>
        <w:rPr>
          <w:rFonts w:ascii="Century Gothic" w:hAnsi="Century Gothic"/>
          <w:sz w:val="20"/>
          <w:szCs w:val="20"/>
        </w:rPr>
      </w:pPr>
      <w:r w:rsidRPr="00BA3B59">
        <w:rPr>
          <w:rFonts w:ascii="Century Gothic" w:hAnsi="Century Gothic"/>
          <w:sz w:val="20"/>
          <w:szCs w:val="20"/>
        </w:rPr>
        <w:t>Please provide the location and function of each of your firm’s offices:</w:t>
      </w:r>
    </w:p>
    <w:tbl>
      <w:tblPr>
        <w:tblStyle w:val="TableGrid"/>
        <w:tblW w:w="8190" w:type="dxa"/>
        <w:tblInd w:w="1800" w:type="dxa"/>
        <w:tblLook w:val="04A0" w:firstRow="1" w:lastRow="0" w:firstColumn="1" w:lastColumn="0" w:noHBand="0" w:noVBand="1"/>
      </w:tblPr>
      <w:tblGrid>
        <w:gridCol w:w="2880"/>
        <w:gridCol w:w="3605"/>
        <w:gridCol w:w="1705"/>
      </w:tblGrid>
      <w:tr w:rsidR="006A57C9" w:rsidRPr="00BA3B59" w14:paraId="178F95CE" w14:textId="77777777" w:rsidTr="0090051C">
        <w:tc>
          <w:tcPr>
            <w:tcW w:w="2880" w:type="dxa"/>
            <w:shd w:val="clear" w:color="auto" w:fill="1F497D" w:themeFill="text2"/>
          </w:tcPr>
          <w:p w14:paraId="586ECFC1" w14:textId="77777777" w:rsidR="006A57C9" w:rsidRPr="00BA3B59" w:rsidRDefault="006A57C9" w:rsidP="006A57C9">
            <w:pPr>
              <w:jc w:val="center"/>
              <w:rPr>
                <w:rFonts w:ascii="Century Gothic" w:eastAsia="Times New Roman" w:hAnsi="Century Gothic" w:cs="Times New Roman"/>
                <w:b/>
                <w:bCs/>
                <w:color w:val="FFFFFF" w:themeColor="background1"/>
                <w:sz w:val="20"/>
                <w:szCs w:val="20"/>
              </w:rPr>
            </w:pPr>
            <w:r w:rsidRPr="00BA3B59">
              <w:rPr>
                <w:rFonts w:ascii="Century Gothic" w:eastAsia="Times New Roman" w:hAnsi="Century Gothic" w:cs="Times New Roman"/>
                <w:b/>
                <w:bCs/>
                <w:color w:val="FFFFFF" w:themeColor="background1"/>
                <w:sz w:val="20"/>
                <w:szCs w:val="20"/>
              </w:rPr>
              <w:t>Location</w:t>
            </w:r>
          </w:p>
        </w:tc>
        <w:tc>
          <w:tcPr>
            <w:tcW w:w="3605" w:type="dxa"/>
            <w:shd w:val="clear" w:color="auto" w:fill="1F497D" w:themeFill="text2"/>
          </w:tcPr>
          <w:p w14:paraId="2E2502FE" w14:textId="77777777" w:rsidR="006A57C9" w:rsidRPr="00BA3B59" w:rsidRDefault="006A57C9" w:rsidP="006A57C9">
            <w:pPr>
              <w:tabs>
                <w:tab w:val="left" w:pos="1545"/>
              </w:tabs>
              <w:jc w:val="center"/>
              <w:rPr>
                <w:rFonts w:ascii="Century Gothic" w:eastAsia="Times New Roman" w:hAnsi="Century Gothic" w:cs="Times New Roman"/>
                <w:b/>
                <w:bCs/>
                <w:color w:val="FFFFFF" w:themeColor="background1"/>
                <w:sz w:val="20"/>
                <w:szCs w:val="20"/>
              </w:rPr>
            </w:pPr>
            <w:r w:rsidRPr="00BA3B59">
              <w:rPr>
                <w:rFonts w:ascii="Century Gothic" w:eastAsia="Times New Roman" w:hAnsi="Century Gothic" w:cs="Times New Roman"/>
                <w:b/>
                <w:bCs/>
                <w:color w:val="FFFFFF" w:themeColor="background1"/>
                <w:sz w:val="20"/>
                <w:szCs w:val="20"/>
              </w:rPr>
              <w:t>Function</w:t>
            </w:r>
          </w:p>
        </w:tc>
        <w:tc>
          <w:tcPr>
            <w:tcW w:w="1705" w:type="dxa"/>
            <w:shd w:val="clear" w:color="auto" w:fill="1F497D" w:themeFill="text2"/>
          </w:tcPr>
          <w:p w14:paraId="5CF0A8FB" w14:textId="77777777" w:rsidR="006A57C9" w:rsidRPr="00BA3B59" w:rsidRDefault="006A57C9" w:rsidP="006A57C9">
            <w:pPr>
              <w:jc w:val="center"/>
              <w:rPr>
                <w:rFonts w:ascii="Century Gothic" w:eastAsia="Times New Roman" w:hAnsi="Century Gothic" w:cs="Times New Roman"/>
                <w:b/>
                <w:bCs/>
                <w:color w:val="FFFFFF" w:themeColor="background1"/>
                <w:sz w:val="20"/>
                <w:szCs w:val="20"/>
              </w:rPr>
            </w:pPr>
            <w:r w:rsidRPr="00BA3B59">
              <w:rPr>
                <w:rFonts w:ascii="Century Gothic" w:eastAsia="Times New Roman" w:hAnsi="Century Gothic" w:cs="Times New Roman"/>
                <w:b/>
                <w:bCs/>
                <w:color w:val="FFFFFF" w:themeColor="background1"/>
                <w:sz w:val="20"/>
                <w:szCs w:val="20"/>
              </w:rPr>
              <w:t>Number of Professionals</w:t>
            </w:r>
          </w:p>
        </w:tc>
      </w:tr>
      <w:tr w:rsidR="006A57C9" w:rsidRPr="00BA3B59" w14:paraId="6B590CA4" w14:textId="77777777" w:rsidTr="00F852B9">
        <w:tc>
          <w:tcPr>
            <w:tcW w:w="2880" w:type="dxa"/>
            <w:vAlign w:val="center"/>
          </w:tcPr>
          <w:p w14:paraId="7A72B389" w14:textId="77777777" w:rsidR="006A57C9" w:rsidRPr="00BA3B59" w:rsidRDefault="006A57C9" w:rsidP="006A57C9">
            <w:pPr>
              <w:rPr>
                <w:rFonts w:ascii="Century Gothic" w:eastAsia="Times New Roman" w:hAnsi="Century Gothic" w:cs="Times New Roman"/>
                <w:sz w:val="20"/>
                <w:szCs w:val="20"/>
              </w:rPr>
            </w:pPr>
          </w:p>
        </w:tc>
        <w:tc>
          <w:tcPr>
            <w:tcW w:w="3605" w:type="dxa"/>
            <w:vAlign w:val="center"/>
          </w:tcPr>
          <w:p w14:paraId="1D5E7559" w14:textId="77777777" w:rsidR="006A57C9" w:rsidRPr="00BA3B59" w:rsidRDefault="006A57C9" w:rsidP="006A57C9">
            <w:pPr>
              <w:rPr>
                <w:rFonts w:ascii="Century Gothic" w:eastAsia="Times New Roman" w:hAnsi="Century Gothic" w:cs="Times New Roman"/>
                <w:sz w:val="20"/>
                <w:szCs w:val="20"/>
              </w:rPr>
            </w:pPr>
          </w:p>
        </w:tc>
        <w:tc>
          <w:tcPr>
            <w:tcW w:w="1705" w:type="dxa"/>
            <w:vAlign w:val="center"/>
          </w:tcPr>
          <w:p w14:paraId="4BC8A46F" w14:textId="77777777" w:rsidR="006A57C9" w:rsidRPr="00BA3B59" w:rsidRDefault="006A57C9" w:rsidP="006A57C9">
            <w:pPr>
              <w:rPr>
                <w:rFonts w:ascii="Century Gothic" w:eastAsia="Times New Roman" w:hAnsi="Century Gothic" w:cs="Times New Roman"/>
                <w:sz w:val="20"/>
                <w:szCs w:val="20"/>
              </w:rPr>
            </w:pPr>
          </w:p>
        </w:tc>
      </w:tr>
      <w:tr w:rsidR="006A57C9" w:rsidRPr="00BA3B59" w14:paraId="5A8A4689" w14:textId="77777777" w:rsidTr="00F852B9">
        <w:tc>
          <w:tcPr>
            <w:tcW w:w="2880" w:type="dxa"/>
            <w:vAlign w:val="center"/>
          </w:tcPr>
          <w:p w14:paraId="5246D302" w14:textId="77777777" w:rsidR="006A57C9" w:rsidRPr="00BA3B59" w:rsidRDefault="006A57C9" w:rsidP="006A57C9">
            <w:pPr>
              <w:rPr>
                <w:rFonts w:ascii="Century Gothic" w:eastAsia="Times New Roman" w:hAnsi="Century Gothic" w:cs="Times New Roman"/>
                <w:sz w:val="20"/>
                <w:szCs w:val="20"/>
              </w:rPr>
            </w:pPr>
          </w:p>
        </w:tc>
        <w:tc>
          <w:tcPr>
            <w:tcW w:w="3605" w:type="dxa"/>
            <w:vAlign w:val="center"/>
          </w:tcPr>
          <w:p w14:paraId="0219CF11" w14:textId="77777777" w:rsidR="006A57C9" w:rsidRPr="00BA3B59" w:rsidRDefault="006A57C9" w:rsidP="006A57C9">
            <w:pPr>
              <w:rPr>
                <w:rFonts w:ascii="Century Gothic" w:eastAsia="Times New Roman" w:hAnsi="Century Gothic" w:cs="Times New Roman"/>
                <w:sz w:val="20"/>
                <w:szCs w:val="20"/>
              </w:rPr>
            </w:pPr>
          </w:p>
        </w:tc>
        <w:tc>
          <w:tcPr>
            <w:tcW w:w="1705" w:type="dxa"/>
            <w:vAlign w:val="center"/>
          </w:tcPr>
          <w:p w14:paraId="332982C3" w14:textId="77777777" w:rsidR="006A57C9" w:rsidRPr="00BA3B59" w:rsidRDefault="006A57C9" w:rsidP="006A57C9">
            <w:pPr>
              <w:rPr>
                <w:rFonts w:ascii="Century Gothic" w:eastAsia="Times New Roman" w:hAnsi="Century Gothic" w:cs="Times New Roman"/>
                <w:sz w:val="20"/>
                <w:szCs w:val="20"/>
              </w:rPr>
            </w:pPr>
          </w:p>
        </w:tc>
      </w:tr>
      <w:tr w:rsidR="006A57C9" w:rsidRPr="00BA3B59" w14:paraId="41D61CBF" w14:textId="77777777" w:rsidTr="00F852B9">
        <w:tc>
          <w:tcPr>
            <w:tcW w:w="2880" w:type="dxa"/>
            <w:vAlign w:val="center"/>
          </w:tcPr>
          <w:p w14:paraId="05C0E27F" w14:textId="77777777" w:rsidR="006A57C9" w:rsidRPr="00BA3B59" w:rsidRDefault="006A57C9" w:rsidP="006A57C9">
            <w:pPr>
              <w:rPr>
                <w:rFonts w:ascii="Century Gothic" w:eastAsia="Times New Roman" w:hAnsi="Century Gothic" w:cs="Times New Roman"/>
                <w:sz w:val="20"/>
                <w:szCs w:val="20"/>
              </w:rPr>
            </w:pPr>
          </w:p>
        </w:tc>
        <w:tc>
          <w:tcPr>
            <w:tcW w:w="3605" w:type="dxa"/>
            <w:vAlign w:val="center"/>
          </w:tcPr>
          <w:p w14:paraId="53BDC4C1" w14:textId="77777777" w:rsidR="006A57C9" w:rsidRPr="00BA3B59" w:rsidRDefault="006A57C9" w:rsidP="006A57C9">
            <w:pPr>
              <w:rPr>
                <w:rFonts w:ascii="Century Gothic" w:eastAsia="Times New Roman" w:hAnsi="Century Gothic" w:cs="Times New Roman"/>
                <w:sz w:val="20"/>
                <w:szCs w:val="20"/>
              </w:rPr>
            </w:pPr>
          </w:p>
        </w:tc>
        <w:tc>
          <w:tcPr>
            <w:tcW w:w="1705" w:type="dxa"/>
            <w:vAlign w:val="center"/>
          </w:tcPr>
          <w:p w14:paraId="3231F6CE" w14:textId="77777777" w:rsidR="006A57C9" w:rsidRPr="00BA3B59" w:rsidRDefault="006A57C9" w:rsidP="006A57C9">
            <w:pPr>
              <w:rPr>
                <w:rFonts w:ascii="Century Gothic" w:eastAsia="Times New Roman" w:hAnsi="Century Gothic" w:cs="Times New Roman"/>
                <w:sz w:val="20"/>
                <w:szCs w:val="20"/>
              </w:rPr>
            </w:pPr>
          </w:p>
        </w:tc>
      </w:tr>
      <w:tr w:rsidR="006A57C9" w:rsidRPr="00BA3B59" w14:paraId="004091D4" w14:textId="77777777" w:rsidTr="00F852B9">
        <w:tc>
          <w:tcPr>
            <w:tcW w:w="2880" w:type="dxa"/>
            <w:vAlign w:val="center"/>
          </w:tcPr>
          <w:p w14:paraId="4E19920B" w14:textId="77777777" w:rsidR="006A57C9" w:rsidRPr="00BA3B59" w:rsidRDefault="006A57C9" w:rsidP="006A57C9">
            <w:pPr>
              <w:rPr>
                <w:rFonts w:ascii="Century Gothic" w:eastAsia="Times New Roman" w:hAnsi="Century Gothic" w:cs="Times New Roman"/>
                <w:sz w:val="20"/>
                <w:szCs w:val="20"/>
              </w:rPr>
            </w:pPr>
          </w:p>
        </w:tc>
        <w:tc>
          <w:tcPr>
            <w:tcW w:w="3605" w:type="dxa"/>
            <w:vAlign w:val="center"/>
          </w:tcPr>
          <w:p w14:paraId="460494D9" w14:textId="77777777" w:rsidR="006A57C9" w:rsidRPr="00BA3B59" w:rsidRDefault="006A57C9" w:rsidP="006A57C9">
            <w:pPr>
              <w:rPr>
                <w:rFonts w:ascii="Century Gothic" w:eastAsia="Times New Roman" w:hAnsi="Century Gothic" w:cs="Times New Roman"/>
                <w:sz w:val="20"/>
                <w:szCs w:val="20"/>
              </w:rPr>
            </w:pPr>
          </w:p>
        </w:tc>
        <w:tc>
          <w:tcPr>
            <w:tcW w:w="1705" w:type="dxa"/>
            <w:vAlign w:val="center"/>
          </w:tcPr>
          <w:p w14:paraId="38CF3567" w14:textId="77777777" w:rsidR="006A57C9" w:rsidRPr="00BA3B59" w:rsidRDefault="006A57C9" w:rsidP="006A57C9">
            <w:pPr>
              <w:rPr>
                <w:rFonts w:ascii="Century Gothic" w:eastAsia="Times New Roman" w:hAnsi="Century Gothic" w:cs="Times New Roman"/>
                <w:sz w:val="20"/>
                <w:szCs w:val="20"/>
              </w:rPr>
            </w:pPr>
          </w:p>
        </w:tc>
      </w:tr>
      <w:tr w:rsidR="006A57C9" w:rsidRPr="00BA3B59" w14:paraId="05829C06" w14:textId="77777777" w:rsidTr="00F852B9">
        <w:tc>
          <w:tcPr>
            <w:tcW w:w="2880" w:type="dxa"/>
            <w:vAlign w:val="center"/>
          </w:tcPr>
          <w:p w14:paraId="48272A96" w14:textId="77777777" w:rsidR="006A57C9" w:rsidRPr="00BA3B59" w:rsidRDefault="006A57C9" w:rsidP="006A57C9">
            <w:pPr>
              <w:rPr>
                <w:rFonts w:ascii="Century Gothic" w:eastAsia="Times New Roman" w:hAnsi="Century Gothic" w:cs="Times New Roman"/>
                <w:sz w:val="20"/>
                <w:szCs w:val="20"/>
              </w:rPr>
            </w:pPr>
          </w:p>
        </w:tc>
        <w:tc>
          <w:tcPr>
            <w:tcW w:w="3605" w:type="dxa"/>
            <w:vAlign w:val="center"/>
          </w:tcPr>
          <w:p w14:paraId="21999BA8" w14:textId="77777777" w:rsidR="006A57C9" w:rsidRPr="00BA3B59" w:rsidRDefault="006A57C9" w:rsidP="006A57C9">
            <w:pPr>
              <w:rPr>
                <w:rFonts w:ascii="Century Gothic" w:eastAsia="Times New Roman" w:hAnsi="Century Gothic" w:cs="Times New Roman"/>
                <w:sz w:val="20"/>
                <w:szCs w:val="20"/>
              </w:rPr>
            </w:pPr>
          </w:p>
        </w:tc>
        <w:tc>
          <w:tcPr>
            <w:tcW w:w="1705" w:type="dxa"/>
            <w:vAlign w:val="center"/>
          </w:tcPr>
          <w:p w14:paraId="1CF531C2" w14:textId="77777777" w:rsidR="006A57C9" w:rsidRPr="00BA3B59" w:rsidRDefault="006A57C9" w:rsidP="006A57C9">
            <w:pPr>
              <w:rPr>
                <w:rFonts w:ascii="Century Gothic" w:eastAsia="Times New Roman" w:hAnsi="Century Gothic" w:cs="Times New Roman"/>
                <w:sz w:val="20"/>
                <w:szCs w:val="20"/>
              </w:rPr>
            </w:pPr>
          </w:p>
        </w:tc>
      </w:tr>
      <w:tr w:rsidR="006A57C9" w:rsidRPr="00BA3B59" w14:paraId="0399FF4B" w14:textId="77777777" w:rsidTr="00F852B9">
        <w:tc>
          <w:tcPr>
            <w:tcW w:w="2880" w:type="dxa"/>
            <w:vAlign w:val="center"/>
          </w:tcPr>
          <w:p w14:paraId="7EA83CA9" w14:textId="77777777" w:rsidR="006A57C9" w:rsidRPr="00BA3B59" w:rsidRDefault="006A57C9" w:rsidP="006A57C9">
            <w:pPr>
              <w:rPr>
                <w:rFonts w:ascii="Century Gothic" w:eastAsia="Times New Roman" w:hAnsi="Century Gothic" w:cs="Times New Roman"/>
                <w:sz w:val="20"/>
                <w:szCs w:val="20"/>
              </w:rPr>
            </w:pPr>
          </w:p>
        </w:tc>
        <w:tc>
          <w:tcPr>
            <w:tcW w:w="3605" w:type="dxa"/>
            <w:vAlign w:val="center"/>
          </w:tcPr>
          <w:p w14:paraId="172C1F3A" w14:textId="77777777" w:rsidR="006A57C9" w:rsidRPr="00BA3B59" w:rsidRDefault="006A57C9" w:rsidP="006A57C9">
            <w:pPr>
              <w:rPr>
                <w:rFonts w:ascii="Century Gothic" w:eastAsia="Times New Roman" w:hAnsi="Century Gothic" w:cs="Times New Roman"/>
                <w:sz w:val="20"/>
                <w:szCs w:val="20"/>
              </w:rPr>
            </w:pPr>
          </w:p>
        </w:tc>
        <w:tc>
          <w:tcPr>
            <w:tcW w:w="1705" w:type="dxa"/>
            <w:vAlign w:val="center"/>
          </w:tcPr>
          <w:p w14:paraId="12B6A30E" w14:textId="77777777" w:rsidR="006A57C9" w:rsidRPr="00BA3B59" w:rsidRDefault="006A57C9" w:rsidP="006A57C9">
            <w:pPr>
              <w:rPr>
                <w:rFonts w:ascii="Century Gothic" w:eastAsia="Times New Roman" w:hAnsi="Century Gothic" w:cs="Times New Roman"/>
                <w:sz w:val="20"/>
                <w:szCs w:val="20"/>
              </w:rPr>
            </w:pPr>
          </w:p>
        </w:tc>
      </w:tr>
      <w:tr w:rsidR="006A57C9" w:rsidRPr="00BA3B59" w14:paraId="48B0333A" w14:textId="77777777" w:rsidTr="00F852B9">
        <w:tc>
          <w:tcPr>
            <w:tcW w:w="2880" w:type="dxa"/>
            <w:vAlign w:val="center"/>
          </w:tcPr>
          <w:p w14:paraId="45E3A45B" w14:textId="77777777" w:rsidR="006A57C9" w:rsidRPr="00BA3B59" w:rsidRDefault="006A57C9" w:rsidP="006A57C9">
            <w:pPr>
              <w:rPr>
                <w:rFonts w:ascii="Century Gothic" w:eastAsia="Times New Roman" w:hAnsi="Century Gothic" w:cs="Times New Roman"/>
                <w:sz w:val="20"/>
                <w:szCs w:val="20"/>
              </w:rPr>
            </w:pPr>
          </w:p>
        </w:tc>
        <w:tc>
          <w:tcPr>
            <w:tcW w:w="3605" w:type="dxa"/>
            <w:vAlign w:val="center"/>
          </w:tcPr>
          <w:p w14:paraId="4925152B" w14:textId="77777777" w:rsidR="006A57C9" w:rsidRPr="00BA3B59" w:rsidRDefault="006A57C9" w:rsidP="006A57C9">
            <w:pPr>
              <w:rPr>
                <w:rFonts w:ascii="Century Gothic" w:eastAsia="Times New Roman" w:hAnsi="Century Gothic" w:cs="Times New Roman"/>
                <w:sz w:val="20"/>
                <w:szCs w:val="20"/>
              </w:rPr>
            </w:pPr>
          </w:p>
        </w:tc>
        <w:tc>
          <w:tcPr>
            <w:tcW w:w="1705" w:type="dxa"/>
            <w:vAlign w:val="center"/>
          </w:tcPr>
          <w:p w14:paraId="2EA9F1DB" w14:textId="77777777" w:rsidR="006A57C9" w:rsidRPr="00BA3B59" w:rsidRDefault="006A57C9" w:rsidP="006A57C9">
            <w:pPr>
              <w:rPr>
                <w:rFonts w:ascii="Century Gothic" w:eastAsia="Times New Roman" w:hAnsi="Century Gothic" w:cs="Times New Roman"/>
                <w:sz w:val="20"/>
                <w:szCs w:val="20"/>
              </w:rPr>
            </w:pPr>
          </w:p>
        </w:tc>
      </w:tr>
    </w:tbl>
    <w:p w14:paraId="4DE02E55" w14:textId="77777777" w:rsidR="006A57C9" w:rsidRPr="00BA3B59" w:rsidRDefault="006A57C9" w:rsidP="00F852B9">
      <w:pPr>
        <w:pStyle w:val="ListParagraph"/>
        <w:tabs>
          <w:tab w:val="right" w:pos="1710"/>
        </w:tabs>
        <w:spacing w:after="0" w:line="288" w:lineRule="auto"/>
        <w:ind w:left="1710"/>
        <w:rPr>
          <w:rFonts w:ascii="Century Gothic" w:hAnsi="Century Gothic"/>
          <w:sz w:val="20"/>
          <w:szCs w:val="20"/>
        </w:rPr>
      </w:pPr>
    </w:p>
    <w:p w14:paraId="031896BC" w14:textId="314EA897" w:rsidR="0033718B" w:rsidRPr="00BA3B59" w:rsidRDefault="00245143" w:rsidP="00F852B9">
      <w:pPr>
        <w:pStyle w:val="ListParagraph"/>
        <w:numPr>
          <w:ilvl w:val="2"/>
          <w:numId w:val="17"/>
        </w:numPr>
        <w:tabs>
          <w:tab w:val="right" w:pos="1710"/>
        </w:tabs>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Which of your firm’s offices would service this account? Which specific services would be provided by </w:t>
      </w:r>
      <w:r w:rsidR="00623032">
        <w:rPr>
          <w:rFonts w:ascii="Century Gothic" w:hAnsi="Century Gothic"/>
          <w:sz w:val="20"/>
          <w:szCs w:val="20"/>
        </w:rPr>
        <w:t xml:space="preserve">each </w:t>
      </w:r>
      <w:r w:rsidR="00623032" w:rsidRPr="00BA3B59">
        <w:rPr>
          <w:rFonts w:ascii="Century Gothic" w:hAnsi="Century Gothic"/>
          <w:sz w:val="20"/>
          <w:szCs w:val="20"/>
        </w:rPr>
        <w:t>office</w:t>
      </w:r>
      <w:r w:rsidRPr="00BA3B59">
        <w:rPr>
          <w:rFonts w:ascii="Century Gothic" w:hAnsi="Century Gothic"/>
          <w:sz w:val="20"/>
          <w:szCs w:val="20"/>
        </w:rPr>
        <w:t>?</w:t>
      </w:r>
    </w:p>
    <w:p w14:paraId="2DF92C61" w14:textId="77777777" w:rsidR="00F56F92" w:rsidRPr="00BA3B59" w:rsidRDefault="00F56F92" w:rsidP="00F852B9">
      <w:pPr>
        <w:pStyle w:val="ListParagraph"/>
        <w:tabs>
          <w:tab w:val="right" w:pos="1710"/>
        </w:tabs>
        <w:spacing w:after="0" w:line="288" w:lineRule="auto"/>
        <w:ind w:left="1710"/>
        <w:jc w:val="both"/>
        <w:rPr>
          <w:rFonts w:ascii="Century Gothic" w:hAnsi="Century Gothic"/>
          <w:sz w:val="20"/>
          <w:szCs w:val="20"/>
        </w:rPr>
      </w:pPr>
    </w:p>
    <w:p w14:paraId="56981F7D" w14:textId="77777777" w:rsidR="009F3D0E" w:rsidRPr="00BA3B59" w:rsidRDefault="00920ABF" w:rsidP="009F3D0E">
      <w:pPr>
        <w:pStyle w:val="ListParagraph"/>
        <w:numPr>
          <w:ilvl w:val="2"/>
          <w:numId w:val="17"/>
        </w:numPr>
        <w:tabs>
          <w:tab w:val="right" w:pos="1710"/>
        </w:tabs>
        <w:spacing w:after="0" w:line="288" w:lineRule="auto"/>
        <w:ind w:left="1710" w:hanging="990"/>
        <w:jc w:val="both"/>
        <w:rPr>
          <w:rFonts w:ascii="Century Gothic" w:hAnsi="Century Gothic"/>
          <w:sz w:val="20"/>
          <w:szCs w:val="20"/>
        </w:rPr>
      </w:pPr>
      <w:r w:rsidRPr="00BA3B59">
        <w:rPr>
          <w:rFonts w:ascii="Century Gothic" w:hAnsi="Century Gothic"/>
          <w:sz w:val="20"/>
          <w:szCs w:val="20"/>
        </w:rPr>
        <w:t>Please list your firm’s lines of business and the approximate contributions of each business to your organization’s total revenue. If you are an affiliate or subsidiary of an organization, what percentage of the parent firm’s total revenue does your subsidiary or affiliate generate?</w:t>
      </w:r>
    </w:p>
    <w:p w14:paraId="24FCECEE" w14:textId="77777777" w:rsidR="009F3D0E" w:rsidRPr="00BA3B59" w:rsidRDefault="009F3D0E" w:rsidP="009F3D0E">
      <w:pPr>
        <w:pStyle w:val="ListParagraph"/>
        <w:rPr>
          <w:rFonts w:ascii="Century Gothic" w:hAnsi="Century Gothic"/>
          <w:sz w:val="20"/>
          <w:szCs w:val="20"/>
        </w:rPr>
      </w:pPr>
    </w:p>
    <w:p w14:paraId="7C97C53D" w14:textId="7F395C55" w:rsidR="009F3D0E" w:rsidRPr="00BA3B59" w:rsidRDefault="009F3D0E" w:rsidP="009F3D0E">
      <w:pPr>
        <w:pStyle w:val="ListParagraph"/>
        <w:numPr>
          <w:ilvl w:val="2"/>
          <w:numId w:val="17"/>
        </w:numPr>
        <w:tabs>
          <w:tab w:val="right" w:pos="1710"/>
        </w:tabs>
        <w:spacing w:after="0" w:line="288" w:lineRule="auto"/>
        <w:ind w:left="1710" w:hanging="990"/>
        <w:jc w:val="both"/>
        <w:rPr>
          <w:rFonts w:ascii="Century Gothic" w:hAnsi="Century Gothic"/>
          <w:sz w:val="20"/>
          <w:szCs w:val="20"/>
        </w:rPr>
      </w:pPr>
      <w:r w:rsidRPr="00BA3B59">
        <w:rPr>
          <w:rFonts w:ascii="Century Gothic" w:hAnsi="Century Gothic"/>
          <w:sz w:val="20"/>
          <w:szCs w:val="20"/>
        </w:rPr>
        <w:t>Was the software developed in-house or derived through acquisition from another firm. If the latter, indicate when this occurred.</w:t>
      </w:r>
    </w:p>
    <w:p w14:paraId="0414BF7A" w14:textId="77777777" w:rsidR="009F3D0E" w:rsidRPr="00BA3B59" w:rsidRDefault="009F3D0E" w:rsidP="009F3D0E">
      <w:pPr>
        <w:pStyle w:val="ListParagraph"/>
        <w:rPr>
          <w:rFonts w:ascii="Century Gothic" w:hAnsi="Century Gothic"/>
          <w:sz w:val="20"/>
          <w:szCs w:val="20"/>
        </w:rPr>
      </w:pPr>
    </w:p>
    <w:p w14:paraId="193F02FD" w14:textId="2359066A" w:rsidR="009F3D0E" w:rsidRDefault="009F3D0E" w:rsidP="009F3D0E">
      <w:pPr>
        <w:pStyle w:val="ListParagraph"/>
        <w:numPr>
          <w:ilvl w:val="2"/>
          <w:numId w:val="17"/>
        </w:numPr>
        <w:tabs>
          <w:tab w:val="right" w:pos="1710"/>
        </w:tabs>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Please discuss the overall business objectives of your firm with respect to future growth.  Comment on any present or planned areas of emphasis over the near future. </w:t>
      </w:r>
    </w:p>
    <w:p w14:paraId="2BC5FBF1" w14:textId="77777777" w:rsidR="0051255C" w:rsidRPr="0051255C" w:rsidRDefault="0051255C" w:rsidP="0051255C">
      <w:pPr>
        <w:pStyle w:val="ListParagraph"/>
        <w:rPr>
          <w:rFonts w:ascii="Century Gothic" w:hAnsi="Century Gothic"/>
          <w:sz w:val="20"/>
          <w:szCs w:val="20"/>
        </w:rPr>
      </w:pPr>
    </w:p>
    <w:p w14:paraId="2C8CAC98" w14:textId="2D5FBD82" w:rsidR="0051255C" w:rsidRDefault="0051255C" w:rsidP="009F3D0E">
      <w:pPr>
        <w:pStyle w:val="ListParagraph"/>
        <w:numPr>
          <w:ilvl w:val="2"/>
          <w:numId w:val="17"/>
        </w:numPr>
        <w:tabs>
          <w:tab w:val="right" w:pos="1710"/>
        </w:tabs>
        <w:spacing w:after="0" w:line="288" w:lineRule="auto"/>
        <w:ind w:left="1710" w:hanging="990"/>
        <w:jc w:val="both"/>
        <w:rPr>
          <w:rFonts w:ascii="Century Gothic" w:hAnsi="Century Gothic"/>
          <w:sz w:val="20"/>
          <w:szCs w:val="20"/>
        </w:rPr>
      </w:pPr>
      <w:r>
        <w:rPr>
          <w:rFonts w:ascii="Century Gothic" w:hAnsi="Century Gothic"/>
          <w:sz w:val="20"/>
          <w:szCs w:val="20"/>
        </w:rPr>
        <w:t xml:space="preserve">Does the firm have an ESG Policy? If so, please attach as </w:t>
      </w:r>
      <w:r w:rsidRPr="0051255C">
        <w:rPr>
          <w:rFonts w:ascii="Century Gothic" w:hAnsi="Century Gothic"/>
          <w:b/>
          <w:bCs/>
          <w:color w:val="1F497D" w:themeColor="text2"/>
          <w:sz w:val="20"/>
          <w:szCs w:val="20"/>
        </w:rPr>
        <w:t>Appendix 2</w:t>
      </w:r>
      <w:r>
        <w:rPr>
          <w:rFonts w:ascii="Century Gothic" w:hAnsi="Century Gothic"/>
          <w:sz w:val="20"/>
          <w:szCs w:val="20"/>
        </w:rPr>
        <w:t>.</w:t>
      </w:r>
    </w:p>
    <w:p w14:paraId="0446AC37" w14:textId="77777777" w:rsidR="0051255C" w:rsidRPr="0051255C" w:rsidRDefault="0051255C" w:rsidP="0051255C">
      <w:pPr>
        <w:pStyle w:val="ListParagraph"/>
        <w:rPr>
          <w:rFonts w:ascii="Century Gothic" w:hAnsi="Century Gothic"/>
          <w:sz w:val="20"/>
          <w:szCs w:val="20"/>
        </w:rPr>
      </w:pPr>
    </w:p>
    <w:p w14:paraId="5965DC79" w14:textId="1503422C" w:rsidR="0051255C" w:rsidRPr="00BA3B59" w:rsidRDefault="0051255C" w:rsidP="0051255C">
      <w:pPr>
        <w:pStyle w:val="ListParagraph"/>
        <w:numPr>
          <w:ilvl w:val="2"/>
          <w:numId w:val="17"/>
        </w:numPr>
        <w:tabs>
          <w:tab w:val="right" w:pos="1710"/>
        </w:tabs>
        <w:spacing w:after="0" w:line="288" w:lineRule="auto"/>
        <w:ind w:left="1710" w:hanging="990"/>
        <w:jc w:val="both"/>
        <w:rPr>
          <w:rFonts w:ascii="Century Gothic" w:hAnsi="Century Gothic"/>
          <w:sz w:val="20"/>
          <w:szCs w:val="20"/>
        </w:rPr>
      </w:pPr>
      <w:r>
        <w:rPr>
          <w:rFonts w:ascii="Century Gothic" w:hAnsi="Century Gothic"/>
          <w:sz w:val="20"/>
          <w:szCs w:val="20"/>
        </w:rPr>
        <w:t xml:space="preserve">Does the firm have a DEI Policy? If so, please attach as </w:t>
      </w:r>
      <w:r w:rsidRPr="0051255C">
        <w:rPr>
          <w:rFonts w:ascii="Century Gothic" w:hAnsi="Century Gothic"/>
          <w:b/>
          <w:bCs/>
          <w:color w:val="1F497D" w:themeColor="text2"/>
          <w:sz w:val="20"/>
          <w:szCs w:val="20"/>
        </w:rPr>
        <w:t xml:space="preserve">Appendix </w:t>
      </w:r>
      <w:r w:rsidR="006A1F88">
        <w:rPr>
          <w:rFonts w:ascii="Century Gothic" w:hAnsi="Century Gothic"/>
          <w:b/>
          <w:bCs/>
          <w:color w:val="1F497D" w:themeColor="text2"/>
          <w:sz w:val="20"/>
          <w:szCs w:val="20"/>
        </w:rPr>
        <w:t>3</w:t>
      </w:r>
      <w:r>
        <w:rPr>
          <w:rFonts w:ascii="Century Gothic" w:hAnsi="Century Gothic"/>
          <w:sz w:val="20"/>
          <w:szCs w:val="20"/>
        </w:rPr>
        <w:t>.</w:t>
      </w:r>
    </w:p>
    <w:p w14:paraId="25DF582E" w14:textId="77777777" w:rsidR="0051255C" w:rsidRPr="00BA3B59" w:rsidRDefault="0051255C" w:rsidP="0051255C">
      <w:pPr>
        <w:pStyle w:val="ListParagraph"/>
        <w:tabs>
          <w:tab w:val="right" w:pos="1710"/>
        </w:tabs>
        <w:spacing w:after="0" w:line="288" w:lineRule="auto"/>
        <w:ind w:left="1710"/>
        <w:jc w:val="both"/>
        <w:rPr>
          <w:rFonts w:ascii="Century Gothic" w:hAnsi="Century Gothic"/>
          <w:sz w:val="20"/>
          <w:szCs w:val="20"/>
        </w:rPr>
      </w:pPr>
    </w:p>
    <w:p w14:paraId="71E565A4" w14:textId="15182FD1" w:rsidR="009F3D0E" w:rsidRPr="006A1F88" w:rsidRDefault="009F3D0E" w:rsidP="009F3D0E">
      <w:pPr>
        <w:pStyle w:val="ListParagraph"/>
        <w:numPr>
          <w:ilvl w:val="1"/>
          <w:numId w:val="17"/>
        </w:numPr>
        <w:tabs>
          <w:tab w:val="right" w:pos="9360"/>
        </w:tabs>
        <w:spacing w:after="0" w:line="288" w:lineRule="auto"/>
        <w:rPr>
          <w:rFonts w:ascii="Century Gothic" w:hAnsi="Century Gothic"/>
          <w:i/>
          <w:iCs/>
          <w:sz w:val="20"/>
          <w:szCs w:val="20"/>
        </w:rPr>
      </w:pPr>
      <w:r w:rsidRPr="006A1F88">
        <w:rPr>
          <w:rFonts w:ascii="Century Gothic" w:hAnsi="Century Gothic"/>
          <w:b/>
          <w:bCs/>
          <w:i/>
          <w:iCs/>
          <w:sz w:val="20"/>
          <w:szCs w:val="20"/>
        </w:rPr>
        <w:t xml:space="preserve">Compliance, Security, </w:t>
      </w:r>
      <w:r w:rsidR="006A1F88" w:rsidRPr="006A1F88">
        <w:rPr>
          <w:rFonts w:ascii="Century Gothic" w:hAnsi="Century Gothic"/>
          <w:b/>
          <w:bCs/>
          <w:i/>
          <w:iCs/>
          <w:sz w:val="20"/>
          <w:szCs w:val="20"/>
        </w:rPr>
        <w:t>and Insurance</w:t>
      </w:r>
    </w:p>
    <w:p w14:paraId="49EF802B" w14:textId="77777777" w:rsidR="009F3D0E" w:rsidRPr="00BA3B59" w:rsidRDefault="009F3D0E" w:rsidP="009F3D0E">
      <w:pPr>
        <w:pStyle w:val="ListParagraph"/>
        <w:tabs>
          <w:tab w:val="right" w:pos="1710"/>
        </w:tabs>
        <w:spacing w:after="0" w:line="288" w:lineRule="auto"/>
        <w:ind w:left="1224"/>
        <w:jc w:val="both"/>
        <w:rPr>
          <w:rFonts w:ascii="Century Gothic" w:hAnsi="Century Gothic"/>
          <w:sz w:val="20"/>
          <w:szCs w:val="20"/>
        </w:rPr>
      </w:pPr>
    </w:p>
    <w:p w14:paraId="60D73852" w14:textId="5E1602B5" w:rsidR="006A1F88" w:rsidRDefault="006A1F88" w:rsidP="006A1F88">
      <w:pPr>
        <w:pStyle w:val="ListParagraph"/>
        <w:numPr>
          <w:ilvl w:val="2"/>
          <w:numId w:val="17"/>
        </w:numPr>
        <w:tabs>
          <w:tab w:val="right" w:pos="1710"/>
        </w:tabs>
        <w:spacing w:after="0" w:line="288" w:lineRule="auto"/>
        <w:ind w:left="1710" w:hanging="990"/>
        <w:jc w:val="both"/>
        <w:rPr>
          <w:rFonts w:ascii="Century Gothic" w:hAnsi="Century Gothic"/>
          <w:sz w:val="20"/>
          <w:szCs w:val="20"/>
        </w:rPr>
      </w:pPr>
      <w:r w:rsidRPr="006A1F88">
        <w:rPr>
          <w:rFonts w:ascii="Century Gothic" w:hAnsi="Century Gothic"/>
          <w:sz w:val="20"/>
          <w:szCs w:val="20"/>
        </w:rPr>
        <w:lastRenderedPageBreak/>
        <w:t>Detail how the Firm’s policies (e.g., Compliance Manual or Code of Conduct/Code of Ethics) are supervised, monitored and enforced, as well as the process for periodic reviews and updates. Identify how the policies are communicated to employees and any training employees receive related to the policies. Provide context into how violations of the Firm’s policies are reported and managed.</w:t>
      </w:r>
    </w:p>
    <w:p w14:paraId="05B3D0A2" w14:textId="77777777" w:rsidR="006A1F88" w:rsidRPr="006A1F88" w:rsidRDefault="006A1F88" w:rsidP="006A1F88">
      <w:pPr>
        <w:pStyle w:val="ListParagraph"/>
        <w:tabs>
          <w:tab w:val="right" w:pos="1710"/>
        </w:tabs>
        <w:spacing w:after="0" w:line="288" w:lineRule="auto"/>
        <w:ind w:left="1710"/>
        <w:jc w:val="both"/>
        <w:rPr>
          <w:rFonts w:ascii="Century Gothic" w:hAnsi="Century Gothic"/>
          <w:sz w:val="20"/>
          <w:szCs w:val="20"/>
        </w:rPr>
      </w:pPr>
    </w:p>
    <w:p w14:paraId="3E1D2AC4" w14:textId="679718F8" w:rsidR="00EA1560" w:rsidRPr="00BA3B59" w:rsidRDefault="00360DE0" w:rsidP="00F852B9">
      <w:pPr>
        <w:pStyle w:val="ListParagraph"/>
        <w:numPr>
          <w:ilvl w:val="2"/>
          <w:numId w:val="17"/>
        </w:numPr>
        <w:tabs>
          <w:tab w:val="right" w:pos="1710"/>
        </w:tabs>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Please provide a copy of your firm’s most recent policies and procedures addressing business continuation and disaster recovery.  (Attach as </w:t>
      </w:r>
      <w:r w:rsidRPr="00BA3B59">
        <w:rPr>
          <w:rFonts w:ascii="Century Gothic" w:hAnsi="Century Gothic"/>
          <w:b/>
          <w:bCs/>
          <w:color w:val="1F497D" w:themeColor="text2"/>
          <w:sz w:val="20"/>
          <w:szCs w:val="20"/>
        </w:rPr>
        <w:t xml:space="preserve">Appendix </w:t>
      </w:r>
      <w:r w:rsidR="00094D8B">
        <w:rPr>
          <w:rFonts w:ascii="Century Gothic" w:hAnsi="Century Gothic"/>
          <w:b/>
          <w:bCs/>
          <w:color w:val="1F497D" w:themeColor="text2"/>
          <w:sz w:val="20"/>
          <w:szCs w:val="20"/>
        </w:rPr>
        <w:t>4</w:t>
      </w:r>
      <w:r w:rsidRPr="00BA3B59">
        <w:rPr>
          <w:rFonts w:ascii="Century Gothic" w:hAnsi="Century Gothic"/>
          <w:sz w:val="20"/>
          <w:szCs w:val="20"/>
        </w:rPr>
        <w:t>)</w:t>
      </w:r>
    </w:p>
    <w:p w14:paraId="184C473B" w14:textId="77777777" w:rsidR="00F56F92" w:rsidRPr="00BA3B59" w:rsidRDefault="00F56F92" w:rsidP="0090051C">
      <w:pPr>
        <w:tabs>
          <w:tab w:val="right" w:pos="1710"/>
        </w:tabs>
        <w:spacing w:after="0" w:line="288" w:lineRule="auto"/>
        <w:rPr>
          <w:rFonts w:ascii="Century Gothic" w:hAnsi="Century Gothic"/>
          <w:sz w:val="20"/>
          <w:szCs w:val="20"/>
        </w:rPr>
      </w:pPr>
    </w:p>
    <w:p w14:paraId="3D39DEC2" w14:textId="77777777" w:rsidR="006A1F88" w:rsidRDefault="00D44145" w:rsidP="006A1F88">
      <w:pPr>
        <w:pStyle w:val="ListParagraph"/>
        <w:numPr>
          <w:ilvl w:val="2"/>
          <w:numId w:val="17"/>
        </w:numPr>
        <w:tabs>
          <w:tab w:val="right" w:pos="1710"/>
        </w:tabs>
        <w:spacing w:after="0" w:line="288" w:lineRule="auto"/>
        <w:ind w:left="1710" w:hanging="990"/>
        <w:jc w:val="both"/>
        <w:rPr>
          <w:rFonts w:ascii="Century Gothic" w:hAnsi="Century Gothic"/>
          <w:sz w:val="20"/>
          <w:szCs w:val="20"/>
        </w:rPr>
      </w:pPr>
      <w:r w:rsidRPr="00BA3B59">
        <w:rPr>
          <w:rFonts w:ascii="Century Gothic" w:hAnsi="Century Gothic"/>
          <w:sz w:val="20"/>
          <w:szCs w:val="20"/>
        </w:rPr>
        <w:t>Over the past ten years, has your organization</w:t>
      </w:r>
      <w:r w:rsidR="007759C0">
        <w:rPr>
          <w:rFonts w:ascii="Century Gothic" w:hAnsi="Century Gothic"/>
          <w:sz w:val="20"/>
          <w:szCs w:val="20"/>
        </w:rPr>
        <w:t xml:space="preserve">, </w:t>
      </w:r>
      <w:r w:rsidRPr="00BA3B59">
        <w:rPr>
          <w:rFonts w:ascii="Century Gothic" w:hAnsi="Century Gothic"/>
          <w:sz w:val="20"/>
          <w:szCs w:val="20"/>
        </w:rPr>
        <w:t>any of its affiliates</w:t>
      </w:r>
      <w:r w:rsidR="007759C0">
        <w:rPr>
          <w:rFonts w:ascii="Century Gothic" w:hAnsi="Century Gothic"/>
          <w:sz w:val="20"/>
          <w:szCs w:val="20"/>
        </w:rPr>
        <w:t>,</w:t>
      </w:r>
      <w:r w:rsidRPr="00BA3B59">
        <w:rPr>
          <w:rFonts w:ascii="Century Gothic" w:hAnsi="Century Gothic"/>
          <w:sz w:val="20"/>
          <w:szCs w:val="20"/>
        </w:rPr>
        <w:t xml:space="preserve"> parent, or any officer</w:t>
      </w:r>
      <w:r w:rsidR="007759C0">
        <w:rPr>
          <w:rFonts w:ascii="Century Gothic" w:hAnsi="Century Gothic"/>
          <w:sz w:val="20"/>
          <w:szCs w:val="20"/>
        </w:rPr>
        <w:t>/</w:t>
      </w:r>
      <w:r w:rsidRPr="00BA3B59">
        <w:rPr>
          <w:rFonts w:ascii="Century Gothic" w:hAnsi="Century Gothic"/>
          <w:sz w:val="20"/>
          <w:szCs w:val="20"/>
        </w:rPr>
        <w:t xml:space="preserve">principal been involved in any business litigation or other legal proceedings? If so, provide a brief explanation and indicate the </w:t>
      </w:r>
      <w:proofErr w:type="gramStart"/>
      <w:r w:rsidRPr="00BA3B59">
        <w:rPr>
          <w:rFonts w:ascii="Century Gothic" w:hAnsi="Century Gothic"/>
          <w:sz w:val="20"/>
          <w:szCs w:val="20"/>
        </w:rPr>
        <w:t>current status</w:t>
      </w:r>
      <w:proofErr w:type="gramEnd"/>
      <w:r w:rsidRPr="00BA3B59">
        <w:rPr>
          <w:rFonts w:ascii="Century Gothic" w:hAnsi="Century Gothic"/>
          <w:sz w:val="20"/>
          <w:szCs w:val="20"/>
        </w:rPr>
        <w:t>.</w:t>
      </w:r>
    </w:p>
    <w:p w14:paraId="70237A30" w14:textId="77777777" w:rsidR="006A1F88" w:rsidRPr="006A1F88" w:rsidRDefault="006A1F88" w:rsidP="006A1F88">
      <w:pPr>
        <w:pStyle w:val="ListParagraph"/>
        <w:rPr>
          <w:rFonts w:ascii="Century Gothic" w:hAnsi="Century Gothic"/>
          <w:sz w:val="20"/>
          <w:szCs w:val="20"/>
        </w:rPr>
      </w:pPr>
    </w:p>
    <w:p w14:paraId="385F27CB" w14:textId="6F1A1679" w:rsidR="006A1F88" w:rsidRPr="006A1F88" w:rsidRDefault="006A1F88" w:rsidP="006A1F88">
      <w:pPr>
        <w:pStyle w:val="ListParagraph"/>
        <w:numPr>
          <w:ilvl w:val="2"/>
          <w:numId w:val="17"/>
        </w:numPr>
        <w:tabs>
          <w:tab w:val="right" w:pos="1710"/>
        </w:tabs>
        <w:spacing w:after="0" w:line="288" w:lineRule="auto"/>
        <w:ind w:left="1710" w:hanging="990"/>
        <w:jc w:val="both"/>
        <w:rPr>
          <w:rFonts w:ascii="Century Gothic" w:hAnsi="Century Gothic"/>
          <w:sz w:val="20"/>
          <w:szCs w:val="20"/>
        </w:rPr>
      </w:pPr>
      <w:r w:rsidRPr="006A1F88">
        <w:rPr>
          <w:rFonts w:ascii="Century Gothic" w:hAnsi="Century Gothic"/>
          <w:sz w:val="20"/>
          <w:szCs w:val="20"/>
        </w:rPr>
        <w:t xml:space="preserve">Does your firm have a Cybersecurity policy? If so, please attach as </w:t>
      </w:r>
      <w:r w:rsidRPr="006A1F88">
        <w:rPr>
          <w:rFonts w:ascii="Century Gothic" w:hAnsi="Century Gothic"/>
          <w:b/>
          <w:bCs/>
          <w:color w:val="1F497D" w:themeColor="text2"/>
          <w:sz w:val="20"/>
          <w:szCs w:val="20"/>
        </w:rPr>
        <w:t xml:space="preserve">Appendix </w:t>
      </w:r>
      <w:r w:rsidR="00094D8B">
        <w:rPr>
          <w:rFonts w:ascii="Century Gothic" w:hAnsi="Century Gothic"/>
          <w:b/>
          <w:bCs/>
          <w:color w:val="1F497D" w:themeColor="text2"/>
          <w:sz w:val="20"/>
          <w:szCs w:val="20"/>
        </w:rPr>
        <w:t>5</w:t>
      </w:r>
      <w:r w:rsidRPr="006A1F88">
        <w:rPr>
          <w:rFonts w:ascii="Century Gothic" w:hAnsi="Century Gothic"/>
          <w:sz w:val="20"/>
          <w:szCs w:val="20"/>
        </w:rPr>
        <w:t>. As it is related to the proposed platform, please describe your organization’s current cybersecurity policies, protocols, and disaster recovery procedures, including how they are implemented to protect sensitive data and mitigate potential threats.</w:t>
      </w:r>
    </w:p>
    <w:p w14:paraId="1C650290" w14:textId="77777777" w:rsidR="006A1F88" w:rsidRPr="006A1F88" w:rsidRDefault="006A1F88" w:rsidP="006A1F88">
      <w:pPr>
        <w:pStyle w:val="ListParagraph"/>
        <w:rPr>
          <w:rFonts w:ascii="Century Gothic" w:hAnsi="Century Gothic"/>
          <w:sz w:val="20"/>
          <w:szCs w:val="20"/>
        </w:rPr>
      </w:pPr>
    </w:p>
    <w:p w14:paraId="1FE3D370" w14:textId="1E5419B2" w:rsidR="00F56F92" w:rsidRDefault="006A1F88" w:rsidP="006A1F88">
      <w:pPr>
        <w:pStyle w:val="ListParagraph"/>
        <w:numPr>
          <w:ilvl w:val="2"/>
          <w:numId w:val="17"/>
        </w:numPr>
        <w:tabs>
          <w:tab w:val="right" w:pos="1710"/>
        </w:tabs>
        <w:spacing w:after="0" w:line="288" w:lineRule="auto"/>
        <w:ind w:left="1710" w:hanging="990"/>
        <w:jc w:val="both"/>
        <w:rPr>
          <w:rFonts w:ascii="Century Gothic" w:hAnsi="Century Gothic"/>
          <w:sz w:val="20"/>
          <w:szCs w:val="20"/>
        </w:rPr>
      </w:pPr>
      <w:r>
        <w:rPr>
          <w:rFonts w:ascii="Century Gothic" w:hAnsi="Century Gothic"/>
          <w:sz w:val="20"/>
          <w:szCs w:val="20"/>
        </w:rPr>
        <w:t>D</w:t>
      </w:r>
      <w:r w:rsidRPr="006A1F88">
        <w:rPr>
          <w:rFonts w:ascii="Century Gothic" w:hAnsi="Century Gothic"/>
          <w:sz w:val="20"/>
          <w:szCs w:val="20"/>
        </w:rPr>
        <w:t>escribe the types of insurance coverage the Firm maintains (e.g., fidelity bond insurance, errors and omission insurance, director’s and officer’s insurance or cyber threats insurance)</w:t>
      </w:r>
      <w:r>
        <w:rPr>
          <w:rFonts w:ascii="Century Gothic" w:hAnsi="Century Gothic"/>
          <w:sz w:val="20"/>
          <w:szCs w:val="20"/>
        </w:rPr>
        <w:t xml:space="preserve">. </w:t>
      </w:r>
      <w:r w:rsidRPr="006A1F88">
        <w:rPr>
          <w:rFonts w:ascii="Century Gothic" w:hAnsi="Century Gothic"/>
          <w:sz w:val="20"/>
          <w:szCs w:val="20"/>
        </w:rPr>
        <w:t>Provide details into the dollar amount of insurance coverage held. Provide context into any material claims made against these policies in the last five years</w:t>
      </w:r>
      <w:r>
        <w:rPr>
          <w:rFonts w:ascii="Century Gothic" w:hAnsi="Century Gothic"/>
          <w:sz w:val="20"/>
          <w:szCs w:val="20"/>
        </w:rPr>
        <w:t xml:space="preserve">. </w:t>
      </w:r>
    </w:p>
    <w:p w14:paraId="0E88EC8C" w14:textId="77777777" w:rsidR="006A1F88" w:rsidRPr="006A1F88" w:rsidRDefault="006A1F88" w:rsidP="006A1F88">
      <w:pPr>
        <w:pStyle w:val="ListParagraph"/>
        <w:rPr>
          <w:rFonts w:ascii="Century Gothic" w:hAnsi="Century Gothic"/>
          <w:sz w:val="20"/>
          <w:szCs w:val="20"/>
        </w:rPr>
      </w:pPr>
    </w:p>
    <w:p w14:paraId="54E70BED" w14:textId="52158ECC" w:rsidR="009F3D0E" w:rsidRPr="00BA3B59" w:rsidRDefault="009F3D0E" w:rsidP="009F3D0E">
      <w:pPr>
        <w:pStyle w:val="ListParagraph"/>
        <w:numPr>
          <w:ilvl w:val="1"/>
          <w:numId w:val="17"/>
        </w:numPr>
        <w:tabs>
          <w:tab w:val="right" w:pos="9360"/>
        </w:tabs>
        <w:spacing w:after="0" w:line="288" w:lineRule="auto"/>
        <w:rPr>
          <w:rFonts w:ascii="Century Gothic" w:hAnsi="Century Gothic"/>
          <w:i/>
          <w:iCs/>
          <w:sz w:val="20"/>
          <w:szCs w:val="20"/>
        </w:rPr>
      </w:pPr>
      <w:r w:rsidRPr="00BA3B59">
        <w:rPr>
          <w:rFonts w:ascii="Century Gothic" w:hAnsi="Century Gothic"/>
          <w:b/>
          <w:bCs/>
          <w:i/>
          <w:iCs/>
          <w:sz w:val="20"/>
          <w:szCs w:val="20"/>
        </w:rPr>
        <w:t>Client Overview</w:t>
      </w:r>
    </w:p>
    <w:p w14:paraId="597FBC8C" w14:textId="13C80FCA" w:rsidR="009F3D0E" w:rsidRPr="00BA3B59" w:rsidRDefault="009D7D20" w:rsidP="009F3D0E">
      <w:pPr>
        <w:pStyle w:val="ListParagraph"/>
        <w:tabs>
          <w:tab w:val="right" w:pos="9360"/>
        </w:tabs>
        <w:spacing w:after="0" w:line="288" w:lineRule="auto"/>
        <w:ind w:left="792"/>
        <w:rPr>
          <w:rFonts w:ascii="Century Gothic" w:hAnsi="Century Gothic"/>
          <w:i/>
          <w:iCs/>
          <w:sz w:val="20"/>
          <w:szCs w:val="20"/>
        </w:rPr>
      </w:pPr>
      <w:r w:rsidRPr="00BA3B59">
        <w:rPr>
          <w:rFonts w:ascii="Century Gothic" w:hAnsi="Century Gothic"/>
          <w:i/>
          <w:iCs/>
          <w:sz w:val="20"/>
          <w:szCs w:val="20"/>
        </w:rPr>
        <w:t xml:space="preserve">For the following set of questions, only include information for the product proposed. </w:t>
      </w:r>
    </w:p>
    <w:p w14:paraId="465C0D1F" w14:textId="77777777" w:rsidR="009D7D20" w:rsidRPr="00BA3B59" w:rsidRDefault="009D7D20" w:rsidP="009F3D0E">
      <w:pPr>
        <w:pStyle w:val="ListParagraph"/>
        <w:tabs>
          <w:tab w:val="right" w:pos="9360"/>
        </w:tabs>
        <w:spacing w:after="0" w:line="288" w:lineRule="auto"/>
        <w:ind w:left="792"/>
        <w:rPr>
          <w:rFonts w:ascii="Century Gothic" w:hAnsi="Century Gothic"/>
          <w:i/>
          <w:iCs/>
          <w:sz w:val="20"/>
          <w:szCs w:val="20"/>
        </w:rPr>
      </w:pPr>
    </w:p>
    <w:p w14:paraId="32691E93" w14:textId="64AD387B" w:rsidR="009F3D0E" w:rsidRPr="00BA3B59" w:rsidRDefault="009F3D0E" w:rsidP="009F3D0E">
      <w:pPr>
        <w:pStyle w:val="ListParagraph"/>
        <w:numPr>
          <w:ilvl w:val="2"/>
          <w:numId w:val="17"/>
        </w:numPr>
        <w:tabs>
          <w:tab w:val="right" w:pos="1710"/>
        </w:tabs>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Provide a breakdown of your clients </w:t>
      </w:r>
      <w:r w:rsidR="00571DAF" w:rsidRPr="00BA3B59">
        <w:rPr>
          <w:rFonts w:ascii="Century Gothic" w:hAnsi="Century Gothic"/>
          <w:sz w:val="20"/>
          <w:szCs w:val="20"/>
        </w:rPr>
        <w:t>on</w:t>
      </w:r>
      <w:r w:rsidRPr="00BA3B59">
        <w:rPr>
          <w:rFonts w:ascii="Century Gothic" w:hAnsi="Century Gothic"/>
          <w:sz w:val="20"/>
          <w:szCs w:val="20"/>
        </w:rPr>
        <w:t xml:space="preserve"> the following table:</w:t>
      </w:r>
    </w:p>
    <w:p w14:paraId="7B5B1CB7" w14:textId="77777777" w:rsidR="009D7D20" w:rsidRPr="00BA3B59" w:rsidRDefault="009D7D20" w:rsidP="009D7D20">
      <w:pPr>
        <w:pStyle w:val="ListParagraph"/>
        <w:tabs>
          <w:tab w:val="right" w:pos="1710"/>
        </w:tabs>
        <w:spacing w:after="0" w:line="288" w:lineRule="auto"/>
        <w:ind w:left="1710"/>
        <w:jc w:val="both"/>
        <w:rPr>
          <w:rFonts w:ascii="Century Gothic" w:hAnsi="Century Gothic"/>
          <w:sz w:val="20"/>
          <w:szCs w:val="20"/>
        </w:rPr>
      </w:pPr>
    </w:p>
    <w:tbl>
      <w:tblPr>
        <w:tblStyle w:val="TableGrid"/>
        <w:tblW w:w="0" w:type="auto"/>
        <w:tblInd w:w="1710" w:type="dxa"/>
        <w:tblLook w:val="04A0" w:firstRow="1" w:lastRow="0" w:firstColumn="1" w:lastColumn="0" w:noHBand="0" w:noVBand="1"/>
      </w:tblPr>
      <w:tblGrid>
        <w:gridCol w:w="2500"/>
        <w:gridCol w:w="2246"/>
        <w:gridCol w:w="1982"/>
        <w:gridCol w:w="2352"/>
      </w:tblGrid>
      <w:tr w:rsidR="009D7D20" w:rsidRPr="00BA3B59" w14:paraId="7C86524E" w14:textId="77777777" w:rsidTr="009D7D20">
        <w:tc>
          <w:tcPr>
            <w:tcW w:w="2500" w:type="dxa"/>
            <w:shd w:val="clear" w:color="auto" w:fill="1F497D" w:themeFill="text2"/>
          </w:tcPr>
          <w:p w14:paraId="34792598" w14:textId="77777777" w:rsidR="009D7D20" w:rsidRPr="00BA3B59" w:rsidRDefault="009D7D20" w:rsidP="009D7D20">
            <w:pPr>
              <w:pStyle w:val="ListParagraph"/>
              <w:tabs>
                <w:tab w:val="right" w:pos="1710"/>
              </w:tabs>
              <w:spacing w:line="288" w:lineRule="auto"/>
              <w:ind w:left="0"/>
              <w:jc w:val="center"/>
              <w:rPr>
                <w:rFonts w:ascii="Century Gothic" w:hAnsi="Century Gothic"/>
                <w:b/>
                <w:bCs/>
                <w:color w:val="FFFFFF" w:themeColor="background1"/>
                <w:sz w:val="20"/>
                <w:szCs w:val="20"/>
              </w:rPr>
            </w:pPr>
          </w:p>
        </w:tc>
        <w:tc>
          <w:tcPr>
            <w:tcW w:w="2246" w:type="dxa"/>
            <w:shd w:val="clear" w:color="auto" w:fill="1F497D" w:themeFill="text2"/>
          </w:tcPr>
          <w:p w14:paraId="26A4119C" w14:textId="222D6865" w:rsidR="009D7D20" w:rsidRPr="00BA3B59" w:rsidRDefault="009D7D20" w:rsidP="009D7D20">
            <w:pPr>
              <w:pStyle w:val="ListParagraph"/>
              <w:tabs>
                <w:tab w:val="right" w:pos="1710"/>
              </w:tabs>
              <w:spacing w:line="288" w:lineRule="auto"/>
              <w:ind w:left="0"/>
              <w:jc w:val="center"/>
              <w:rPr>
                <w:rFonts w:ascii="Century Gothic" w:hAnsi="Century Gothic"/>
                <w:b/>
                <w:bCs/>
                <w:color w:val="FFFFFF" w:themeColor="background1"/>
                <w:sz w:val="20"/>
                <w:szCs w:val="20"/>
              </w:rPr>
            </w:pPr>
            <w:r w:rsidRPr="00BA3B59">
              <w:rPr>
                <w:rFonts w:ascii="Century Gothic" w:hAnsi="Century Gothic"/>
                <w:b/>
                <w:bCs/>
                <w:color w:val="FFFFFF" w:themeColor="background1"/>
                <w:sz w:val="20"/>
                <w:szCs w:val="20"/>
              </w:rPr>
              <w:t>Number of Clients</w:t>
            </w:r>
          </w:p>
        </w:tc>
        <w:tc>
          <w:tcPr>
            <w:tcW w:w="1982" w:type="dxa"/>
            <w:shd w:val="clear" w:color="auto" w:fill="1F497D" w:themeFill="text2"/>
          </w:tcPr>
          <w:p w14:paraId="6ECBDF37" w14:textId="0FD79F99" w:rsidR="009D7D20" w:rsidRPr="00BA3B59" w:rsidRDefault="009D7D20" w:rsidP="009D7D20">
            <w:pPr>
              <w:pStyle w:val="ListParagraph"/>
              <w:tabs>
                <w:tab w:val="right" w:pos="1710"/>
              </w:tabs>
              <w:spacing w:line="288" w:lineRule="auto"/>
              <w:ind w:left="0"/>
              <w:jc w:val="center"/>
              <w:rPr>
                <w:rFonts w:ascii="Century Gothic" w:hAnsi="Century Gothic"/>
                <w:b/>
                <w:bCs/>
                <w:color w:val="FFFFFF" w:themeColor="background1"/>
                <w:sz w:val="20"/>
                <w:szCs w:val="20"/>
              </w:rPr>
            </w:pPr>
            <w:r w:rsidRPr="00BA3B59">
              <w:rPr>
                <w:rFonts w:ascii="Century Gothic" w:hAnsi="Century Gothic"/>
                <w:b/>
                <w:bCs/>
                <w:color w:val="FFFFFF" w:themeColor="background1"/>
                <w:sz w:val="20"/>
                <w:szCs w:val="20"/>
              </w:rPr>
              <w:t>Number of Clients Utilizing Back Office Services*</w:t>
            </w:r>
          </w:p>
        </w:tc>
        <w:tc>
          <w:tcPr>
            <w:tcW w:w="2352" w:type="dxa"/>
            <w:shd w:val="clear" w:color="auto" w:fill="1F497D" w:themeFill="text2"/>
          </w:tcPr>
          <w:p w14:paraId="7F445BE5" w14:textId="373BFBE5" w:rsidR="009D7D20" w:rsidRPr="00BA3B59" w:rsidRDefault="009D7D20" w:rsidP="009D7D20">
            <w:pPr>
              <w:pStyle w:val="ListParagraph"/>
              <w:tabs>
                <w:tab w:val="right" w:pos="1710"/>
              </w:tabs>
              <w:spacing w:line="288" w:lineRule="auto"/>
              <w:ind w:left="0"/>
              <w:jc w:val="center"/>
              <w:rPr>
                <w:rFonts w:ascii="Century Gothic" w:hAnsi="Century Gothic"/>
                <w:b/>
                <w:bCs/>
                <w:color w:val="FFFFFF" w:themeColor="background1"/>
                <w:sz w:val="20"/>
                <w:szCs w:val="20"/>
              </w:rPr>
            </w:pPr>
            <w:r w:rsidRPr="00BA3B59">
              <w:rPr>
                <w:rFonts w:ascii="Century Gothic" w:hAnsi="Century Gothic"/>
                <w:b/>
                <w:bCs/>
                <w:color w:val="FFFFFF" w:themeColor="background1"/>
                <w:sz w:val="20"/>
                <w:szCs w:val="20"/>
              </w:rPr>
              <w:t>Estimated Assets Managed on S</w:t>
            </w:r>
            <w:r w:rsidR="00623032">
              <w:rPr>
                <w:rFonts w:ascii="Century Gothic" w:hAnsi="Century Gothic"/>
                <w:b/>
                <w:bCs/>
                <w:color w:val="FFFFFF" w:themeColor="background1"/>
                <w:sz w:val="20"/>
                <w:szCs w:val="20"/>
              </w:rPr>
              <w:t>oftware</w:t>
            </w:r>
          </w:p>
        </w:tc>
      </w:tr>
      <w:tr w:rsidR="009D7D20" w:rsidRPr="00BA3B59" w14:paraId="256634E1" w14:textId="77777777" w:rsidTr="009D7D20">
        <w:tc>
          <w:tcPr>
            <w:tcW w:w="2500" w:type="dxa"/>
          </w:tcPr>
          <w:p w14:paraId="48106CC0" w14:textId="55DAA925"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r w:rsidRPr="00BA3B59">
              <w:rPr>
                <w:rFonts w:ascii="Century Gothic" w:hAnsi="Century Gothic"/>
                <w:sz w:val="20"/>
                <w:szCs w:val="20"/>
              </w:rPr>
              <w:t>U.S. Public Pension</w:t>
            </w:r>
          </w:p>
        </w:tc>
        <w:tc>
          <w:tcPr>
            <w:tcW w:w="2246" w:type="dxa"/>
          </w:tcPr>
          <w:p w14:paraId="3928E9AD" w14:textId="77777777"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p>
        </w:tc>
        <w:tc>
          <w:tcPr>
            <w:tcW w:w="1982" w:type="dxa"/>
          </w:tcPr>
          <w:p w14:paraId="78F159A2" w14:textId="77777777"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p>
        </w:tc>
        <w:tc>
          <w:tcPr>
            <w:tcW w:w="2352" w:type="dxa"/>
          </w:tcPr>
          <w:p w14:paraId="71996936" w14:textId="1E3F2EC1"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p>
        </w:tc>
      </w:tr>
      <w:tr w:rsidR="009D7D20" w:rsidRPr="00BA3B59" w14:paraId="4337974F" w14:textId="77777777" w:rsidTr="009D7D20">
        <w:tc>
          <w:tcPr>
            <w:tcW w:w="2500" w:type="dxa"/>
          </w:tcPr>
          <w:p w14:paraId="5D0763BE" w14:textId="63230F1C"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r w:rsidRPr="00BA3B59">
              <w:rPr>
                <w:rFonts w:ascii="Century Gothic" w:hAnsi="Century Gothic"/>
                <w:sz w:val="20"/>
                <w:szCs w:val="20"/>
              </w:rPr>
              <w:t>Non-U.S. Pension</w:t>
            </w:r>
          </w:p>
        </w:tc>
        <w:tc>
          <w:tcPr>
            <w:tcW w:w="2246" w:type="dxa"/>
          </w:tcPr>
          <w:p w14:paraId="7F8A5F37" w14:textId="77777777"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p>
        </w:tc>
        <w:tc>
          <w:tcPr>
            <w:tcW w:w="1982" w:type="dxa"/>
          </w:tcPr>
          <w:p w14:paraId="09049188" w14:textId="77777777"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p>
        </w:tc>
        <w:tc>
          <w:tcPr>
            <w:tcW w:w="2352" w:type="dxa"/>
          </w:tcPr>
          <w:p w14:paraId="7A73B019" w14:textId="5E088C8B"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p>
        </w:tc>
      </w:tr>
      <w:tr w:rsidR="009D7D20" w:rsidRPr="00BA3B59" w14:paraId="082FE26C" w14:textId="77777777" w:rsidTr="009D7D20">
        <w:tc>
          <w:tcPr>
            <w:tcW w:w="2500" w:type="dxa"/>
          </w:tcPr>
          <w:p w14:paraId="46B47EA7" w14:textId="564E84FF"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r w:rsidRPr="00BA3B59">
              <w:rPr>
                <w:rFonts w:ascii="Century Gothic" w:hAnsi="Century Gothic"/>
                <w:sz w:val="20"/>
                <w:szCs w:val="20"/>
              </w:rPr>
              <w:t>Foundations</w:t>
            </w:r>
          </w:p>
        </w:tc>
        <w:tc>
          <w:tcPr>
            <w:tcW w:w="2246" w:type="dxa"/>
          </w:tcPr>
          <w:p w14:paraId="156B950D" w14:textId="77777777"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p>
        </w:tc>
        <w:tc>
          <w:tcPr>
            <w:tcW w:w="1982" w:type="dxa"/>
          </w:tcPr>
          <w:p w14:paraId="03185DE8" w14:textId="77777777"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p>
        </w:tc>
        <w:tc>
          <w:tcPr>
            <w:tcW w:w="2352" w:type="dxa"/>
          </w:tcPr>
          <w:p w14:paraId="5B41D908" w14:textId="0F4FCA81"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p>
        </w:tc>
      </w:tr>
      <w:tr w:rsidR="009D7D20" w:rsidRPr="00BA3B59" w14:paraId="4E4706F4" w14:textId="77777777" w:rsidTr="009D7D20">
        <w:tc>
          <w:tcPr>
            <w:tcW w:w="2500" w:type="dxa"/>
          </w:tcPr>
          <w:p w14:paraId="300E0CE5" w14:textId="57B9C27D"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r w:rsidRPr="00BA3B59">
              <w:rPr>
                <w:rFonts w:ascii="Century Gothic" w:hAnsi="Century Gothic"/>
                <w:sz w:val="20"/>
                <w:szCs w:val="20"/>
              </w:rPr>
              <w:t>Endowments</w:t>
            </w:r>
          </w:p>
        </w:tc>
        <w:tc>
          <w:tcPr>
            <w:tcW w:w="2246" w:type="dxa"/>
          </w:tcPr>
          <w:p w14:paraId="261187DB" w14:textId="77777777"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p>
        </w:tc>
        <w:tc>
          <w:tcPr>
            <w:tcW w:w="1982" w:type="dxa"/>
          </w:tcPr>
          <w:p w14:paraId="52C29C55" w14:textId="77777777"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p>
        </w:tc>
        <w:tc>
          <w:tcPr>
            <w:tcW w:w="2352" w:type="dxa"/>
          </w:tcPr>
          <w:p w14:paraId="0995AE29" w14:textId="58D732BF"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p>
        </w:tc>
      </w:tr>
      <w:tr w:rsidR="009D7D20" w:rsidRPr="00BA3B59" w14:paraId="15227FB0" w14:textId="77777777" w:rsidTr="009D7D20">
        <w:tc>
          <w:tcPr>
            <w:tcW w:w="2500" w:type="dxa"/>
          </w:tcPr>
          <w:p w14:paraId="4778332B" w14:textId="4449706D"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r w:rsidRPr="00BA3B59">
              <w:rPr>
                <w:rFonts w:ascii="Century Gothic" w:hAnsi="Century Gothic"/>
                <w:sz w:val="20"/>
                <w:szCs w:val="20"/>
              </w:rPr>
              <w:t>Asset Managers</w:t>
            </w:r>
          </w:p>
        </w:tc>
        <w:tc>
          <w:tcPr>
            <w:tcW w:w="2246" w:type="dxa"/>
          </w:tcPr>
          <w:p w14:paraId="694FC1E6" w14:textId="77777777"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p>
        </w:tc>
        <w:tc>
          <w:tcPr>
            <w:tcW w:w="1982" w:type="dxa"/>
          </w:tcPr>
          <w:p w14:paraId="4F92F1C5" w14:textId="77777777"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p>
        </w:tc>
        <w:tc>
          <w:tcPr>
            <w:tcW w:w="2352" w:type="dxa"/>
          </w:tcPr>
          <w:p w14:paraId="33CE871F" w14:textId="0EF45CA5"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p>
        </w:tc>
      </w:tr>
      <w:tr w:rsidR="009D7D20" w:rsidRPr="00BA3B59" w14:paraId="6E0293A2" w14:textId="77777777" w:rsidTr="009D7D20">
        <w:tc>
          <w:tcPr>
            <w:tcW w:w="2500" w:type="dxa"/>
          </w:tcPr>
          <w:p w14:paraId="67894B17" w14:textId="44E60B38"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r w:rsidRPr="00BA3B59">
              <w:rPr>
                <w:rFonts w:ascii="Century Gothic" w:hAnsi="Century Gothic"/>
                <w:sz w:val="20"/>
                <w:szCs w:val="20"/>
              </w:rPr>
              <w:t>Family Office</w:t>
            </w:r>
          </w:p>
        </w:tc>
        <w:tc>
          <w:tcPr>
            <w:tcW w:w="2246" w:type="dxa"/>
          </w:tcPr>
          <w:p w14:paraId="1912AE7D" w14:textId="77777777"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p>
        </w:tc>
        <w:tc>
          <w:tcPr>
            <w:tcW w:w="1982" w:type="dxa"/>
          </w:tcPr>
          <w:p w14:paraId="07DEAF5B" w14:textId="77777777"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p>
        </w:tc>
        <w:tc>
          <w:tcPr>
            <w:tcW w:w="2352" w:type="dxa"/>
          </w:tcPr>
          <w:p w14:paraId="7CBCB1EC" w14:textId="5351E583"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p>
        </w:tc>
      </w:tr>
      <w:tr w:rsidR="009D7D20" w:rsidRPr="00BA3B59" w14:paraId="3B0E8AF0" w14:textId="77777777" w:rsidTr="009D7D20">
        <w:tc>
          <w:tcPr>
            <w:tcW w:w="2500" w:type="dxa"/>
          </w:tcPr>
          <w:p w14:paraId="5CC7C3E5" w14:textId="7355D0F4"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r w:rsidRPr="00BA3B59">
              <w:rPr>
                <w:rFonts w:ascii="Century Gothic" w:hAnsi="Century Gothic"/>
                <w:sz w:val="20"/>
                <w:szCs w:val="20"/>
              </w:rPr>
              <w:t>Other</w:t>
            </w:r>
          </w:p>
        </w:tc>
        <w:tc>
          <w:tcPr>
            <w:tcW w:w="2246" w:type="dxa"/>
          </w:tcPr>
          <w:p w14:paraId="76B30E9E" w14:textId="77777777"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p>
        </w:tc>
        <w:tc>
          <w:tcPr>
            <w:tcW w:w="1982" w:type="dxa"/>
          </w:tcPr>
          <w:p w14:paraId="01C346FB" w14:textId="77777777"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p>
        </w:tc>
        <w:tc>
          <w:tcPr>
            <w:tcW w:w="2352" w:type="dxa"/>
          </w:tcPr>
          <w:p w14:paraId="4E44A8DA" w14:textId="04F9E498" w:rsidR="009D7D20" w:rsidRPr="00BA3B59" w:rsidRDefault="009D7D20" w:rsidP="009F3D0E">
            <w:pPr>
              <w:pStyle w:val="ListParagraph"/>
              <w:tabs>
                <w:tab w:val="right" w:pos="1710"/>
              </w:tabs>
              <w:spacing w:line="288" w:lineRule="auto"/>
              <w:ind w:left="0"/>
              <w:jc w:val="both"/>
              <w:rPr>
                <w:rFonts w:ascii="Century Gothic" w:hAnsi="Century Gothic"/>
                <w:sz w:val="20"/>
                <w:szCs w:val="20"/>
              </w:rPr>
            </w:pPr>
          </w:p>
        </w:tc>
      </w:tr>
      <w:tr w:rsidR="009D7D20" w:rsidRPr="00BA3B59" w14:paraId="6A2C8F26" w14:textId="77777777" w:rsidTr="009D7D20">
        <w:tc>
          <w:tcPr>
            <w:tcW w:w="2500" w:type="dxa"/>
            <w:shd w:val="clear" w:color="auto" w:fill="C6D9F1" w:themeFill="text2" w:themeFillTint="33"/>
          </w:tcPr>
          <w:p w14:paraId="2E527BDB" w14:textId="65160EEB" w:rsidR="009D7D20" w:rsidRPr="00BA3B59" w:rsidRDefault="009D7D20" w:rsidP="009F3D0E">
            <w:pPr>
              <w:pStyle w:val="ListParagraph"/>
              <w:tabs>
                <w:tab w:val="right" w:pos="1710"/>
              </w:tabs>
              <w:spacing w:line="288" w:lineRule="auto"/>
              <w:ind w:left="0"/>
              <w:jc w:val="both"/>
              <w:rPr>
                <w:rFonts w:ascii="Century Gothic" w:hAnsi="Century Gothic"/>
                <w:b/>
                <w:bCs/>
                <w:sz w:val="20"/>
                <w:szCs w:val="20"/>
              </w:rPr>
            </w:pPr>
            <w:r w:rsidRPr="00BA3B59">
              <w:rPr>
                <w:rFonts w:ascii="Century Gothic" w:hAnsi="Century Gothic"/>
                <w:b/>
                <w:bCs/>
                <w:sz w:val="20"/>
                <w:szCs w:val="20"/>
              </w:rPr>
              <w:t>Total</w:t>
            </w:r>
          </w:p>
        </w:tc>
        <w:tc>
          <w:tcPr>
            <w:tcW w:w="2246" w:type="dxa"/>
            <w:shd w:val="clear" w:color="auto" w:fill="C6D9F1" w:themeFill="text2" w:themeFillTint="33"/>
          </w:tcPr>
          <w:p w14:paraId="2D664E69" w14:textId="77777777" w:rsidR="009D7D20" w:rsidRPr="00BA3B59" w:rsidRDefault="009D7D20" w:rsidP="009F3D0E">
            <w:pPr>
              <w:pStyle w:val="ListParagraph"/>
              <w:tabs>
                <w:tab w:val="right" w:pos="1710"/>
              </w:tabs>
              <w:spacing w:line="288" w:lineRule="auto"/>
              <w:ind w:left="0"/>
              <w:jc w:val="both"/>
              <w:rPr>
                <w:rFonts w:ascii="Century Gothic" w:hAnsi="Century Gothic"/>
                <w:b/>
                <w:bCs/>
                <w:sz w:val="20"/>
                <w:szCs w:val="20"/>
              </w:rPr>
            </w:pPr>
          </w:p>
        </w:tc>
        <w:tc>
          <w:tcPr>
            <w:tcW w:w="1982" w:type="dxa"/>
            <w:shd w:val="clear" w:color="auto" w:fill="C6D9F1" w:themeFill="text2" w:themeFillTint="33"/>
          </w:tcPr>
          <w:p w14:paraId="48DAE16B" w14:textId="77777777" w:rsidR="009D7D20" w:rsidRPr="00BA3B59" w:rsidRDefault="009D7D20" w:rsidP="009F3D0E">
            <w:pPr>
              <w:pStyle w:val="ListParagraph"/>
              <w:tabs>
                <w:tab w:val="right" w:pos="1710"/>
              </w:tabs>
              <w:spacing w:line="288" w:lineRule="auto"/>
              <w:ind w:left="0"/>
              <w:jc w:val="both"/>
              <w:rPr>
                <w:rFonts w:ascii="Century Gothic" w:hAnsi="Century Gothic"/>
                <w:b/>
                <w:bCs/>
                <w:sz w:val="20"/>
                <w:szCs w:val="20"/>
              </w:rPr>
            </w:pPr>
          </w:p>
        </w:tc>
        <w:tc>
          <w:tcPr>
            <w:tcW w:w="2352" w:type="dxa"/>
            <w:shd w:val="clear" w:color="auto" w:fill="C6D9F1" w:themeFill="text2" w:themeFillTint="33"/>
          </w:tcPr>
          <w:p w14:paraId="1006A675" w14:textId="77777777" w:rsidR="009D7D20" w:rsidRPr="00BA3B59" w:rsidRDefault="009D7D20" w:rsidP="009F3D0E">
            <w:pPr>
              <w:pStyle w:val="ListParagraph"/>
              <w:tabs>
                <w:tab w:val="right" w:pos="1710"/>
              </w:tabs>
              <w:spacing w:line="288" w:lineRule="auto"/>
              <w:ind w:left="0"/>
              <w:jc w:val="both"/>
              <w:rPr>
                <w:rFonts w:ascii="Century Gothic" w:hAnsi="Century Gothic"/>
                <w:b/>
                <w:bCs/>
                <w:sz w:val="20"/>
                <w:szCs w:val="20"/>
              </w:rPr>
            </w:pPr>
          </w:p>
        </w:tc>
      </w:tr>
    </w:tbl>
    <w:p w14:paraId="242B85A7" w14:textId="16AC24F3" w:rsidR="009F3D0E" w:rsidRPr="00BA3B59" w:rsidRDefault="009D7D20" w:rsidP="009F3D0E">
      <w:pPr>
        <w:pStyle w:val="ListParagraph"/>
        <w:tabs>
          <w:tab w:val="right" w:pos="1710"/>
        </w:tabs>
        <w:spacing w:after="0" w:line="288" w:lineRule="auto"/>
        <w:ind w:left="1710"/>
        <w:jc w:val="both"/>
        <w:rPr>
          <w:rFonts w:ascii="Century Gothic" w:hAnsi="Century Gothic"/>
          <w:sz w:val="20"/>
          <w:szCs w:val="20"/>
        </w:rPr>
      </w:pPr>
      <w:r w:rsidRPr="00BA3B59">
        <w:rPr>
          <w:rFonts w:ascii="Century Gothic" w:hAnsi="Century Gothic"/>
          <w:sz w:val="20"/>
          <w:szCs w:val="20"/>
        </w:rPr>
        <w:t xml:space="preserve">* Back Office Services refers to outsourcing data collection and entry into the software. </w:t>
      </w:r>
    </w:p>
    <w:p w14:paraId="2DF64CAC" w14:textId="4D26646A" w:rsidR="009F3D0E" w:rsidRPr="00BA3B59" w:rsidRDefault="009F3D0E" w:rsidP="009F3D0E">
      <w:pPr>
        <w:pStyle w:val="ListParagraph"/>
        <w:tabs>
          <w:tab w:val="right" w:pos="9360"/>
        </w:tabs>
        <w:spacing w:after="0" w:line="288" w:lineRule="auto"/>
        <w:ind w:left="1224"/>
        <w:rPr>
          <w:rFonts w:ascii="Century Gothic" w:hAnsi="Century Gothic"/>
          <w:i/>
          <w:iCs/>
          <w:sz w:val="20"/>
          <w:szCs w:val="20"/>
        </w:rPr>
      </w:pPr>
      <w:r w:rsidRPr="00BA3B59">
        <w:rPr>
          <w:rFonts w:ascii="Century Gothic" w:hAnsi="Century Gothic"/>
          <w:b/>
          <w:bCs/>
          <w:i/>
          <w:iCs/>
          <w:sz w:val="20"/>
          <w:szCs w:val="20"/>
        </w:rPr>
        <w:t xml:space="preserve"> </w:t>
      </w:r>
    </w:p>
    <w:p w14:paraId="070E3460" w14:textId="0B187E14" w:rsidR="009D7D20" w:rsidRPr="00BA3B59" w:rsidRDefault="00571DAF" w:rsidP="009D7D20">
      <w:pPr>
        <w:pStyle w:val="ListParagraph"/>
        <w:numPr>
          <w:ilvl w:val="2"/>
          <w:numId w:val="17"/>
        </w:numPr>
        <w:tabs>
          <w:tab w:val="right" w:pos="1710"/>
        </w:tabs>
        <w:spacing w:after="0" w:line="288" w:lineRule="auto"/>
        <w:ind w:left="1710" w:hanging="990"/>
        <w:jc w:val="both"/>
        <w:rPr>
          <w:rFonts w:ascii="Century Gothic" w:hAnsi="Century Gothic"/>
          <w:sz w:val="20"/>
          <w:szCs w:val="20"/>
        </w:rPr>
      </w:pPr>
      <w:r w:rsidRPr="00BA3B59">
        <w:rPr>
          <w:rFonts w:ascii="Century Gothic" w:hAnsi="Century Gothic"/>
          <w:sz w:val="20"/>
          <w:szCs w:val="20"/>
        </w:rPr>
        <w:t>Complete the following table:</w:t>
      </w:r>
    </w:p>
    <w:tbl>
      <w:tblPr>
        <w:tblStyle w:val="TableGrid"/>
        <w:tblW w:w="9081" w:type="dxa"/>
        <w:tblInd w:w="1710" w:type="dxa"/>
        <w:tblLook w:val="04A0" w:firstRow="1" w:lastRow="0" w:firstColumn="1" w:lastColumn="0" w:noHBand="0" w:noVBand="1"/>
      </w:tblPr>
      <w:tblGrid>
        <w:gridCol w:w="1698"/>
        <w:gridCol w:w="1476"/>
        <w:gridCol w:w="1476"/>
        <w:gridCol w:w="1477"/>
        <w:gridCol w:w="1477"/>
        <w:gridCol w:w="1477"/>
      </w:tblGrid>
      <w:tr w:rsidR="00571DAF" w:rsidRPr="00BA3B59" w14:paraId="6ECC6C25" w14:textId="77777777" w:rsidTr="00571DAF">
        <w:trPr>
          <w:trHeight w:val="301"/>
        </w:trPr>
        <w:tc>
          <w:tcPr>
            <w:tcW w:w="1698" w:type="dxa"/>
            <w:shd w:val="clear" w:color="auto" w:fill="1F497D" w:themeFill="text2"/>
          </w:tcPr>
          <w:p w14:paraId="3A4E0A26" w14:textId="77777777" w:rsidR="00571DAF" w:rsidRPr="00BA3B59" w:rsidRDefault="00571DAF" w:rsidP="00571DAF">
            <w:pPr>
              <w:pStyle w:val="ListParagraph"/>
              <w:tabs>
                <w:tab w:val="right" w:pos="1710"/>
              </w:tabs>
              <w:spacing w:line="288" w:lineRule="auto"/>
              <w:ind w:left="0"/>
              <w:jc w:val="center"/>
              <w:rPr>
                <w:rFonts w:ascii="Century Gothic" w:hAnsi="Century Gothic"/>
                <w:b/>
                <w:bCs/>
                <w:color w:val="FFFFFF" w:themeColor="background1"/>
                <w:sz w:val="20"/>
                <w:szCs w:val="20"/>
              </w:rPr>
            </w:pPr>
          </w:p>
        </w:tc>
        <w:tc>
          <w:tcPr>
            <w:tcW w:w="1476" w:type="dxa"/>
            <w:tcBorders>
              <w:bottom w:val="single" w:sz="4" w:space="0" w:color="FFFFFF" w:themeColor="background1"/>
            </w:tcBorders>
            <w:shd w:val="clear" w:color="auto" w:fill="1F497D" w:themeFill="text2"/>
          </w:tcPr>
          <w:p w14:paraId="09BF008D" w14:textId="0DFB6B58" w:rsidR="00571DAF" w:rsidRPr="00BA3B59" w:rsidRDefault="00571DAF" w:rsidP="00571DAF">
            <w:pPr>
              <w:pStyle w:val="ListParagraph"/>
              <w:tabs>
                <w:tab w:val="right" w:pos="1710"/>
              </w:tabs>
              <w:spacing w:line="288" w:lineRule="auto"/>
              <w:ind w:left="0"/>
              <w:jc w:val="center"/>
              <w:rPr>
                <w:rFonts w:ascii="Century Gothic" w:hAnsi="Century Gothic"/>
                <w:b/>
                <w:bCs/>
                <w:color w:val="FFFFFF" w:themeColor="background1"/>
                <w:sz w:val="20"/>
                <w:szCs w:val="20"/>
              </w:rPr>
            </w:pPr>
            <w:r w:rsidRPr="00BA3B59">
              <w:rPr>
                <w:rFonts w:ascii="Century Gothic" w:hAnsi="Century Gothic"/>
                <w:b/>
                <w:bCs/>
                <w:color w:val="FFFFFF" w:themeColor="background1"/>
                <w:sz w:val="20"/>
                <w:szCs w:val="20"/>
              </w:rPr>
              <w:t>2020</w:t>
            </w:r>
          </w:p>
        </w:tc>
        <w:tc>
          <w:tcPr>
            <w:tcW w:w="1476" w:type="dxa"/>
            <w:shd w:val="clear" w:color="auto" w:fill="1F497D" w:themeFill="text2"/>
          </w:tcPr>
          <w:p w14:paraId="7F84DC0A" w14:textId="0292F7E4" w:rsidR="00571DAF" w:rsidRPr="00BA3B59" w:rsidRDefault="00571DAF" w:rsidP="00571DAF">
            <w:pPr>
              <w:pStyle w:val="ListParagraph"/>
              <w:tabs>
                <w:tab w:val="right" w:pos="1710"/>
              </w:tabs>
              <w:spacing w:line="288" w:lineRule="auto"/>
              <w:ind w:left="0"/>
              <w:jc w:val="center"/>
              <w:rPr>
                <w:rFonts w:ascii="Century Gothic" w:hAnsi="Century Gothic"/>
                <w:b/>
                <w:bCs/>
                <w:color w:val="FFFFFF" w:themeColor="background1"/>
                <w:sz w:val="20"/>
                <w:szCs w:val="20"/>
              </w:rPr>
            </w:pPr>
            <w:r w:rsidRPr="00BA3B59">
              <w:rPr>
                <w:rFonts w:ascii="Century Gothic" w:hAnsi="Century Gothic"/>
                <w:b/>
                <w:bCs/>
                <w:color w:val="FFFFFF" w:themeColor="background1"/>
                <w:sz w:val="20"/>
                <w:szCs w:val="20"/>
              </w:rPr>
              <w:t>2021</w:t>
            </w:r>
          </w:p>
        </w:tc>
        <w:tc>
          <w:tcPr>
            <w:tcW w:w="1477" w:type="dxa"/>
            <w:shd w:val="clear" w:color="auto" w:fill="1F497D" w:themeFill="text2"/>
          </w:tcPr>
          <w:p w14:paraId="26FA5C07" w14:textId="5C0A8E00" w:rsidR="00571DAF" w:rsidRPr="00BA3B59" w:rsidRDefault="00571DAF" w:rsidP="00571DAF">
            <w:pPr>
              <w:pStyle w:val="ListParagraph"/>
              <w:tabs>
                <w:tab w:val="right" w:pos="1710"/>
              </w:tabs>
              <w:spacing w:line="288" w:lineRule="auto"/>
              <w:ind w:left="0"/>
              <w:jc w:val="center"/>
              <w:rPr>
                <w:rFonts w:ascii="Century Gothic" w:hAnsi="Century Gothic"/>
                <w:b/>
                <w:bCs/>
                <w:color w:val="FFFFFF" w:themeColor="background1"/>
                <w:sz w:val="20"/>
                <w:szCs w:val="20"/>
              </w:rPr>
            </w:pPr>
            <w:r w:rsidRPr="00BA3B59">
              <w:rPr>
                <w:rFonts w:ascii="Century Gothic" w:hAnsi="Century Gothic"/>
                <w:b/>
                <w:bCs/>
                <w:color w:val="FFFFFF" w:themeColor="background1"/>
                <w:sz w:val="20"/>
                <w:szCs w:val="20"/>
              </w:rPr>
              <w:t>2022</w:t>
            </w:r>
          </w:p>
        </w:tc>
        <w:tc>
          <w:tcPr>
            <w:tcW w:w="1477" w:type="dxa"/>
            <w:shd w:val="clear" w:color="auto" w:fill="1F497D" w:themeFill="text2"/>
          </w:tcPr>
          <w:p w14:paraId="6DA93DB3" w14:textId="33625869" w:rsidR="00571DAF" w:rsidRPr="00BA3B59" w:rsidRDefault="00571DAF" w:rsidP="00571DAF">
            <w:pPr>
              <w:pStyle w:val="ListParagraph"/>
              <w:tabs>
                <w:tab w:val="right" w:pos="1710"/>
              </w:tabs>
              <w:spacing w:line="288" w:lineRule="auto"/>
              <w:ind w:left="0"/>
              <w:jc w:val="center"/>
              <w:rPr>
                <w:rFonts w:ascii="Century Gothic" w:hAnsi="Century Gothic"/>
                <w:b/>
                <w:bCs/>
                <w:color w:val="FFFFFF" w:themeColor="background1"/>
                <w:sz w:val="20"/>
                <w:szCs w:val="20"/>
              </w:rPr>
            </w:pPr>
            <w:r w:rsidRPr="00BA3B59">
              <w:rPr>
                <w:rFonts w:ascii="Century Gothic" w:hAnsi="Century Gothic"/>
                <w:b/>
                <w:bCs/>
                <w:color w:val="FFFFFF" w:themeColor="background1"/>
                <w:sz w:val="20"/>
                <w:szCs w:val="20"/>
              </w:rPr>
              <w:t>2023</w:t>
            </w:r>
          </w:p>
        </w:tc>
        <w:tc>
          <w:tcPr>
            <w:tcW w:w="1477" w:type="dxa"/>
            <w:shd w:val="clear" w:color="auto" w:fill="1F497D" w:themeFill="text2"/>
          </w:tcPr>
          <w:p w14:paraId="10B0EEF8" w14:textId="2F997C5E" w:rsidR="00571DAF" w:rsidRPr="00BA3B59" w:rsidRDefault="00571DAF" w:rsidP="00571DAF">
            <w:pPr>
              <w:pStyle w:val="ListParagraph"/>
              <w:tabs>
                <w:tab w:val="right" w:pos="1710"/>
              </w:tabs>
              <w:spacing w:line="288" w:lineRule="auto"/>
              <w:ind w:left="0"/>
              <w:jc w:val="center"/>
              <w:rPr>
                <w:rFonts w:ascii="Century Gothic" w:hAnsi="Century Gothic"/>
                <w:b/>
                <w:bCs/>
                <w:color w:val="FFFFFF" w:themeColor="background1"/>
                <w:sz w:val="20"/>
                <w:szCs w:val="20"/>
              </w:rPr>
            </w:pPr>
            <w:r w:rsidRPr="00BA3B59">
              <w:rPr>
                <w:rFonts w:ascii="Century Gothic" w:hAnsi="Century Gothic"/>
                <w:b/>
                <w:bCs/>
                <w:color w:val="FFFFFF" w:themeColor="background1"/>
                <w:sz w:val="20"/>
                <w:szCs w:val="20"/>
              </w:rPr>
              <w:t>2024</w:t>
            </w:r>
          </w:p>
        </w:tc>
      </w:tr>
      <w:tr w:rsidR="00571DAF" w:rsidRPr="00BA3B59" w14:paraId="6C00713D" w14:textId="77777777" w:rsidTr="00571DAF">
        <w:trPr>
          <w:trHeight w:val="692"/>
        </w:trPr>
        <w:tc>
          <w:tcPr>
            <w:tcW w:w="1698" w:type="dxa"/>
          </w:tcPr>
          <w:p w14:paraId="335DAF4B" w14:textId="20833F51" w:rsidR="00571DAF" w:rsidRPr="00BA3B59" w:rsidRDefault="00571DAF" w:rsidP="009D7D20">
            <w:pPr>
              <w:pStyle w:val="ListParagraph"/>
              <w:tabs>
                <w:tab w:val="right" w:pos="1710"/>
              </w:tabs>
              <w:spacing w:line="288" w:lineRule="auto"/>
              <w:ind w:left="0"/>
              <w:jc w:val="both"/>
              <w:rPr>
                <w:rFonts w:ascii="Century Gothic" w:hAnsi="Century Gothic"/>
                <w:sz w:val="20"/>
                <w:szCs w:val="20"/>
              </w:rPr>
            </w:pPr>
            <w:r w:rsidRPr="00BA3B59">
              <w:rPr>
                <w:rFonts w:ascii="Century Gothic" w:hAnsi="Century Gothic"/>
                <w:sz w:val="20"/>
                <w:szCs w:val="20"/>
              </w:rPr>
              <w:t>Total Number of Clients</w:t>
            </w:r>
          </w:p>
        </w:tc>
        <w:tc>
          <w:tcPr>
            <w:tcW w:w="1476" w:type="dxa"/>
            <w:tcBorders>
              <w:top w:val="single" w:sz="4" w:space="0" w:color="FFFFFF" w:themeColor="background1"/>
            </w:tcBorders>
          </w:tcPr>
          <w:p w14:paraId="14976FB4" w14:textId="77777777" w:rsidR="00571DAF" w:rsidRPr="00BA3B59" w:rsidRDefault="00571DAF" w:rsidP="009D7D20">
            <w:pPr>
              <w:pStyle w:val="ListParagraph"/>
              <w:tabs>
                <w:tab w:val="right" w:pos="1710"/>
              </w:tabs>
              <w:spacing w:line="288" w:lineRule="auto"/>
              <w:ind w:left="0"/>
              <w:jc w:val="both"/>
              <w:rPr>
                <w:rFonts w:ascii="Century Gothic" w:hAnsi="Century Gothic"/>
                <w:sz w:val="20"/>
                <w:szCs w:val="20"/>
              </w:rPr>
            </w:pPr>
          </w:p>
        </w:tc>
        <w:tc>
          <w:tcPr>
            <w:tcW w:w="1476" w:type="dxa"/>
          </w:tcPr>
          <w:p w14:paraId="10A50BB5" w14:textId="77777777" w:rsidR="00571DAF" w:rsidRPr="00BA3B59" w:rsidRDefault="00571DAF" w:rsidP="009D7D20">
            <w:pPr>
              <w:pStyle w:val="ListParagraph"/>
              <w:tabs>
                <w:tab w:val="right" w:pos="1710"/>
              </w:tabs>
              <w:spacing w:line="288" w:lineRule="auto"/>
              <w:ind w:left="0"/>
              <w:jc w:val="both"/>
              <w:rPr>
                <w:rFonts w:ascii="Century Gothic" w:hAnsi="Century Gothic"/>
                <w:sz w:val="20"/>
                <w:szCs w:val="20"/>
              </w:rPr>
            </w:pPr>
          </w:p>
        </w:tc>
        <w:tc>
          <w:tcPr>
            <w:tcW w:w="1477" w:type="dxa"/>
          </w:tcPr>
          <w:p w14:paraId="26BEE4E3" w14:textId="77777777" w:rsidR="00571DAF" w:rsidRPr="00BA3B59" w:rsidRDefault="00571DAF" w:rsidP="009D7D20">
            <w:pPr>
              <w:pStyle w:val="ListParagraph"/>
              <w:tabs>
                <w:tab w:val="right" w:pos="1710"/>
              </w:tabs>
              <w:spacing w:line="288" w:lineRule="auto"/>
              <w:ind w:left="0"/>
              <w:jc w:val="both"/>
              <w:rPr>
                <w:rFonts w:ascii="Century Gothic" w:hAnsi="Century Gothic"/>
                <w:sz w:val="20"/>
                <w:szCs w:val="20"/>
              </w:rPr>
            </w:pPr>
          </w:p>
        </w:tc>
        <w:tc>
          <w:tcPr>
            <w:tcW w:w="1477" w:type="dxa"/>
          </w:tcPr>
          <w:p w14:paraId="045FB2E8" w14:textId="77777777" w:rsidR="00571DAF" w:rsidRPr="00BA3B59" w:rsidRDefault="00571DAF" w:rsidP="009D7D20">
            <w:pPr>
              <w:pStyle w:val="ListParagraph"/>
              <w:tabs>
                <w:tab w:val="right" w:pos="1710"/>
              </w:tabs>
              <w:spacing w:line="288" w:lineRule="auto"/>
              <w:ind w:left="0"/>
              <w:jc w:val="both"/>
              <w:rPr>
                <w:rFonts w:ascii="Century Gothic" w:hAnsi="Century Gothic"/>
                <w:sz w:val="20"/>
                <w:szCs w:val="20"/>
              </w:rPr>
            </w:pPr>
          </w:p>
        </w:tc>
        <w:tc>
          <w:tcPr>
            <w:tcW w:w="1477" w:type="dxa"/>
          </w:tcPr>
          <w:p w14:paraId="665F2AF9" w14:textId="77777777" w:rsidR="00571DAF" w:rsidRPr="00BA3B59" w:rsidRDefault="00571DAF" w:rsidP="009D7D20">
            <w:pPr>
              <w:pStyle w:val="ListParagraph"/>
              <w:tabs>
                <w:tab w:val="right" w:pos="1710"/>
              </w:tabs>
              <w:spacing w:line="288" w:lineRule="auto"/>
              <w:ind w:left="0"/>
              <w:jc w:val="both"/>
              <w:rPr>
                <w:rFonts w:ascii="Century Gothic" w:hAnsi="Century Gothic"/>
                <w:sz w:val="20"/>
                <w:szCs w:val="20"/>
              </w:rPr>
            </w:pPr>
          </w:p>
        </w:tc>
      </w:tr>
      <w:tr w:rsidR="00571DAF" w:rsidRPr="00BA3B59" w14:paraId="49A0F8F9" w14:textId="77777777" w:rsidTr="00571DAF">
        <w:trPr>
          <w:trHeight w:val="615"/>
        </w:trPr>
        <w:tc>
          <w:tcPr>
            <w:tcW w:w="1698" w:type="dxa"/>
          </w:tcPr>
          <w:p w14:paraId="680528BE" w14:textId="5AB5738C" w:rsidR="00571DAF" w:rsidRPr="00BA3B59" w:rsidRDefault="00670C74" w:rsidP="009D7D20">
            <w:pPr>
              <w:pStyle w:val="ListParagraph"/>
              <w:tabs>
                <w:tab w:val="right" w:pos="1710"/>
              </w:tabs>
              <w:spacing w:line="288" w:lineRule="auto"/>
              <w:ind w:left="0"/>
              <w:jc w:val="both"/>
              <w:rPr>
                <w:rFonts w:ascii="Century Gothic" w:hAnsi="Century Gothic"/>
                <w:sz w:val="20"/>
                <w:szCs w:val="20"/>
              </w:rPr>
            </w:pPr>
            <w:r w:rsidRPr="00BA3B59">
              <w:rPr>
                <w:rFonts w:ascii="Century Gothic" w:hAnsi="Century Gothic"/>
                <w:sz w:val="20"/>
                <w:szCs w:val="20"/>
              </w:rPr>
              <w:t xml:space="preserve"># of </w:t>
            </w:r>
            <w:r w:rsidR="00571DAF" w:rsidRPr="00BA3B59">
              <w:rPr>
                <w:rFonts w:ascii="Century Gothic" w:hAnsi="Century Gothic"/>
                <w:sz w:val="20"/>
                <w:szCs w:val="20"/>
              </w:rPr>
              <w:t>Clients Added</w:t>
            </w:r>
          </w:p>
        </w:tc>
        <w:tc>
          <w:tcPr>
            <w:tcW w:w="1476" w:type="dxa"/>
          </w:tcPr>
          <w:p w14:paraId="731B6677" w14:textId="77777777" w:rsidR="00571DAF" w:rsidRPr="00BA3B59" w:rsidRDefault="00571DAF" w:rsidP="009D7D20">
            <w:pPr>
              <w:pStyle w:val="ListParagraph"/>
              <w:tabs>
                <w:tab w:val="right" w:pos="1710"/>
              </w:tabs>
              <w:spacing w:line="288" w:lineRule="auto"/>
              <w:ind w:left="0"/>
              <w:jc w:val="both"/>
              <w:rPr>
                <w:rFonts w:ascii="Century Gothic" w:hAnsi="Century Gothic"/>
                <w:sz w:val="20"/>
                <w:szCs w:val="20"/>
              </w:rPr>
            </w:pPr>
          </w:p>
        </w:tc>
        <w:tc>
          <w:tcPr>
            <w:tcW w:w="1476" w:type="dxa"/>
          </w:tcPr>
          <w:p w14:paraId="7D36D318" w14:textId="77777777" w:rsidR="00571DAF" w:rsidRPr="00BA3B59" w:rsidRDefault="00571DAF" w:rsidP="009D7D20">
            <w:pPr>
              <w:pStyle w:val="ListParagraph"/>
              <w:tabs>
                <w:tab w:val="right" w:pos="1710"/>
              </w:tabs>
              <w:spacing w:line="288" w:lineRule="auto"/>
              <w:ind w:left="0"/>
              <w:jc w:val="both"/>
              <w:rPr>
                <w:rFonts w:ascii="Century Gothic" w:hAnsi="Century Gothic"/>
                <w:sz w:val="20"/>
                <w:szCs w:val="20"/>
              </w:rPr>
            </w:pPr>
          </w:p>
        </w:tc>
        <w:tc>
          <w:tcPr>
            <w:tcW w:w="1477" w:type="dxa"/>
          </w:tcPr>
          <w:p w14:paraId="3B4D4744" w14:textId="77777777" w:rsidR="00571DAF" w:rsidRPr="00BA3B59" w:rsidRDefault="00571DAF" w:rsidP="009D7D20">
            <w:pPr>
              <w:pStyle w:val="ListParagraph"/>
              <w:tabs>
                <w:tab w:val="right" w:pos="1710"/>
              </w:tabs>
              <w:spacing w:line="288" w:lineRule="auto"/>
              <w:ind w:left="0"/>
              <w:jc w:val="both"/>
              <w:rPr>
                <w:rFonts w:ascii="Century Gothic" w:hAnsi="Century Gothic"/>
                <w:sz w:val="20"/>
                <w:szCs w:val="20"/>
              </w:rPr>
            </w:pPr>
          </w:p>
        </w:tc>
        <w:tc>
          <w:tcPr>
            <w:tcW w:w="1477" w:type="dxa"/>
          </w:tcPr>
          <w:p w14:paraId="1EB3C5CF" w14:textId="77777777" w:rsidR="00571DAF" w:rsidRPr="00BA3B59" w:rsidRDefault="00571DAF" w:rsidP="009D7D20">
            <w:pPr>
              <w:pStyle w:val="ListParagraph"/>
              <w:tabs>
                <w:tab w:val="right" w:pos="1710"/>
              </w:tabs>
              <w:spacing w:line="288" w:lineRule="auto"/>
              <w:ind w:left="0"/>
              <w:jc w:val="both"/>
              <w:rPr>
                <w:rFonts w:ascii="Century Gothic" w:hAnsi="Century Gothic"/>
                <w:sz w:val="20"/>
                <w:szCs w:val="20"/>
              </w:rPr>
            </w:pPr>
          </w:p>
        </w:tc>
        <w:tc>
          <w:tcPr>
            <w:tcW w:w="1477" w:type="dxa"/>
          </w:tcPr>
          <w:p w14:paraId="71B86253" w14:textId="77777777" w:rsidR="00571DAF" w:rsidRPr="00BA3B59" w:rsidRDefault="00571DAF" w:rsidP="009D7D20">
            <w:pPr>
              <w:pStyle w:val="ListParagraph"/>
              <w:tabs>
                <w:tab w:val="right" w:pos="1710"/>
              </w:tabs>
              <w:spacing w:line="288" w:lineRule="auto"/>
              <w:ind w:left="0"/>
              <w:jc w:val="both"/>
              <w:rPr>
                <w:rFonts w:ascii="Century Gothic" w:hAnsi="Century Gothic"/>
                <w:sz w:val="20"/>
                <w:szCs w:val="20"/>
              </w:rPr>
            </w:pPr>
          </w:p>
        </w:tc>
      </w:tr>
      <w:tr w:rsidR="00571DAF" w:rsidRPr="00BA3B59" w14:paraId="72917B7B" w14:textId="77777777" w:rsidTr="00571DAF">
        <w:trPr>
          <w:trHeight w:val="602"/>
        </w:trPr>
        <w:tc>
          <w:tcPr>
            <w:tcW w:w="1698" w:type="dxa"/>
          </w:tcPr>
          <w:p w14:paraId="67BBABED" w14:textId="3D1F9ED2" w:rsidR="00571DAF" w:rsidRPr="00BA3B59" w:rsidRDefault="00670C74" w:rsidP="009D7D20">
            <w:pPr>
              <w:pStyle w:val="ListParagraph"/>
              <w:tabs>
                <w:tab w:val="right" w:pos="1710"/>
              </w:tabs>
              <w:spacing w:line="288" w:lineRule="auto"/>
              <w:ind w:left="0"/>
              <w:jc w:val="both"/>
              <w:rPr>
                <w:rFonts w:ascii="Century Gothic" w:hAnsi="Century Gothic"/>
                <w:sz w:val="20"/>
                <w:szCs w:val="20"/>
              </w:rPr>
            </w:pPr>
            <w:r w:rsidRPr="00BA3B59">
              <w:rPr>
                <w:rFonts w:ascii="Century Gothic" w:hAnsi="Century Gothic"/>
                <w:sz w:val="20"/>
                <w:szCs w:val="20"/>
              </w:rPr>
              <w:lastRenderedPageBreak/>
              <w:t xml:space="preserve"># of </w:t>
            </w:r>
            <w:r w:rsidR="00571DAF" w:rsidRPr="00BA3B59">
              <w:rPr>
                <w:rFonts w:ascii="Century Gothic" w:hAnsi="Century Gothic"/>
                <w:sz w:val="20"/>
                <w:szCs w:val="20"/>
              </w:rPr>
              <w:t xml:space="preserve">Clients </w:t>
            </w:r>
            <w:r w:rsidRPr="00BA3B59">
              <w:rPr>
                <w:rFonts w:ascii="Century Gothic" w:hAnsi="Century Gothic"/>
                <w:sz w:val="20"/>
                <w:szCs w:val="20"/>
              </w:rPr>
              <w:t>T</w:t>
            </w:r>
            <w:r w:rsidR="00571DAF" w:rsidRPr="00BA3B59">
              <w:rPr>
                <w:rFonts w:ascii="Century Gothic" w:hAnsi="Century Gothic"/>
                <w:sz w:val="20"/>
                <w:szCs w:val="20"/>
              </w:rPr>
              <w:t>erminated</w:t>
            </w:r>
          </w:p>
          <w:p w14:paraId="3F7C34CF" w14:textId="21B5D3F1" w:rsidR="00670C74" w:rsidRPr="00BA3B59" w:rsidRDefault="00670C74" w:rsidP="009D7D20">
            <w:pPr>
              <w:pStyle w:val="ListParagraph"/>
              <w:tabs>
                <w:tab w:val="right" w:pos="1710"/>
              </w:tabs>
              <w:spacing w:line="288" w:lineRule="auto"/>
              <w:ind w:left="0"/>
              <w:jc w:val="both"/>
              <w:rPr>
                <w:rFonts w:ascii="Century Gothic" w:hAnsi="Century Gothic"/>
                <w:sz w:val="20"/>
                <w:szCs w:val="20"/>
              </w:rPr>
            </w:pPr>
          </w:p>
        </w:tc>
        <w:tc>
          <w:tcPr>
            <w:tcW w:w="1476" w:type="dxa"/>
          </w:tcPr>
          <w:p w14:paraId="5488423A" w14:textId="77777777" w:rsidR="00571DAF" w:rsidRPr="00BA3B59" w:rsidRDefault="00571DAF" w:rsidP="009D7D20">
            <w:pPr>
              <w:pStyle w:val="ListParagraph"/>
              <w:tabs>
                <w:tab w:val="right" w:pos="1710"/>
              </w:tabs>
              <w:spacing w:line="288" w:lineRule="auto"/>
              <w:ind w:left="0"/>
              <w:jc w:val="both"/>
              <w:rPr>
                <w:rFonts w:ascii="Century Gothic" w:hAnsi="Century Gothic"/>
                <w:sz w:val="20"/>
                <w:szCs w:val="20"/>
              </w:rPr>
            </w:pPr>
          </w:p>
        </w:tc>
        <w:tc>
          <w:tcPr>
            <w:tcW w:w="1476" w:type="dxa"/>
          </w:tcPr>
          <w:p w14:paraId="0A618297" w14:textId="77777777" w:rsidR="00571DAF" w:rsidRPr="00BA3B59" w:rsidRDefault="00571DAF" w:rsidP="009D7D20">
            <w:pPr>
              <w:pStyle w:val="ListParagraph"/>
              <w:tabs>
                <w:tab w:val="right" w:pos="1710"/>
              </w:tabs>
              <w:spacing w:line="288" w:lineRule="auto"/>
              <w:ind w:left="0"/>
              <w:jc w:val="both"/>
              <w:rPr>
                <w:rFonts w:ascii="Century Gothic" w:hAnsi="Century Gothic"/>
                <w:sz w:val="20"/>
                <w:szCs w:val="20"/>
              </w:rPr>
            </w:pPr>
          </w:p>
        </w:tc>
        <w:tc>
          <w:tcPr>
            <w:tcW w:w="1477" w:type="dxa"/>
          </w:tcPr>
          <w:p w14:paraId="59DB9453" w14:textId="77777777" w:rsidR="00571DAF" w:rsidRPr="00BA3B59" w:rsidRDefault="00571DAF" w:rsidP="009D7D20">
            <w:pPr>
              <w:pStyle w:val="ListParagraph"/>
              <w:tabs>
                <w:tab w:val="right" w:pos="1710"/>
              </w:tabs>
              <w:spacing w:line="288" w:lineRule="auto"/>
              <w:ind w:left="0"/>
              <w:jc w:val="both"/>
              <w:rPr>
                <w:rFonts w:ascii="Century Gothic" w:hAnsi="Century Gothic"/>
                <w:sz w:val="20"/>
                <w:szCs w:val="20"/>
              </w:rPr>
            </w:pPr>
          </w:p>
        </w:tc>
        <w:tc>
          <w:tcPr>
            <w:tcW w:w="1477" w:type="dxa"/>
          </w:tcPr>
          <w:p w14:paraId="57D61A34" w14:textId="77777777" w:rsidR="00571DAF" w:rsidRPr="00BA3B59" w:rsidRDefault="00571DAF" w:rsidP="009D7D20">
            <w:pPr>
              <w:pStyle w:val="ListParagraph"/>
              <w:tabs>
                <w:tab w:val="right" w:pos="1710"/>
              </w:tabs>
              <w:spacing w:line="288" w:lineRule="auto"/>
              <w:ind w:left="0"/>
              <w:jc w:val="both"/>
              <w:rPr>
                <w:rFonts w:ascii="Century Gothic" w:hAnsi="Century Gothic"/>
                <w:sz w:val="20"/>
                <w:szCs w:val="20"/>
              </w:rPr>
            </w:pPr>
          </w:p>
        </w:tc>
        <w:tc>
          <w:tcPr>
            <w:tcW w:w="1477" w:type="dxa"/>
          </w:tcPr>
          <w:p w14:paraId="4BB825DD" w14:textId="77777777" w:rsidR="00571DAF" w:rsidRPr="00BA3B59" w:rsidRDefault="00571DAF" w:rsidP="009D7D20">
            <w:pPr>
              <w:pStyle w:val="ListParagraph"/>
              <w:tabs>
                <w:tab w:val="right" w:pos="1710"/>
              </w:tabs>
              <w:spacing w:line="288" w:lineRule="auto"/>
              <w:ind w:left="0"/>
              <w:jc w:val="both"/>
              <w:rPr>
                <w:rFonts w:ascii="Century Gothic" w:hAnsi="Century Gothic"/>
                <w:sz w:val="20"/>
                <w:szCs w:val="20"/>
              </w:rPr>
            </w:pPr>
          </w:p>
        </w:tc>
      </w:tr>
    </w:tbl>
    <w:p w14:paraId="3F4C96D5" w14:textId="77777777" w:rsidR="009D7D20" w:rsidRPr="00BA3B59" w:rsidRDefault="009D7D20" w:rsidP="009D7D20">
      <w:pPr>
        <w:pStyle w:val="ListParagraph"/>
        <w:tabs>
          <w:tab w:val="right" w:pos="1710"/>
        </w:tabs>
        <w:spacing w:after="0" w:line="288" w:lineRule="auto"/>
        <w:ind w:left="1710"/>
        <w:jc w:val="both"/>
        <w:rPr>
          <w:rFonts w:ascii="Century Gothic" w:hAnsi="Century Gothic"/>
          <w:sz w:val="20"/>
          <w:szCs w:val="20"/>
        </w:rPr>
      </w:pPr>
    </w:p>
    <w:p w14:paraId="10C38B9F" w14:textId="573F82E8" w:rsidR="00571DAF" w:rsidRPr="00BA3B59" w:rsidRDefault="00571DAF" w:rsidP="009D7D20">
      <w:pPr>
        <w:pStyle w:val="ListParagraph"/>
        <w:numPr>
          <w:ilvl w:val="2"/>
          <w:numId w:val="17"/>
        </w:numPr>
        <w:tabs>
          <w:tab w:val="right" w:pos="1710"/>
        </w:tabs>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Discuss the products’ average client tenure. </w:t>
      </w:r>
    </w:p>
    <w:p w14:paraId="7F3458AD" w14:textId="77777777" w:rsidR="00571DAF" w:rsidRPr="00BA3B59" w:rsidRDefault="00571DAF" w:rsidP="00571DAF">
      <w:pPr>
        <w:pStyle w:val="ListParagraph"/>
        <w:tabs>
          <w:tab w:val="right" w:pos="1710"/>
        </w:tabs>
        <w:spacing w:after="0" w:line="288" w:lineRule="auto"/>
        <w:ind w:left="1710"/>
        <w:jc w:val="both"/>
        <w:rPr>
          <w:rFonts w:ascii="Century Gothic" w:hAnsi="Century Gothic"/>
          <w:sz w:val="20"/>
          <w:szCs w:val="20"/>
        </w:rPr>
      </w:pPr>
    </w:p>
    <w:p w14:paraId="76B3DDCE" w14:textId="02041CF5" w:rsidR="00571DAF" w:rsidRPr="00BA3B59" w:rsidRDefault="00571DAF" w:rsidP="00287FBF">
      <w:pPr>
        <w:pStyle w:val="ListParagraph"/>
        <w:numPr>
          <w:ilvl w:val="2"/>
          <w:numId w:val="17"/>
        </w:numPr>
        <w:tabs>
          <w:tab w:val="right" w:pos="1710"/>
        </w:tabs>
        <w:spacing w:after="0" w:line="288" w:lineRule="auto"/>
        <w:ind w:left="1710" w:hanging="990"/>
        <w:jc w:val="both"/>
        <w:rPr>
          <w:rFonts w:ascii="Century Gothic" w:hAnsi="Century Gothic"/>
          <w:sz w:val="20"/>
          <w:szCs w:val="20"/>
        </w:rPr>
      </w:pPr>
      <w:r w:rsidRPr="00BA3B59">
        <w:rPr>
          <w:rFonts w:ascii="Century Gothic" w:hAnsi="Century Gothic"/>
          <w:sz w:val="20"/>
          <w:szCs w:val="20"/>
        </w:rPr>
        <w:t>Please provide client references in the following categories:</w:t>
      </w:r>
    </w:p>
    <w:p w14:paraId="3DC2D6B6" w14:textId="52342893" w:rsidR="00571DAF" w:rsidRPr="00BA3B59" w:rsidRDefault="00571DAF" w:rsidP="00571DAF">
      <w:pPr>
        <w:pStyle w:val="ListParagraph"/>
        <w:numPr>
          <w:ilvl w:val="3"/>
          <w:numId w:val="17"/>
        </w:numPr>
        <w:tabs>
          <w:tab w:val="right" w:pos="1710"/>
        </w:tabs>
        <w:spacing w:after="0" w:line="288" w:lineRule="auto"/>
        <w:jc w:val="both"/>
        <w:rPr>
          <w:rFonts w:ascii="Century Gothic" w:hAnsi="Century Gothic"/>
          <w:sz w:val="20"/>
          <w:szCs w:val="20"/>
        </w:rPr>
      </w:pPr>
      <w:r w:rsidRPr="00BA3B59">
        <w:rPr>
          <w:rFonts w:ascii="Century Gothic" w:hAnsi="Century Gothic"/>
          <w:sz w:val="20"/>
          <w:szCs w:val="20"/>
        </w:rPr>
        <w:t>Longstanding client</w:t>
      </w:r>
    </w:p>
    <w:p w14:paraId="6A8D3CA0" w14:textId="6148F06C" w:rsidR="00571DAF" w:rsidRPr="00BA3B59" w:rsidRDefault="007759C0" w:rsidP="00571DAF">
      <w:pPr>
        <w:pStyle w:val="ListParagraph"/>
        <w:numPr>
          <w:ilvl w:val="3"/>
          <w:numId w:val="17"/>
        </w:numPr>
        <w:tabs>
          <w:tab w:val="right" w:pos="1710"/>
        </w:tabs>
        <w:spacing w:after="0" w:line="288" w:lineRule="auto"/>
        <w:jc w:val="both"/>
        <w:rPr>
          <w:rFonts w:ascii="Century Gothic" w:hAnsi="Century Gothic"/>
          <w:sz w:val="20"/>
          <w:szCs w:val="20"/>
        </w:rPr>
      </w:pPr>
      <w:r>
        <w:rPr>
          <w:rFonts w:ascii="Century Gothic" w:hAnsi="Century Gothic"/>
          <w:sz w:val="20"/>
          <w:szCs w:val="20"/>
        </w:rPr>
        <w:t>N</w:t>
      </w:r>
      <w:r w:rsidR="00571DAF" w:rsidRPr="00BA3B59">
        <w:rPr>
          <w:rFonts w:ascii="Century Gothic" w:hAnsi="Century Gothic"/>
          <w:sz w:val="20"/>
          <w:szCs w:val="20"/>
        </w:rPr>
        <w:t xml:space="preserve">ew </w:t>
      </w:r>
      <w:r w:rsidR="006A1F88">
        <w:rPr>
          <w:rFonts w:ascii="Century Gothic" w:hAnsi="Century Gothic"/>
          <w:sz w:val="20"/>
          <w:szCs w:val="20"/>
        </w:rPr>
        <w:t>recently onboarded client</w:t>
      </w:r>
    </w:p>
    <w:p w14:paraId="78889743" w14:textId="167D9FA2" w:rsidR="00571DAF" w:rsidRPr="00BA3B59" w:rsidRDefault="00571DAF" w:rsidP="00571DAF">
      <w:pPr>
        <w:pStyle w:val="ListParagraph"/>
        <w:numPr>
          <w:ilvl w:val="3"/>
          <w:numId w:val="17"/>
        </w:numPr>
        <w:tabs>
          <w:tab w:val="right" w:pos="1710"/>
        </w:tabs>
        <w:spacing w:after="0" w:line="288" w:lineRule="auto"/>
        <w:jc w:val="both"/>
        <w:rPr>
          <w:rFonts w:ascii="Century Gothic" w:hAnsi="Century Gothic"/>
          <w:sz w:val="20"/>
          <w:szCs w:val="20"/>
        </w:rPr>
      </w:pPr>
      <w:r w:rsidRPr="00BA3B59">
        <w:rPr>
          <w:rFonts w:ascii="Century Gothic" w:hAnsi="Century Gothic"/>
          <w:sz w:val="20"/>
          <w:szCs w:val="20"/>
        </w:rPr>
        <w:t>Terminated client</w:t>
      </w:r>
    </w:p>
    <w:p w14:paraId="7FDF2C32" w14:textId="49A0289E" w:rsidR="00571DAF" w:rsidRPr="00BA3B59" w:rsidRDefault="00571DAF" w:rsidP="00571DAF">
      <w:pPr>
        <w:pStyle w:val="ListParagraph"/>
        <w:numPr>
          <w:ilvl w:val="3"/>
          <w:numId w:val="17"/>
        </w:numPr>
        <w:tabs>
          <w:tab w:val="right" w:pos="1710"/>
        </w:tabs>
        <w:spacing w:after="0" w:line="288" w:lineRule="auto"/>
        <w:jc w:val="both"/>
        <w:rPr>
          <w:rFonts w:ascii="Century Gothic" w:hAnsi="Century Gothic"/>
          <w:sz w:val="20"/>
          <w:szCs w:val="20"/>
        </w:rPr>
      </w:pPr>
      <w:r w:rsidRPr="00BA3B59">
        <w:rPr>
          <w:rFonts w:ascii="Century Gothic" w:hAnsi="Century Gothic"/>
          <w:sz w:val="20"/>
          <w:szCs w:val="20"/>
        </w:rPr>
        <w:t>U.S. Pension Client (if not already included in the above)</w:t>
      </w:r>
    </w:p>
    <w:p w14:paraId="31F7FEB2" w14:textId="28F5CE90" w:rsidR="00BB5CF3" w:rsidRPr="00BA3B59" w:rsidRDefault="00177DB7" w:rsidP="009D645D">
      <w:pPr>
        <w:tabs>
          <w:tab w:val="right" w:pos="1710"/>
        </w:tabs>
        <w:spacing w:after="0" w:line="288" w:lineRule="auto"/>
        <w:rPr>
          <w:rFonts w:ascii="Century Gothic" w:hAnsi="Century Gothic"/>
          <w:sz w:val="20"/>
          <w:szCs w:val="20"/>
        </w:rPr>
      </w:pPr>
      <w:r w:rsidRPr="00BA3B59">
        <w:rPr>
          <w:rFonts w:ascii="Century Gothic" w:hAnsi="Century Gothic"/>
          <w:sz w:val="20"/>
          <w:szCs w:val="20"/>
        </w:rPr>
        <w:t xml:space="preserve">  </w:t>
      </w:r>
    </w:p>
    <w:p w14:paraId="4BE285DE" w14:textId="38D233C4" w:rsidR="00BB5CF3" w:rsidRPr="00BA3B59" w:rsidRDefault="009D645D" w:rsidP="00F852B9">
      <w:pPr>
        <w:pStyle w:val="ListParagraph"/>
        <w:numPr>
          <w:ilvl w:val="0"/>
          <w:numId w:val="1"/>
        </w:numPr>
        <w:tabs>
          <w:tab w:val="right" w:pos="9360"/>
        </w:tabs>
        <w:spacing w:after="0" w:line="288" w:lineRule="auto"/>
        <w:rPr>
          <w:rFonts w:ascii="Century Gothic" w:hAnsi="Century Gothic"/>
          <w:sz w:val="20"/>
          <w:szCs w:val="20"/>
        </w:rPr>
      </w:pPr>
      <w:bookmarkStart w:id="2" w:name="_Hlk163069984"/>
      <w:r w:rsidRPr="00BA3B59">
        <w:rPr>
          <w:rFonts w:ascii="Century Gothic" w:hAnsi="Century Gothic"/>
          <w:b/>
          <w:bCs/>
          <w:sz w:val="20"/>
          <w:szCs w:val="20"/>
        </w:rPr>
        <w:t>Product</w:t>
      </w:r>
      <w:r w:rsidR="000D2FA6" w:rsidRPr="00BA3B59">
        <w:rPr>
          <w:rFonts w:ascii="Century Gothic" w:hAnsi="Century Gothic"/>
          <w:b/>
          <w:bCs/>
          <w:sz w:val="20"/>
          <w:szCs w:val="20"/>
        </w:rPr>
        <w:t xml:space="preserve"> and Service</w:t>
      </w:r>
      <w:r w:rsidRPr="00BA3B59">
        <w:rPr>
          <w:rFonts w:ascii="Century Gothic" w:hAnsi="Century Gothic"/>
          <w:b/>
          <w:bCs/>
          <w:sz w:val="20"/>
          <w:szCs w:val="20"/>
        </w:rPr>
        <w:t xml:space="preserve"> Overview</w:t>
      </w:r>
    </w:p>
    <w:bookmarkEnd w:id="2"/>
    <w:p w14:paraId="2AB164D5" w14:textId="77777777" w:rsidR="00E82DAE" w:rsidRPr="00BA3B59" w:rsidRDefault="00E82DAE" w:rsidP="0090051C">
      <w:pPr>
        <w:pStyle w:val="ListParagraph"/>
        <w:tabs>
          <w:tab w:val="right" w:pos="9360"/>
        </w:tabs>
        <w:spacing w:after="0" w:line="288" w:lineRule="auto"/>
        <w:ind w:left="360"/>
        <w:jc w:val="both"/>
        <w:rPr>
          <w:rFonts w:ascii="Century Gothic" w:hAnsi="Century Gothic"/>
          <w:sz w:val="20"/>
          <w:szCs w:val="20"/>
        </w:rPr>
      </w:pPr>
    </w:p>
    <w:p w14:paraId="01BB49CC" w14:textId="77777777" w:rsidR="009D645D" w:rsidRPr="00BA3B59" w:rsidRDefault="009D645D" w:rsidP="009D645D">
      <w:pPr>
        <w:pStyle w:val="ListParagraph"/>
        <w:numPr>
          <w:ilvl w:val="0"/>
          <w:numId w:val="23"/>
        </w:numPr>
        <w:tabs>
          <w:tab w:val="right" w:pos="9360"/>
        </w:tabs>
        <w:spacing w:after="0" w:line="288" w:lineRule="auto"/>
        <w:jc w:val="both"/>
        <w:rPr>
          <w:rFonts w:ascii="Century Gothic" w:hAnsi="Century Gothic"/>
          <w:b/>
          <w:bCs/>
          <w:vanish/>
          <w:sz w:val="20"/>
          <w:szCs w:val="20"/>
        </w:rPr>
      </w:pPr>
    </w:p>
    <w:p w14:paraId="00329557" w14:textId="77777777" w:rsidR="009D645D" w:rsidRPr="00BA3B59" w:rsidRDefault="009D645D" w:rsidP="009D645D">
      <w:pPr>
        <w:pStyle w:val="ListParagraph"/>
        <w:numPr>
          <w:ilvl w:val="0"/>
          <w:numId w:val="23"/>
        </w:numPr>
        <w:tabs>
          <w:tab w:val="right" w:pos="9360"/>
        </w:tabs>
        <w:spacing w:after="0" w:line="288" w:lineRule="auto"/>
        <w:jc w:val="both"/>
        <w:rPr>
          <w:rFonts w:ascii="Century Gothic" w:hAnsi="Century Gothic"/>
          <w:b/>
          <w:bCs/>
          <w:vanish/>
          <w:sz w:val="20"/>
          <w:szCs w:val="20"/>
        </w:rPr>
      </w:pPr>
    </w:p>
    <w:p w14:paraId="6FF8A3C6" w14:textId="77777777" w:rsidR="009D645D" w:rsidRPr="00BA3B59" w:rsidRDefault="009D645D" w:rsidP="009D645D">
      <w:pPr>
        <w:pStyle w:val="ListParagraph"/>
        <w:numPr>
          <w:ilvl w:val="0"/>
          <w:numId w:val="23"/>
        </w:numPr>
        <w:tabs>
          <w:tab w:val="right" w:pos="9360"/>
        </w:tabs>
        <w:spacing w:after="0" w:line="288" w:lineRule="auto"/>
        <w:jc w:val="both"/>
        <w:rPr>
          <w:rFonts w:ascii="Century Gothic" w:hAnsi="Century Gothic"/>
          <w:b/>
          <w:bCs/>
          <w:vanish/>
          <w:sz w:val="20"/>
          <w:szCs w:val="20"/>
        </w:rPr>
      </w:pPr>
    </w:p>
    <w:p w14:paraId="64074F76" w14:textId="77777777" w:rsidR="009D645D" w:rsidRPr="00BA3B59" w:rsidRDefault="009D645D" w:rsidP="009D645D">
      <w:pPr>
        <w:pStyle w:val="ListParagraph"/>
        <w:numPr>
          <w:ilvl w:val="0"/>
          <w:numId w:val="23"/>
        </w:numPr>
        <w:tabs>
          <w:tab w:val="right" w:pos="9360"/>
        </w:tabs>
        <w:spacing w:after="0" w:line="288" w:lineRule="auto"/>
        <w:jc w:val="both"/>
        <w:rPr>
          <w:rFonts w:ascii="Century Gothic" w:hAnsi="Century Gothic"/>
          <w:b/>
          <w:bCs/>
          <w:vanish/>
          <w:sz w:val="20"/>
          <w:szCs w:val="20"/>
        </w:rPr>
      </w:pPr>
    </w:p>
    <w:p w14:paraId="6017628D" w14:textId="77777777" w:rsidR="009D645D" w:rsidRPr="00BA3B59" w:rsidRDefault="009D645D" w:rsidP="009D645D">
      <w:pPr>
        <w:pStyle w:val="ListParagraph"/>
        <w:numPr>
          <w:ilvl w:val="0"/>
          <w:numId w:val="23"/>
        </w:numPr>
        <w:tabs>
          <w:tab w:val="right" w:pos="9360"/>
        </w:tabs>
        <w:spacing w:after="0" w:line="288" w:lineRule="auto"/>
        <w:jc w:val="both"/>
        <w:rPr>
          <w:rFonts w:ascii="Century Gothic" w:hAnsi="Century Gothic"/>
          <w:b/>
          <w:bCs/>
          <w:vanish/>
          <w:sz w:val="20"/>
          <w:szCs w:val="20"/>
        </w:rPr>
      </w:pPr>
    </w:p>
    <w:p w14:paraId="565F2CF9" w14:textId="77777777" w:rsidR="009D645D" w:rsidRPr="00BA3B59" w:rsidRDefault="009D645D" w:rsidP="009D645D">
      <w:pPr>
        <w:pStyle w:val="ListParagraph"/>
        <w:numPr>
          <w:ilvl w:val="0"/>
          <w:numId w:val="23"/>
        </w:numPr>
        <w:tabs>
          <w:tab w:val="right" w:pos="9360"/>
        </w:tabs>
        <w:spacing w:after="0" w:line="288" w:lineRule="auto"/>
        <w:jc w:val="both"/>
        <w:rPr>
          <w:rFonts w:ascii="Century Gothic" w:hAnsi="Century Gothic"/>
          <w:b/>
          <w:bCs/>
          <w:vanish/>
          <w:sz w:val="20"/>
          <w:szCs w:val="20"/>
        </w:rPr>
      </w:pPr>
    </w:p>
    <w:p w14:paraId="593B66D4" w14:textId="77777777" w:rsidR="009D645D" w:rsidRPr="00BA3B59" w:rsidRDefault="009D645D" w:rsidP="009D645D">
      <w:pPr>
        <w:pStyle w:val="ListParagraph"/>
        <w:numPr>
          <w:ilvl w:val="0"/>
          <w:numId w:val="23"/>
        </w:numPr>
        <w:tabs>
          <w:tab w:val="right" w:pos="9360"/>
        </w:tabs>
        <w:spacing w:after="0" w:line="288" w:lineRule="auto"/>
        <w:jc w:val="both"/>
        <w:rPr>
          <w:rFonts w:ascii="Century Gothic" w:hAnsi="Century Gothic"/>
          <w:b/>
          <w:bCs/>
          <w:vanish/>
          <w:sz w:val="20"/>
          <w:szCs w:val="20"/>
        </w:rPr>
      </w:pPr>
    </w:p>
    <w:p w14:paraId="1838AFE9" w14:textId="55EE8923" w:rsidR="000D2FA6" w:rsidRPr="00BA3B59" w:rsidRDefault="000D2FA6" w:rsidP="009D645D">
      <w:pPr>
        <w:pStyle w:val="ListParagraph"/>
        <w:numPr>
          <w:ilvl w:val="1"/>
          <w:numId w:val="23"/>
        </w:numPr>
        <w:tabs>
          <w:tab w:val="right" w:pos="9360"/>
        </w:tabs>
        <w:spacing w:after="0" w:line="288" w:lineRule="auto"/>
        <w:jc w:val="both"/>
        <w:rPr>
          <w:rFonts w:ascii="Century Gothic" w:hAnsi="Century Gothic"/>
          <w:b/>
          <w:bCs/>
          <w:sz w:val="20"/>
          <w:szCs w:val="20"/>
        </w:rPr>
      </w:pPr>
      <w:r w:rsidRPr="00BA3B59">
        <w:rPr>
          <w:rFonts w:ascii="Century Gothic" w:hAnsi="Century Gothic"/>
          <w:b/>
          <w:bCs/>
          <w:sz w:val="20"/>
          <w:szCs w:val="20"/>
        </w:rPr>
        <w:t>Client Service Team</w:t>
      </w:r>
      <w:r w:rsidR="00DF6083" w:rsidRPr="00BA3B59">
        <w:rPr>
          <w:rFonts w:ascii="Century Gothic" w:hAnsi="Century Gothic"/>
          <w:b/>
          <w:bCs/>
          <w:sz w:val="20"/>
          <w:szCs w:val="20"/>
        </w:rPr>
        <w:t xml:space="preserve"> </w:t>
      </w:r>
    </w:p>
    <w:p w14:paraId="68379662" w14:textId="1396D163" w:rsidR="000D2FA6" w:rsidRPr="00BA3B59" w:rsidRDefault="000D2FA6" w:rsidP="000D2FA6">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Discuss your client service model</w:t>
      </w:r>
      <w:r w:rsidR="00EF71DA">
        <w:rPr>
          <w:rFonts w:ascii="Century Gothic" w:hAnsi="Century Gothic"/>
          <w:sz w:val="20"/>
          <w:szCs w:val="20"/>
        </w:rPr>
        <w:t>.</w:t>
      </w:r>
    </w:p>
    <w:p w14:paraId="7DB453A1" w14:textId="77777777" w:rsidR="000D2FA6" w:rsidRPr="00BA3B59" w:rsidRDefault="000D2FA6" w:rsidP="000D2FA6">
      <w:pPr>
        <w:pStyle w:val="ListParagraph"/>
        <w:spacing w:after="0" w:line="288" w:lineRule="auto"/>
        <w:ind w:left="1710"/>
        <w:jc w:val="both"/>
        <w:rPr>
          <w:rFonts w:ascii="Century Gothic" w:hAnsi="Century Gothic"/>
          <w:sz w:val="20"/>
          <w:szCs w:val="20"/>
        </w:rPr>
      </w:pPr>
    </w:p>
    <w:p w14:paraId="608107AC" w14:textId="71A3D950" w:rsidR="000D2FA6" w:rsidRPr="00BA3B59" w:rsidRDefault="000D2FA6" w:rsidP="000D2FA6">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Who will be IMRF’s primary </w:t>
      </w:r>
      <w:r w:rsidR="00EF71DA">
        <w:rPr>
          <w:rFonts w:ascii="Century Gothic" w:hAnsi="Century Gothic"/>
          <w:sz w:val="20"/>
          <w:szCs w:val="20"/>
        </w:rPr>
        <w:t>point</w:t>
      </w:r>
      <w:r w:rsidRPr="00BA3B59">
        <w:rPr>
          <w:rFonts w:ascii="Century Gothic" w:hAnsi="Century Gothic"/>
          <w:sz w:val="20"/>
          <w:szCs w:val="20"/>
        </w:rPr>
        <w:t xml:space="preserve"> of contact for software questions? For questions on the data inputs? Please provide biographies of professionals. </w:t>
      </w:r>
    </w:p>
    <w:p w14:paraId="469412AA" w14:textId="77777777" w:rsidR="00DA2D83" w:rsidRPr="00BA3B59" w:rsidRDefault="00DA2D83" w:rsidP="00DA2D83">
      <w:pPr>
        <w:pStyle w:val="ListParagraph"/>
        <w:rPr>
          <w:rFonts w:ascii="Century Gothic" w:hAnsi="Century Gothic"/>
          <w:sz w:val="20"/>
          <w:szCs w:val="20"/>
        </w:rPr>
      </w:pPr>
    </w:p>
    <w:p w14:paraId="41B7E334" w14:textId="388819E8" w:rsidR="00DA2D83" w:rsidRPr="00BA3B59" w:rsidRDefault="00DA2D83" w:rsidP="000D2FA6">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Discuss how you manage client input for future updates to the software. </w:t>
      </w:r>
    </w:p>
    <w:p w14:paraId="6250B352" w14:textId="77777777" w:rsidR="000D2FA6" w:rsidRPr="00BA3B59" w:rsidRDefault="000D2FA6" w:rsidP="000D2FA6">
      <w:pPr>
        <w:pStyle w:val="ListParagraph"/>
        <w:spacing w:after="0" w:line="288" w:lineRule="auto"/>
        <w:ind w:left="1710"/>
        <w:jc w:val="both"/>
        <w:rPr>
          <w:rFonts w:ascii="Century Gothic" w:hAnsi="Century Gothic"/>
          <w:sz w:val="20"/>
          <w:szCs w:val="20"/>
        </w:rPr>
      </w:pPr>
    </w:p>
    <w:p w14:paraId="387A22EB" w14:textId="6CBDC57C" w:rsidR="000D2FA6" w:rsidRPr="00BA3B59" w:rsidRDefault="000D2FA6" w:rsidP="009D645D">
      <w:pPr>
        <w:pStyle w:val="ListParagraph"/>
        <w:numPr>
          <w:ilvl w:val="1"/>
          <w:numId w:val="23"/>
        </w:numPr>
        <w:tabs>
          <w:tab w:val="right" w:pos="9360"/>
        </w:tabs>
        <w:spacing w:after="0" w:line="288" w:lineRule="auto"/>
        <w:jc w:val="both"/>
        <w:rPr>
          <w:rFonts w:ascii="Century Gothic" w:hAnsi="Century Gothic"/>
          <w:sz w:val="20"/>
          <w:szCs w:val="20"/>
        </w:rPr>
      </w:pPr>
      <w:r w:rsidRPr="00BA3B59">
        <w:rPr>
          <w:rFonts w:ascii="Century Gothic" w:hAnsi="Century Gothic"/>
          <w:b/>
          <w:bCs/>
          <w:sz w:val="20"/>
          <w:szCs w:val="20"/>
        </w:rPr>
        <w:t>Software Capabilities</w:t>
      </w:r>
    </w:p>
    <w:p w14:paraId="284459D1" w14:textId="552EF09D" w:rsidR="00F30FD1" w:rsidRPr="00BA3B59" w:rsidRDefault="00F30FD1" w:rsidP="00F30FD1">
      <w:pPr>
        <w:pStyle w:val="ListParagraph"/>
        <w:spacing w:after="0" w:line="288" w:lineRule="auto"/>
        <w:ind w:left="1710"/>
        <w:jc w:val="both"/>
        <w:rPr>
          <w:rFonts w:ascii="Century Gothic" w:hAnsi="Century Gothic"/>
          <w:sz w:val="20"/>
          <w:szCs w:val="20"/>
        </w:rPr>
      </w:pPr>
    </w:p>
    <w:p w14:paraId="66A4C252" w14:textId="11DB2CD5" w:rsidR="00670C74" w:rsidRPr="00BA3B59" w:rsidRDefault="00670C74" w:rsidP="00DA2D83">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If your firm has a pitchbook discussing the product offering, please provide and attach as </w:t>
      </w:r>
      <w:r w:rsidRPr="00BA3B59">
        <w:rPr>
          <w:rFonts w:ascii="Century Gothic" w:hAnsi="Century Gothic"/>
          <w:b/>
          <w:bCs/>
          <w:color w:val="1F497D" w:themeColor="text2"/>
          <w:sz w:val="20"/>
          <w:szCs w:val="20"/>
        </w:rPr>
        <w:t xml:space="preserve">Appendix </w:t>
      </w:r>
      <w:r w:rsidR="00094D8B">
        <w:rPr>
          <w:rFonts w:ascii="Century Gothic" w:hAnsi="Century Gothic"/>
          <w:b/>
          <w:bCs/>
          <w:color w:val="1F497D" w:themeColor="text2"/>
          <w:sz w:val="20"/>
          <w:szCs w:val="20"/>
        </w:rPr>
        <w:t>5</w:t>
      </w:r>
      <w:r w:rsidRPr="00BA3B59">
        <w:rPr>
          <w:rFonts w:ascii="Century Gothic" w:hAnsi="Century Gothic"/>
          <w:b/>
          <w:bCs/>
          <w:sz w:val="20"/>
          <w:szCs w:val="20"/>
        </w:rPr>
        <w:t xml:space="preserve">. </w:t>
      </w:r>
    </w:p>
    <w:p w14:paraId="2DBCBF93" w14:textId="77777777" w:rsidR="00670C74" w:rsidRPr="00BA3B59" w:rsidRDefault="00670C74" w:rsidP="00670C74">
      <w:pPr>
        <w:pStyle w:val="ListParagraph"/>
        <w:spacing w:after="0" w:line="288" w:lineRule="auto"/>
        <w:ind w:left="1710"/>
        <w:jc w:val="both"/>
        <w:rPr>
          <w:rFonts w:ascii="Century Gothic" w:hAnsi="Century Gothic"/>
          <w:sz w:val="20"/>
          <w:szCs w:val="20"/>
        </w:rPr>
      </w:pPr>
    </w:p>
    <w:p w14:paraId="0890028E" w14:textId="593DD080" w:rsidR="0009035F" w:rsidRDefault="0009035F" w:rsidP="00DA2D83">
      <w:pPr>
        <w:pStyle w:val="ListParagraph"/>
        <w:numPr>
          <w:ilvl w:val="2"/>
          <w:numId w:val="23"/>
        </w:numPr>
        <w:spacing w:after="0" w:line="288" w:lineRule="auto"/>
        <w:ind w:left="1710" w:hanging="990"/>
        <w:jc w:val="both"/>
        <w:rPr>
          <w:rFonts w:ascii="Century Gothic" w:hAnsi="Century Gothic"/>
          <w:sz w:val="20"/>
          <w:szCs w:val="20"/>
        </w:rPr>
      </w:pPr>
      <w:r>
        <w:rPr>
          <w:rFonts w:ascii="Century Gothic" w:hAnsi="Century Gothic"/>
          <w:sz w:val="20"/>
          <w:szCs w:val="20"/>
        </w:rPr>
        <w:t xml:space="preserve">Do you </w:t>
      </w:r>
      <w:proofErr w:type="gramStart"/>
      <w:r>
        <w:rPr>
          <w:rFonts w:ascii="Century Gothic" w:hAnsi="Century Gothic"/>
          <w:sz w:val="20"/>
          <w:szCs w:val="20"/>
        </w:rPr>
        <w:t>have the ability to</w:t>
      </w:r>
      <w:proofErr w:type="gramEnd"/>
      <w:r>
        <w:rPr>
          <w:rFonts w:ascii="Century Gothic" w:hAnsi="Century Gothic"/>
          <w:sz w:val="20"/>
          <w:szCs w:val="20"/>
        </w:rPr>
        <w:t xml:space="preserve"> provide access to the software during a demo period?</w:t>
      </w:r>
    </w:p>
    <w:p w14:paraId="17BEA807" w14:textId="77777777" w:rsidR="0009035F" w:rsidRPr="0009035F" w:rsidRDefault="0009035F" w:rsidP="0009035F">
      <w:pPr>
        <w:pStyle w:val="ListParagraph"/>
        <w:rPr>
          <w:rFonts w:ascii="Century Gothic" w:hAnsi="Century Gothic"/>
          <w:sz w:val="20"/>
          <w:szCs w:val="20"/>
        </w:rPr>
      </w:pPr>
    </w:p>
    <w:p w14:paraId="066D1D75" w14:textId="64FAE780" w:rsidR="00DA2D83" w:rsidRPr="00BA3B59" w:rsidRDefault="00DA2D83" w:rsidP="00DA2D83">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Does your software provide an accounting book of record (ABOR), investment book of record (IBOR), or both? </w:t>
      </w:r>
    </w:p>
    <w:p w14:paraId="29DC3804" w14:textId="77777777" w:rsidR="00F30FD1" w:rsidRPr="00BA3B59" w:rsidRDefault="00F30FD1" w:rsidP="00F30FD1">
      <w:pPr>
        <w:pStyle w:val="ListParagraph"/>
        <w:spacing w:after="0" w:line="288" w:lineRule="auto"/>
        <w:ind w:left="1710"/>
        <w:jc w:val="both"/>
        <w:rPr>
          <w:rFonts w:ascii="Century Gothic" w:hAnsi="Century Gothic"/>
          <w:sz w:val="20"/>
          <w:szCs w:val="20"/>
        </w:rPr>
      </w:pPr>
    </w:p>
    <w:p w14:paraId="1A27376F" w14:textId="6A77C5DD" w:rsidR="00F30FD1" w:rsidRPr="00BA3B59" w:rsidRDefault="00F30FD1" w:rsidP="00DA2D83">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Does </w:t>
      </w:r>
      <w:r w:rsidR="004A3FE4" w:rsidRPr="00BA3B59">
        <w:rPr>
          <w:rFonts w:ascii="Century Gothic" w:hAnsi="Century Gothic"/>
          <w:sz w:val="20"/>
          <w:szCs w:val="20"/>
        </w:rPr>
        <w:t>your</w:t>
      </w:r>
      <w:r w:rsidRPr="00BA3B59">
        <w:rPr>
          <w:rFonts w:ascii="Century Gothic" w:hAnsi="Century Gothic"/>
          <w:sz w:val="20"/>
          <w:szCs w:val="20"/>
        </w:rPr>
        <w:t xml:space="preserve"> firm provide reporting on solely a single point of time, or </w:t>
      </w:r>
      <w:r w:rsidR="00293358" w:rsidRPr="00BA3B59">
        <w:rPr>
          <w:rFonts w:ascii="Century Gothic" w:hAnsi="Century Gothic"/>
          <w:sz w:val="20"/>
          <w:szCs w:val="20"/>
        </w:rPr>
        <w:t>can the software also provide analysis of trends over multiple time periods</w:t>
      </w:r>
      <w:r w:rsidR="00E65829">
        <w:rPr>
          <w:rFonts w:ascii="Century Gothic" w:hAnsi="Century Gothic"/>
          <w:sz w:val="20"/>
          <w:szCs w:val="20"/>
        </w:rPr>
        <w:t>?</w:t>
      </w:r>
      <w:r w:rsidR="00293358" w:rsidRPr="00BA3B59">
        <w:rPr>
          <w:rFonts w:ascii="Century Gothic" w:hAnsi="Century Gothic"/>
          <w:sz w:val="20"/>
          <w:szCs w:val="20"/>
        </w:rPr>
        <w:t xml:space="preserve"> </w:t>
      </w:r>
      <w:r w:rsidRPr="00BA3B59">
        <w:rPr>
          <w:rFonts w:ascii="Century Gothic" w:hAnsi="Century Gothic"/>
          <w:sz w:val="20"/>
          <w:szCs w:val="20"/>
        </w:rPr>
        <w:t xml:space="preserve"> </w:t>
      </w:r>
    </w:p>
    <w:p w14:paraId="11B95A24" w14:textId="77777777" w:rsidR="004A3FE4" w:rsidRPr="00BA3B59" w:rsidRDefault="004A3FE4" w:rsidP="004A3FE4">
      <w:pPr>
        <w:pStyle w:val="ListParagraph"/>
        <w:spacing w:after="0" w:line="288" w:lineRule="auto"/>
        <w:ind w:left="1710"/>
        <w:jc w:val="both"/>
        <w:rPr>
          <w:rFonts w:ascii="Century Gothic" w:hAnsi="Century Gothic"/>
          <w:sz w:val="20"/>
          <w:szCs w:val="20"/>
        </w:rPr>
      </w:pPr>
    </w:p>
    <w:p w14:paraId="13B0D95B" w14:textId="6524EE78" w:rsidR="004A3FE4" w:rsidRPr="00BA3B59" w:rsidRDefault="00855592" w:rsidP="00DA2D83">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Please answer the following questions regarding the software</w:t>
      </w:r>
      <w:r w:rsidR="00293358" w:rsidRPr="00BA3B59">
        <w:rPr>
          <w:rFonts w:ascii="Century Gothic" w:hAnsi="Century Gothic"/>
          <w:sz w:val="20"/>
          <w:szCs w:val="20"/>
        </w:rPr>
        <w:t xml:space="preserve"> data tracking capabilities:</w:t>
      </w:r>
    </w:p>
    <w:p w14:paraId="5E802585" w14:textId="77777777" w:rsidR="00B45CEC" w:rsidRPr="00BA3B59" w:rsidRDefault="00B45CEC" w:rsidP="00B45CEC">
      <w:pPr>
        <w:pStyle w:val="ListParagraph"/>
        <w:rPr>
          <w:rFonts w:ascii="Century Gothic" w:hAnsi="Century Gothic"/>
          <w:sz w:val="20"/>
          <w:szCs w:val="20"/>
        </w:rPr>
      </w:pPr>
    </w:p>
    <w:p w14:paraId="59F20EF0" w14:textId="77777777" w:rsidR="00855592" w:rsidRPr="00BA3B59" w:rsidRDefault="00855592" w:rsidP="00855592">
      <w:pPr>
        <w:pStyle w:val="ListParagraph"/>
        <w:numPr>
          <w:ilvl w:val="3"/>
          <w:numId w:val="23"/>
        </w:numPr>
        <w:spacing w:after="0" w:line="288" w:lineRule="auto"/>
        <w:jc w:val="both"/>
        <w:rPr>
          <w:rFonts w:ascii="Century Gothic" w:hAnsi="Century Gothic"/>
          <w:sz w:val="20"/>
          <w:szCs w:val="20"/>
        </w:rPr>
      </w:pPr>
      <w:r w:rsidRPr="00BA3B59">
        <w:rPr>
          <w:rFonts w:ascii="Century Gothic" w:hAnsi="Century Gothic"/>
          <w:b/>
          <w:bCs/>
          <w:sz w:val="20"/>
          <w:szCs w:val="20"/>
        </w:rPr>
        <w:t xml:space="preserve">Private Markets Coverage: </w:t>
      </w:r>
      <w:r w:rsidRPr="00BA3B59">
        <w:rPr>
          <w:rFonts w:ascii="Century Gothic" w:hAnsi="Century Gothic"/>
          <w:i/>
          <w:iCs/>
          <w:sz w:val="20"/>
          <w:szCs w:val="20"/>
        </w:rPr>
        <w:t xml:space="preserve">Does your software provide the ability to track metrics relevant for different private markets assets classes including </w:t>
      </w:r>
      <w:r w:rsidRPr="00BA3B59">
        <w:rPr>
          <w:rFonts w:ascii="Century Gothic" w:hAnsi="Century Gothic"/>
          <w:b/>
          <w:bCs/>
          <w:i/>
          <w:iCs/>
          <w:sz w:val="20"/>
          <w:szCs w:val="20"/>
        </w:rPr>
        <w:t>Private Equity</w:t>
      </w:r>
      <w:r w:rsidRPr="00BA3B59">
        <w:rPr>
          <w:rFonts w:ascii="Century Gothic" w:hAnsi="Century Gothic"/>
          <w:i/>
          <w:iCs/>
          <w:sz w:val="20"/>
          <w:szCs w:val="20"/>
        </w:rPr>
        <w:t xml:space="preserve">, </w:t>
      </w:r>
      <w:r w:rsidRPr="00BA3B59">
        <w:rPr>
          <w:rFonts w:ascii="Century Gothic" w:hAnsi="Century Gothic"/>
          <w:b/>
          <w:bCs/>
          <w:i/>
          <w:iCs/>
          <w:sz w:val="20"/>
          <w:szCs w:val="20"/>
        </w:rPr>
        <w:t>Private Credit</w:t>
      </w:r>
      <w:r w:rsidRPr="00BA3B59">
        <w:rPr>
          <w:rFonts w:ascii="Century Gothic" w:hAnsi="Century Gothic"/>
          <w:i/>
          <w:iCs/>
          <w:sz w:val="20"/>
          <w:szCs w:val="20"/>
        </w:rPr>
        <w:t xml:space="preserve">, </w:t>
      </w:r>
      <w:r w:rsidRPr="00BA3B59">
        <w:rPr>
          <w:rFonts w:ascii="Century Gothic" w:hAnsi="Century Gothic"/>
          <w:b/>
          <w:bCs/>
          <w:i/>
          <w:iCs/>
          <w:sz w:val="20"/>
          <w:szCs w:val="20"/>
        </w:rPr>
        <w:t>Real Estate</w:t>
      </w:r>
      <w:r w:rsidRPr="00BA3B59">
        <w:rPr>
          <w:rFonts w:ascii="Century Gothic" w:hAnsi="Century Gothic"/>
          <w:i/>
          <w:iCs/>
          <w:sz w:val="20"/>
          <w:szCs w:val="20"/>
        </w:rPr>
        <w:t xml:space="preserve">, </w:t>
      </w:r>
      <w:r w:rsidRPr="00BA3B59">
        <w:rPr>
          <w:rFonts w:ascii="Century Gothic" w:hAnsi="Century Gothic"/>
          <w:b/>
          <w:bCs/>
          <w:i/>
          <w:iCs/>
          <w:sz w:val="20"/>
          <w:szCs w:val="20"/>
        </w:rPr>
        <w:t>Infrastructure</w:t>
      </w:r>
      <w:r w:rsidRPr="00BA3B59">
        <w:rPr>
          <w:rFonts w:ascii="Century Gothic" w:hAnsi="Century Gothic"/>
          <w:i/>
          <w:iCs/>
          <w:sz w:val="20"/>
          <w:szCs w:val="20"/>
        </w:rPr>
        <w:t xml:space="preserve"> and </w:t>
      </w:r>
      <w:r w:rsidRPr="00BA3B59">
        <w:rPr>
          <w:rFonts w:ascii="Century Gothic" w:hAnsi="Century Gothic"/>
          <w:b/>
          <w:bCs/>
          <w:i/>
          <w:iCs/>
          <w:sz w:val="20"/>
          <w:szCs w:val="20"/>
        </w:rPr>
        <w:t>Other Real Assets</w:t>
      </w:r>
      <w:r w:rsidRPr="00BA3B59">
        <w:rPr>
          <w:rFonts w:ascii="Century Gothic" w:hAnsi="Century Gothic"/>
          <w:i/>
          <w:iCs/>
          <w:sz w:val="20"/>
          <w:szCs w:val="20"/>
        </w:rPr>
        <w:t xml:space="preserve">? </w:t>
      </w:r>
    </w:p>
    <w:p w14:paraId="045C09D6" w14:textId="77777777" w:rsidR="00855592" w:rsidRPr="00BA3B59" w:rsidRDefault="00855592" w:rsidP="00855592">
      <w:pPr>
        <w:pStyle w:val="ListParagraph"/>
        <w:spacing w:after="0" w:line="288" w:lineRule="auto"/>
        <w:ind w:left="1800"/>
        <w:jc w:val="both"/>
        <w:rPr>
          <w:rFonts w:ascii="Century Gothic" w:hAnsi="Century Gothic"/>
          <w:sz w:val="20"/>
          <w:szCs w:val="20"/>
        </w:rPr>
      </w:pPr>
    </w:p>
    <w:p w14:paraId="22101847" w14:textId="4DA314A6" w:rsidR="00B45CEC" w:rsidRPr="00BA3B59" w:rsidRDefault="00B45CEC" w:rsidP="00B45CEC">
      <w:pPr>
        <w:pStyle w:val="ListParagraph"/>
        <w:numPr>
          <w:ilvl w:val="3"/>
          <w:numId w:val="23"/>
        </w:numPr>
        <w:spacing w:after="0" w:line="288" w:lineRule="auto"/>
        <w:jc w:val="both"/>
        <w:rPr>
          <w:rFonts w:ascii="Century Gothic" w:hAnsi="Century Gothic"/>
          <w:sz w:val="20"/>
          <w:szCs w:val="20"/>
        </w:rPr>
      </w:pPr>
      <w:r w:rsidRPr="00BA3B59">
        <w:rPr>
          <w:rFonts w:ascii="Century Gothic" w:hAnsi="Century Gothic"/>
          <w:b/>
          <w:bCs/>
          <w:sz w:val="20"/>
          <w:szCs w:val="20"/>
        </w:rPr>
        <w:t xml:space="preserve">Fund-Level Cash Flow Tracking: </w:t>
      </w:r>
      <w:r w:rsidRPr="00BA3B59">
        <w:rPr>
          <w:rFonts w:ascii="Century Gothic" w:hAnsi="Century Gothic"/>
          <w:i/>
          <w:iCs/>
          <w:sz w:val="20"/>
          <w:szCs w:val="20"/>
        </w:rPr>
        <w:t xml:space="preserve">Does the software </w:t>
      </w:r>
      <w:proofErr w:type="gramStart"/>
      <w:r w:rsidRPr="00BA3B59">
        <w:rPr>
          <w:rFonts w:ascii="Century Gothic" w:hAnsi="Century Gothic"/>
          <w:i/>
          <w:iCs/>
          <w:sz w:val="20"/>
          <w:szCs w:val="20"/>
        </w:rPr>
        <w:t>have the ability to</w:t>
      </w:r>
      <w:proofErr w:type="gramEnd"/>
      <w:r w:rsidRPr="00BA3B59">
        <w:rPr>
          <w:rFonts w:ascii="Century Gothic" w:hAnsi="Century Gothic"/>
          <w:i/>
          <w:iCs/>
          <w:sz w:val="20"/>
          <w:szCs w:val="20"/>
        </w:rPr>
        <w:t xml:space="preserve"> track contributions, distributions, stock distributions, stock sales, capital account statements (net asset values)?</w:t>
      </w:r>
    </w:p>
    <w:p w14:paraId="793175CA" w14:textId="2DB380A5" w:rsidR="00B45CEC" w:rsidRPr="00BA3B59" w:rsidRDefault="00B45CEC" w:rsidP="00B45CEC">
      <w:pPr>
        <w:pStyle w:val="ListParagraph"/>
        <w:spacing w:after="0" w:line="288" w:lineRule="auto"/>
        <w:ind w:left="1800"/>
        <w:jc w:val="both"/>
        <w:rPr>
          <w:rFonts w:ascii="Century Gothic" w:hAnsi="Century Gothic"/>
          <w:sz w:val="20"/>
          <w:szCs w:val="20"/>
        </w:rPr>
      </w:pPr>
    </w:p>
    <w:p w14:paraId="04405BA9" w14:textId="4AA751DD" w:rsidR="00B45CEC" w:rsidRPr="00BA3B59" w:rsidRDefault="00B45CEC" w:rsidP="00B45CEC">
      <w:pPr>
        <w:pStyle w:val="ListParagraph"/>
        <w:numPr>
          <w:ilvl w:val="3"/>
          <w:numId w:val="23"/>
        </w:numPr>
        <w:spacing w:after="0" w:line="288" w:lineRule="auto"/>
        <w:jc w:val="both"/>
        <w:rPr>
          <w:rFonts w:ascii="Century Gothic" w:hAnsi="Century Gothic"/>
          <w:sz w:val="20"/>
          <w:szCs w:val="20"/>
        </w:rPr>
      </w:pPr>
      <w:r w:rsidRPr="00BA3B59">
        <w:rPr>
          <w:rFonts w:ascii="Century Gothic" w:hAnsi="Century Gothic"/>
          <w:b/>
          <w:bCs/>
          <w:sz w:val="20"/>
          <w:szCs w:val="20"/>
        </w:rPr>
        <w:t xml:space="preserve">Fund-Level Performance Calculations: </w:t>
      </w:r>
      <w:r w:rsidRPr="00BA3B59">
        <w:rPr>
          <w:rFonts w:ascii="Century Gothic" w:hAnsi="Century Gothic"/>
          <w:i/>
          <w:iCs/>
          <w:sz w:val="20"/>
          <w:szCs w:val="20"/>
        </w:rPr>
        <w:t xml:space="preserve">Does the software </w:t>
      </w:r>
      <w:proofErr w:type="gramStart"/>
      <w:r w:rsidRPr="00BA3B59">
        <w:rPr>
          <w:rFonts w:ascii="Century Gothic" w:hAnsi="Century Gothic"/>
          <w:i/>
          <w:iCs/>
          <w:sz w:val="20"/>
          <w:szCs w:val="20"/>
        </w:rPr>
        <w:t>have the ability to</w:t>
      </w:r>
      <w:proofErr w:type="gramEnd"/>
      <w:r w:rsidRPr="00BA3B59">
        <w:rPr>
          <w:rFonts w:ascii="Century Gothic" w:hAnsi="Century Gothic"/>
          <w:i/>
          <w:iCs/>
          <w:sz w:val="20"/>
          <w:szCs w:val="20"/>
        </w:rPr>
        <w:t xml:space="preserve"> calculate TVPI, DPI, RVPI, IRRs</w:t>
      </w:r>
      <w:r w:rsidR="00C60F63" w:rsidRPr="00BA3B59">
        <w:rPr>
          <w:rFonts w:ascii="Century Gothic" w:hAnsi="Century Gothic"/>
          <w:i/>
          <w:iCs/>
          <w:sz w:val="20"/>
          <w:szCs w:val="20"/>
        </w:rPr>
        <w:t xml:space="preserve"> and PME’s</w:t>
      </w:r>
      <w:r w:rsidRPr="00BA3B59">
        <w:rPr>
          <w:rFonts w:ascii="Century Gothic" w:hAnsi="Century Gothic"/>
          <w:i/>
          <w:iCs/>
          <w:sz w:val="20"/>
          <w:szCs w:val="20"/>
        </w:rPr>
        <w:t xml:space="preserve">? Please discuss any additional performance calculations available. </w:t>
      </w:r>
    </w:p>
    <w:p w14:paraId="5C3AA0E0" w14:textId="77777777" w:rsidR="00A674F2" w:rsidRPr="00BA3B59" w:rsidRDefault="00A674F2" w:rsidP="00A674F2">
      <w:pPr>
        <w:pStyle w:val="ListParagraph"/>
        <w:rPr>
          <w:rFonts w:ascii="Century Gothic" w:hAnsi="Century Gothic"/>
          <w:sz w:val="20"/>
          <w:szCs w:val="20"/>
        </w:rPr>
      </w:pPr>
    </w:p>
    <w:p w14:paraId="785C5059" w14:textId="759B1271" w:rsidR="00B45CEC" w:rsidRPr="00BA3B59" w:rsidRDefault="00B45CEC" w:rsidP="00B45CEC">
      <w:pPr>
        <w:pStyle w:val="ListParagraph"/>
        <w:numPr>
          <w:ilvl w:val="3"/>
          <w:numId w:val="23"/>
        </w:numPr>
        <w:spacing w:after="0" w:line="288" w:lineRule="auto"/>
        <w:jc w:val="both"/>
        <w:rPr>
          <w:rFonts w:ascii="Century Gothic" w:hAnsi="Century Gothic"/>
          <w:sz w:val="20"/>
          <w:szCs w:val="20"/>
        </w:rPr>
      </w:pPr>
      <w:r w:rsidRPr="00BA3B59">
        <w:rPr>
          <w:rFonts w:ascii="Century Gothic" w:hAnsi="Century Gothic"/>
          <w:b/>
          <w:bCs/>
          <w:sz w:val="20"/>
          <w:szCs w:val="20"/>
        </w:rPr>
        <w:lastRenderedPageBreak/>
        <w:t xml:space="preserve">Unfunded Commitments: </w:t>
      </w:r>
      <w:r w:rsidRPr="00BA3B59">
        <w:rPr>
          <w:rFonts w:ascii="Century Gothic" w:hAnsi="Century Gothic"/>
          <w:i/>
          <w:iCs/>
          <w:sz w:val="20"/>
          <w:szCs w:val="20"/>
        </w:rPr>
        <w:t xml:space="preserve">Does the software </w:t>
      </w:r>
      <w:proofErr w:type="gramStart"/>
      <w:r w:rsidRPr="00BA3B59">
        <w:rPr>
          <w:rFonts w:ascii="Century Gothic" w:hAnsi="Century Gothic"/>
          <w:i/>
          <w:iCs/>
          <w:sz w:val="20"/>
          <w:szCs w:val="20"/>
        </w:rPr>
        <w:t>have the ability to</w:t>
      </w:r>
      <w:proofErr w:type="gramEnd"/>
      <w:r w:rsidRPr="00BA3B59">
        <w:rPr>
          <w:rFonts w:ascii="Century Gothic" w:hAnsi="Century Gothic"/>
          <w:i/>
          <w:iCs/>
          <w:sz w:val="20"/>
          <w:szCs w:val="20"/>
        </w:rPr>
        <w:t xml:space="preserve"> accurately track unfunded commitments</w:t>
      </w:r>
      <w:r w:rsidR="00855592" w:rsidRPr="00BA3B59">
        <w:rPr>
          <w:rFonts w:ascii="Century Gothic" w:hAnsi="Century Gothic"/>
          <w:i/>
          <w:iCs/>
          <w:sz w:val="20"/>
          <w:szCs w:val="20"/>
        </w:rPr>
        <w:t xml:space="preserve"> including adjustments for recallable distributions and recallable return of capital?</w:t>
      </w:r>
    </w:p>
    <w:p w14:paraId="7011EC7E" w14:textId="77777777" w:rsidR="00855592" w:rsidRPr="00BA3B59" w:rsidRDefault="00855592" w:rsidP="00855592">
      <w:pPr>
        <w:pStyle w:val="ListParagraph"/>
        <w:rPr>
          <w:rFonts w:ascii="Century Gothic" w:hAnsi="Century Gothic"/>
          <w:sz w:val="20"/>
          <w:szCs w:val="20"/>
        </w:rPr>
      </w:pPr>
    </w:p>
    <w:p w14:paraId="0A5B6A83" w14:textId="7663604F" w:rsidR="00855592" w:rsidRPr="00BA3B59" w:rsidRDefault="00855592" w:rsidP="00B45CEC">
      <w:pPr>
        <w:pStyle w:val="ListParagraph"/>
        <w:numPr>
          <w:ilvl w:val="3"/>
          <w:numId w:val="23"/>
        </w:numPr>
        <w:spacing w:after="0" w:line="288" w:lineRule="auto"/>
        <w:jc w:val="both"/>
        <w:rPr>
          <w:rFonts w:ascii="Century Gothic" w:hAnsi="Century Gothic"/>
          <w:sz w:val="20"/>
          <w:szCs w:val="20"/>
        </w:rPr>
      </w:pPr>
      <w:r w:rsidRPr="00BA3B59">
        <w:rPr>
          <w:rFonts w:ascii="Century Gothic" w:hAnsi="Century Gothic"/>
          <w:b/>
          <w:bCs/>
          <w:sz w:val="20"/>
          <w:szCs w:val="20"/>
        </w:rPr>
        <w:t xml:space="preserve">Management Fees/Carried Interest: </w:t>
      </w:r>
      <w:r w:rsidRPr="00BA3B59">
        <w:rPr>
          <w:rFonts w:ascii="Century Gothic" w:hAnsi="Century Gothic"/>
          <w:i/>
          <w:iCs/>
          <w:sz w:val="20"/>
          <w:szCs w:val="20"/>
        </w:rPr>
        <w:t xml:space="preserve">Does the software </w:t>
      </w:r>
      <w:proofErr w:type="gramStart"/>
      <w:r w:rsidRPr="00BA3B59">
        <w:rPr>
          <w:rFonts w:ascii="Century Gothic" w:hAnsi="Century Gothic"/>
          <w:i/>
          <w:iCs/>
          <w:sz w:val="20"/>
          <w:szCs w:val="20"/>
        </w:rPr>
        <w:t>have the ability to</w:t>
      </w:r>
      <w:proofErr w:type="gramEnd"/>
      <w:r w:rsidRPr="00BA3B59">
        <w:rPr>
          <w:rFonts w:ascii="Century Gothic" w:hAnsi="Century Gothic"/>
          <w:i/>
          <w:iCs/>
          <w:sz w:val="20"/>
          <w:szCs w:val="20"/>
        </w:rPr>
        <w:t xml:space="preserve"> track management fees and/or carried interest</w:t>
      </w:r>
      <w:r w:rsidR="00293358" w:rsidRPr="00BA3B59">
        <w:rPr>
          <w:rFonts w:ascii="Century Gothic" w:hAnsi="Century Gothic"/>
          <w:i/>
          <w:iCs/>
          <w:sz w:val="20"/>
          <w:szCs w:val="20"/>
        </w:rPr>
        <w:t xml:space="preserve"> paid</w:t>
      </w:r>
      <w:r w:rsidRPr="00BA3B59">
        <w:rPr>
          <w:rFonts w:ascii="Century Gothic" w:hAnsi="Century Gothic"/>
          <w:i/>
          <w:iCs/>
          <w:sz w:val="20"/>
          <w:szCs w:val="20"/>
        </w:rPr>
        <w:t xml:space="preserve">? </w:t>
      </w:r>
      <w:r w:rsidR="00AE4000">
        <w:rPr>
          <w:rFonts w:ascii="Century Gothic" w:hAnsi="Century Gothic"/>
          <w:i/>
          <w:iCs/>
          <w:sz w:val="20"/>
          <w:szCs w:val="20"/>
        </w:rPr>
        <w:t xml:space="preserve">Additionally, does the software </w:t>
      </w:r>
      <w:proofErr w:type="gramStart"/>
      <w:r w:rsidR="00AE4000">
        <w:rPr>
          <w:rFonts w:ascii="Century Gothic" w:hAnsi="Century Gothic"/>
          <w:i/>
          <w:iCs/>
          <w:sz w:val="20"/>
          <w:szCs w:val="20"/>
        </w:rPr>
        <w:t>have the ability to</w:t>
      </w:r>
      <w:proofErr w:type="gramEnd"/>
      <w:r w:rsidR="00AE4000">
        <w:rPr>
          <w:rFonts w:ascii="Century Gothic" w:hAnsi="Century Gothic"/>
          <w:i/>
          <w:iCs/>
          <w:sz w:val="20"/>
          <w:szCs w:val="20"/>
        </w:rPr>
        <w:t xml:space="preserve"> reconcile management fees charges relative to fund terms?</w:t>
      </w:r>
    </w:p>
    <w:p w14:paraId="088368C9" w14:textId="77777777" w:rsidR="00B45CEC" w:rsidRPr="00BA3B59" w:rsidRDefault="00B45CEC" w:rsidP="00B45CEC">
      <w:pPr>
        <w:pStyle w:val="ListParagraph"/>
        <w:rPr>
          <w:rFonts w:ascii="Century Gothic" w:hAnsi="Century Gothic"/>
          <w:b/>
          <w:bCs/>
          <w:sz w:val="20"/>
          <w:szCs w:val="20"/>
        </w:rPr>
      </w:pPr>
    </w:p>
    <w:p w14:paraId="4AEBA644" w14:textId="4FCFA29D" w:rsidR="00623032" w:rsidRPr="00623032" w:rsidRDefault="00B45CEC" w:rsidP="00623032">
      <w:pPr>
        <w:pStyle w:val="ListParagraph"/>
        <w:numPr>
          <w:ilvl w:val="3"/>
          <w:numId w:val="23"/>
        </w:numPr>
        <w:spacing w:after="0" w:line="288" w:lineRule="auto"/>
        <w:jc w:val="both"/>
        <w:rPr>
          <w:rFonts w:ascii="Century Gothic" w:hAnsi="Century Gothic"/>
          <w:sz w:val="20"/>
          <w:szCs w:val="20"/>
        </w:rPr>
      </w:pPr>
      <w:r w:rsidRPr="00BA3B59">
        <w:rPr>
          <w:rFonts w:ascii="Century Gothic" w:hAnsi="Century Gothic"/>
          <w:b/>
          <w:bCs/>
          <w:sz w:val="20"/>
          <w:szCs w:val="20"/>
        </w:rPr>
        <w:t>Portfolio Company</w:t>
      </w:r>
      <w:r w:rsidR="00855592" w:rsidRPr="00BA3B59">
        <w:rPr>
          <w:rFonts w:ascii="Century Gothic" w:hAnsi="Century Gothic"/>
          <w:b/>
          <w:bCs/>
          <w:sz w:val="20"/>
          <w:szCs w:val="20"/>
        </w:rPr>
        <w:t>/Asset</w:t>
      </w:r>
      <w:r w:rsidRPr="00BA3B59">
        <w:rPr>
          <w:rFonts w:ascii="Century Gothic" w:hAnsi="Century Gothic"/>
          <w:b/>
          <w:bCs/>
          <w:sz w:val="20"/>
          <w:szCs w:val="20"/>
        </w:rPr>
        <w:t xml:space="preserve"> Exposures: </w:t>
      </w:r>
      <w:r w:rsidRPr="00BA3B59">
        <w:rPr>
          <w:rFonts w:ascii="Century Gothic" w:hAnsi="Century Gothic"/>
          <w:i/>
          <w:iCs/>
          <w:sz w:val="20"/>
          <w:szCs w:val="20"/>
        </w:rPr>
        <w:t xml:space="preserve">Does the software </w:t>
      </w:r>
      <w:proofErr w:type="gramStart"/>
      <w:r w:rsidRPr="00BA3B59">
        <w:rPr>
          <w:rFonts w:ascii="Century Gothic" w:hAnsi="Century Gothic"/>
          <w:i/>
          <w:iCs/>
          <w:sz w:val="20"/>
          <w:szCs w:val="20"/>
        </w:rPr>
        <w:t>have the ability to</w:t>
      </w:r>
      <w:proofErr w:type="gramEnd"/>
      <w:r w:rsidRPr="00BA3B59">
        <w:rPr>
          <w:rFonts w:ascii="Century Gothic" w:hAnsi="Century Gothic"/>
          <w:i/>
          <w:iCs/>
          <w:sz w:val="20"/>
          <w:szCs w:val="20"/>
        </w:rPr>
        <w:t xml:space="preserve"> track portfolio company exposures and characteristics (e.g., sector, geographies, etc.)</w:t>
      </w:r>
      <w:r w:rsidR="00E65829">
        <w:rPr>
          <w:rFonts w:ascii="Century Gothic" w:hAnsi="Century Gothic"/>
          <w:i/>
          <w:iCs/>
          <w:sz w:val="20"/>
          <w:szCs w:val="20"/>
        </w:rPr>
        <w:t>?</w:t>
      </w:r>
      <w:r w:rsidR="00855592" w:rsidRPr="00BA3B59">
        <w:rPr>
          <w:rFonts w:ascii="Century Gothic" w:hAnsi="Century Gothic"/>
          <w:i/>
          <w:iCs/>
          <w:sz w:val="20"/>
          <w:szCs w:val="20"/>
        </w:rPr>
        <w:t xml:space="preserve"> Please describe the level of details tracked. </w:t>
      </w:r>
    </w:p>
    <w:p w14:paraId="4D566CB3" w14:textId="77777777" w:rsidR="00623032" w:rsidRPr="00623032" w:rsidRDefault="00623032" w:rsidP="00623032">
      <w:pPr>
        <w:pStyle w:val="ListParagraph"/>
        <w:rPr>
          <w:rFonts w:ascii="Century Gothic" w:hAnsi="Century Gothic"/>
          <w:b/>
          <w:bCs/>
          <w:sz w:val="20"/>
          <w:szCs w:val="20"/>
        </w:rPr>
      </w:pPr>
    </w:p>
    <w:p w14:paraId="1A9ED12E" w14:textId="156E7E30" w:rsidR="00293358" w:rsidRPr="00623032" w:rsidRDefault="00293358" w:rsidP="00623032">
      <w:pPr>
        <w:pStyle w:val="ListParagraph"/>
        <w:numPr>
          <w:ilvl w:val="3"/>
          <w:numId w:val="23"/>
        </w:numPr>
        <w:spacing w:after="0" w:line="288" w:lineRule="auto"/>
        <w:jc w:val="both"/>
        <w:rPr>
          <w:rFonts w:ascii="Century Gothic" w:hAnsi="Century Gothic"/>
          <w:sz w:val="20"/>
          <w:szCs w:val="20"/>
        </w:rPr>
      </w:pPr>
      <w:r w:rsidRPr="00623032">
        <w:rPr>
          <w:rFonts w:ascii="Century Gothic" w:hAnsi="Century Gothic"/>
          <w:b/>
          <w:bCs/>
          <w:sz w:val="20"/>
          <w:szCs w:val="20"/>
        </w:rPr>
        <w:t xml:space="preserve">Fund Terms: </w:t>
      </w:r>
      <w:r w:rsidRPr="00623032">
        <w:rPr>
          <w:rFonts w:ascii="Century Gothic" w:hAnsi="Century Gothic"/>
          <w:i/>
          <w:iCs/>
          <w:sz w:val="20"/>
          <w:szCs w:val="20"/>
        </w:rPr>
        <w:t xml:space="preserve">Does the software </w:t>
      </w:r>
      <w:proofErr w:type="gramStart"/>
      <w:r w:rsidRPr="00623032">
        <w:rPr>
          <w:rFonts w:ascii="Century Gothic" w:hAnsi="Century Gothic"/>
          <w:i/>
          <w:iCs/>
          <w:sz w:val="20"/>
          <w:szCs w:val="20"/>
        </w:rPr>
        <w:t>have the ability to</w:t>
      </w:r>
      <w:proofErr w:type="gramEnd"/>
      <w:r w:rsidRPr="00623032">
        <w:rPr>
          <w:rFonts w:ascii="Century Gothic" w:hAnsi="Century Gothic"/>
          <w:i/>
          <w:iCs/>
          <w:sz w:val="20"/>
          <w:szCs w:val="20"/>
        </w:rPr>
        <w:t xml:space="preserve"> track Fund-level terms including commitment periods, terms, management fee and other economic terms?</w:t>
      </w:r>
    </w:p>
    <w:p w14:paraId="79A2B372" w14:textId="77777777" w:rsidR="00B45CEC" w:rsidRPr="00BA3B59" w:rsidRDefault="00B45CEC" w:rsidP="00B45CEC">
      <w:pPr>
        <w:pStyle w:val="ListParagraph"/>
        <w:rPr>
          <w:rFonts w:ascii="Century Gothic" w:hAnsi="Century Gothic"/>
          <w:sz w:val="20"/>
          <w:szCs w:val="20"/>
        </w:rPr>
      </w:pPr>
    </w:p>
    <w:p w14:paraId="665BA831" w14:textId="1FD9603E" w:rsidR="00950BED" w:rsidRDefault="00950BED" w:rsidP="00DA2D83">
      <w:pPr>
        <w:pStyle w:val="ListParagraph"/>
        <w:numPr>
          <w:ilvl w:val="2"/>
          <w:numId w:val="23"/>
        </w:numPr>
        <w:spacing w:after="0" w:line="288" w:lineRule="auto"/>
        <w:ind w:left="1710" w:hanging="990"/>
        <w:jc w:val="both"/>
        <w:rPr>
          <w:rFonts w:ascii="Century Gothic" w:hAnsi="Century Gothic"/>
          <w:sz w:val="20"/>
          <w:szCs w:val="20"/>
        </w:rPr>
      </w:pPr>
      <w:r>
        <w:rPr>
          <w:rFonts w:ascii="Century Gothic" w:hAnsi="Century Gothic"/>
          <w:sz w:val="20"/>
          <w:szCs w:val="20"/>
        </w:rPr>
        <w:t>Discuss the software’s ability to track performance in USD and local Fund currencies.</w:t>
      </w:r>
    </w:p>
    <w:p w14:paraId="3E41E83B" w14:textId="77777777" w:rsidR="00950BED" w:rsidRDefault="00950BED" w:rsidP="00950BED">
      <w:pPr>
        <w:pStyle w:val="ListParagraph"/>
        <w:spacing w:after="0" w:line="288" w:lineRule="auto"/>
        <w:ind w:left="1710"/>
        <w:jc w:val="both"/>
        <w:rPr>
          <w:rFonts w:ascii="Century Gothic" w:hAnsi="Century Gothic"/>
          <w:sz w:val="20"/>
          <w:szCs w:val="20"/>
        </w:rPr>
      </w:pPr>
    </w:p>
    <w:p w14:paraId="38AA9651" w14:textId="3BB69414" w:rsidR="00855592" w:rsidRPr="00BA3B59" w:rsidRDefault="00F30FD1" w:rsidP="00DA2D83">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Does your firm provide any private markets peer benchmark data? If so, please describe.</w:t>
      </w:r>
    </w:p>
    <w:p w14:paraId="1F7432C8" w14:textId="77777777" w:rsidR="00A674F2" w:rsidRPr="00BA3B59" w:rsidRDefault="00A674F2" w:rsidP="00A674F2">
      <w:pPr>
        <w:pStyle w:val="ListParagraph"/>
        <w:spacing w:after="0" w:line="288" w:lineRule="auto"/>
        <w:ind w:left="1710"/>
        <w:jc w:val="both"/>
        <w:rPr>
          <w:rFonts w:ascii="Century Gothic" w:hAnsi="Century Gothic"/>
          <w:sz w:val="20"/>
          <w:szCs w:val="20"/>
        </w:rPr>
      </w:pPr>
    </w:p>
    <w:p w14:paraId="4CE5B698" w14:textId="5915D12B" w:rsidR="00A674F2" w:rsidRPr="00BA3B59" w:rsidRDefault="00A674F2" w:rsidP="00DA2D83">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If the software has PME capabilities, what indices are available? </w:t>
      </w:r>
    </w:p>
    <w:p w14:paraId="1C49FB7D" w14:textId="77777777" w:rsidR="00855592" w:rsidRPr="00BA3B59" w:rsidRDefault="00855592" w:rsidP="00855592">
      <w:pPr>
        <w:pStyle w:val="ListParagraph"/>
        <w:spacing w:after="0" w:line="288" w:lineRule="auto"/>
        <w:ind w:left="1710"/>
        <w:jc w:val="both"/>
        <w:rPr>
          <w:rFonts w:ascii="Century Gothic" w:hAnsi="Century Gothic"/>
          <w:sz w:val="20"/>
          <w:szCs w:val="20"/>
        </w:rPr>
      </w:pPr>
    </w:p>
    <w:p w14:paraId="0BB0E0F4" w14:textId="3B09A1EE" w:rsidR="00855592" w:rsidRPr="00BA3B59" w:rsidRDefault="00855592" w:rsidP="00DA2D83">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Discuss the product’s capabilities to</w:t>
      </w:r>
      <w:r w:rsidR="00295201" w:rsidRPr="00BA3B59">
        <w:rPr>
          <w:rFonts w:ascii="Century Gothic" w:hAnsi="Century Gothic"/>
          <w:sz w:val="20"/>
          <w:szCs w:val="20"/>
        </w:rPr>
        <w:t xml:space="preserve"> aggregate funds into custom portfolios to track portfolio-level metrics. </w:t>
      </w:r>
      <w:r w:rsidRPr="00BA3B59">
        <w:rPr>
          <w:rFonts w:ascii="Century Gothic" w:hAnsi="Century Gothic"/>
          <w:sz w:val="20"/>
          <w:szCs w:val="20"/>
        </w:rPr>
        <w:t xml:space="preserve"> </w:t>
      </w:r>
    </w:p>
    <w:p w14:paraId="13E3F688" w14:textId="77777777" w:rsidR="00293358" w:rsidRPr="00BA3B59" w:rsidRDefault="00293358" w:rsidP="00293358">
      <w:pPr>
        <w:pStyle w:val="ListParagraph"/>
        <w:rPr>
          <w:rFonts w:ascii="Century Gothic" w:hAnsi="Century Gothic"/>
          <w:sz w:val="20"/>
          <w:szCs w:val="20"/>
        </w:rPr>
      </w:pPr>
    </w:p>
    <w:p w14:paraId="48FFAEDB" w14:textId="26D22948" w:rsidR="00293358" w:rsidRPr="00BA3B59" w:rsidRDefault="00293358" w:rsidP="00DA2D83">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D</w:t>
      </w:r>
      <w:r w:rsidR="00E65829">
        <w:rPr>
          <w:rFonts w:ascii="Century Gothic" w:hAnsi="Century Gothic"/>
          <w:sz w:val="20"/>
          <w:szCs w:val="20"/>
        </w:rPr>
        <w:t>iscuss</w:t>
      </w:r>
      <w:r w:rsidRPr="00BA3B59">
        <w:rPr>
          <w:rFonts w:ascii="Century Gothic" w:hAnsi="Century Gothic"/>
          <w:sz w:val="20"/>
          <w:szCs w:val="20"/>
        </w:rPr>
        <w:t xml:space="preserve"> the software</w:t>
      </w:r>
      <w:r w:rsidR="00E65829">
        <w:rPr>
          <w:rFonts w:ascii="Century Gothic" w:hAnsi="Century Gothic"/>
          <w:sz w:val="20"/>
          <w:szCs w:val="20"/>
        </w:rPr>
        <w:t>’s</w:t>
      </w:r>
      <w:r w:rsidRPr="00BA3B59">
        <w:rPr>
          <w:rFonts w:ascii="Century Gothic" w:hAnsi="Century Gothic"/>
          <w:sz w:val="20"/>
          <w:szCs w:val="20"/>
        </w:rPr>
        <w:t xml:space="preserve"> CRM capabilities </w:t>
      </w:r>
      <w:r w:rsidR="00E65829">
        <w:rPr>
          <w:rFonts w:ascii="Century Gothic" w:hAnsi="Century Gothic"/>
          <w:sz w:val="20"/>
          <w:szCs w:val="20"/>
        </w:rPr>
        <w:t>with</w:t>
      </w:r>
      <w:r w:rsidRPr="00BA3B59">
        <w:rPr>
          <w:rFonts w:ascii="Century Gothic" w:hAnsi="Century Gothic"/>
          <w:sz w:val="20"/>
          <w:szCs w:val="20"/>
        </w:rPr>
        <w:t xml:space="preserve"> the ability to store:</w:t>
      </w:r>
    </w:p>
    <w:p w14:paraId="171F4E60" w14:textId="77777777" w:rsidR="00293358" w:rsidRPr="00BA3B59" w:rsidRDefault="00293358" w:rsidP="00293358">
      <w:pPr>
        <w:pStyle w:val="ListParagraph"/>
        <w:rPr>
          <w:rFonts w:ascii="Century Gothic" w:hAnsi="Century Gothic"/>
          <w:sz w:val="20"/>
          <w:szCs w:val="20"/>
        </w:rPr>
      </w:pPr>
    </w:p>
    <w:p w14:paraId="1339452B" w14:textId="7FF752E4" w:rsidR="00293358" w:rsidRPr="00BA3B59" w:rsidRDefault="00293358" w:rsidP="00293358">
      <w:pPr>
        <w:pStyle w:val="ListParagraph"/>
        <w:numPr>
          <w:ilvl w:val="3"/>
          <w:numId w:val="23"/>
        </w:numPr>
        <w:spacing w:after="0" w:line="288" w:lineRule="auto"/>
        <w:jc w:val="both"/>
        <w:rPr>
          <w:rFonts w:ascii="Century Gothic" w:hAnsi="Century Gothic"/>
          <w:sz w:val="20"/>
          <w:szCs w:val="20"/>
        </w:rPr>
      </w:pPr>
      <w:r w:rsidRPr="00BA3B59">
        <w:rPr>
          <w:rFonts w:ascii="Century Gothic" w:hAnsi="Century Gothic"/>
          <w:sz w:val="20"/>
          <w:szCs w:val="20"/>
        </w:rPr>
        <w:t>Fund Level Documents (PPM, LPA, Subscription Agreements)</w:t>
      </w:r>
    </w:p>
    <w:p w14:paraId="3ADE9F22" w14:textId="06D03D53" w:rsidR="00293358" w:rsidRPr="00BA3B59" w:rsidRDefault="00293358" w:rsidP="00293358">
      <w:pPr>
        <w:pStyle w:val="ListParagraph"/>
        <w:numPr>
          <w:ilvl w:val="3"/>
          <w:numId w:val="23"/>
        </w:numPr>
        <w:spacing w:after="0" w:line="288" w:lineRule="auto"/>
        <w:jc w:val="both"/>
        <w:rPr>
          <w:rFonts w:ascii="Century Gothic" w:hAnsi="Century Gothic"/>
          <w:sz w:val="20"/>
          <w:szCs w:val="20"/>
        </w:rPr>
      </w:pPr>
      <w:r w:rsidRPr="00BA3B59">
        <w:rPr>
          <w:rFonts w:ascii="Century Gothic" w:hAnsi="Century Gothic"/>
          <w:sz w:val="20"/>
          <w:szCs w:val="20"/>
        </w:rPr>
        <w:t>Cash Flow Notices (Capital Call, Distribution, Stock Distribution Notices)</w:t>
      </w:r>
    </w:p>
    <w:p w14:paraId="4951DF07" w14:textId="5E1786B6" w:rsidR="00293358" w:rsidRPr="00BA3B59" w:rsidRDefault="00293358" w:rsidP="00293358">
      <w:pPr>
        <w:pStyle w:val="ListParagraph"/>
        <w:numPr>
          <w:ilvl w:val="3"/>
          <w:numId w:val="23"/>
        </w:numPr>
        <w:spacing w:after="0" w:line="288" w:lineRule="auto"/>
        <w:jc w:val="both"/>
        <w:rPr>
          <w:rFonts w:ascii="Century Gothic" w:hAnsi="Century Gothic"/>
          <w:sz w:val="20"/>
          <w:szCs w:val="20"/>
        </w:rPr>
      </w:pPr>
      <w:r w:rsidRPr="00BA3B59">
        <w:rPr>
          <w:rFonts w:ascii="Century Gothic" w:hAnsi="Century Gothic"/>
          <w:sz w:val="20"/>
          <w:szCs w:val="20"/>
        </w:rPr>
        <w:t>Capital Account Statements</w:t>
      </w:r>
    </w:p>
    <w:p w14:paraId="29349A1B" w14:textId="6B352143" w:rsidR="00293358" w:rsidRPr="00BA3B59" w:rsidRDefault="00293358" w:rsidP="00293358">
      <w:pPr>
        <w:pStyle w:val="ListParagraph"/>
        <w:numPr>
          <w:ilvl w:val="3"/>
          <w:numId w:val="23"/>
        </w:numPr>
        <w:spacing w:after="0" w:line="288" w:lineRule="auto"/>
        <w:jc w:val="both"/>
        <w:rPr>
          <w:rFonts w:ascii="Century Gothic" w:hAnsi="Century Gothic"/>
          <w:sz w:val="20"/>
          <w:szCs w:val="20"/>
        </w:rPr>
      </w:pPr>
      <w:r w:rsidRPr="00BA3B59">
        <w:rPr>
          <w:rFonts w:ascii="Century Gothic" w:hAnsi="Century Gothic"/>
          <w:sz w:val="20"/>
          <w:szCs w:val="20"/>
        </w:rPr>
        <w:t>Quarterly Reports</w:t>
      </w:r>
    </w:p>
    <w:p w14:paraId="5ED761DE" w14:textId="65571511" w:rsidR="00293358" w:rsidRPr="00BA3B59" w:rsidRDefault="00293358" w:rsidP="00293358">
      <w:pPr>
        <w:pStyle w:val="ListParagraph"/>
        <w:numPr>
          <w:ilvl w:val="3"/>
          <w:numId w:val="23"/>
        </w:numPr>
        <w:spacing w:after="0" w:line="288" w:lineRule="auto"/>
        <w:jc w:val="both"/>
        <w:rPr>
          <w:rFonts w:ascii="Century Gothic" w:hAnsi="Century Gothic"/>
          <w:sz w:val="20"/>
          <w:szCs w:val="20"/>
        </w:rPr>
      </w:pPr>
      <w:r w:rsidRPr="00BA3B59">
        <w:rPr>
          <w:rFonts w:ascii="Century Gothic" w:hAnsi="Century Gothic"/>
          <w:sz w:val="20"/>
          <w:szCs w:val="20"/>
        </w:rPr>
        <w:t>Investment Due Diligence Memos and Meeting Notes</w:t>
      </w:r>
    </w:p>
    <w:p w14:paraId="1F586885" w14:textId="665F143C" w:rsidR="00DA2D83" w:rsidRDefault="00293358" w:rsidP="00256199">
      <w:pPr>
        <w:pStyle w:val="ListParagraph"/>
        <w:numPr>
          <w:ilvl w:val="3"/>
          <w:numId w:val="23"/>
        </w:numPr>
        <w:spacing w:after="0" w:line="288" w:lineRule="auto"/>
        <w:ind w:left="1710"/>
        <w:jc w:val="both"/>
        <w:rPr>
          <w:rFonts w:ascii="Century Gothic" w:hAnsi="Century Gothic"/>
          <w:sz w:val="20"/>
          <w:szCs w:val="20"/>
        </w:rPr>
      </w:pPr>
      <w:r w:rsidRPr="00BA3B59">
        <w:rPr>
          <w:rFonts w:ascii="Century Gothic" w:hAnsi="Century Gothic"/>
          <w:sz w:val="20"/>
          <w:szCs w:val="20"/>
        </w:rPr>
        <w:t>GP Contact Information</w:t>
      </w:r>
      <w:r w:rsidR="00F30FD1" w:rsidRPr="00BA3B59">
        <w:rPr>
          <w:rFonts w:ascii="Century Gothic" w:hAnsi="Century Gothic"/>
          <w:sz w:val="20"/>
          <w:szCs w:val="20"/>
        </w:rPr>
        <w:t xml:space="preserve"> </w:t>
      </w:r>
    </w:p>
    <w:p w14:paraId="31DD8EA0" w14:textId="77777777" w:rsidR="00A174AE" w:rsidRDefault="00A174AE" w:rsidP="00A174AE">
      <w:pPr>
        <w:pStyle w:val="ListParagraph"/>
        <w:spacing w:after="0" w:line="288" w:lineRule="auto"/>
        <w:ind w:left="1710"/>
        <w:jc w:val="both"/>
        <w:rPr>
          <w:rFonts w:ascii="Century Gothic" w:hAnsi="Century Gothic"/>
          <w:sz w:val="20"/>
          <w:szCs w:val="20"/>
        </w:rPr>
      </w:pPr>
    </w:p>
    <w:p w14:paraId="5A7B08B2" w14:textId="0E154E8D" w:rsidR="00A174AE" w:rsidRDefault="00A174AE" w:rsidP="00A174AE">
      <w:pPr>
        <w:pStyle w:val="ListParagraph"/>
        <w:numPr>
          <w:ilvl w:val="2"/>
          <w:numId w:val="23"/>
        </w:numPr>
        <w:spacing w:after="0" w:line="288" w:lineRule="auto"/>
        <w:ind w:left="1710" w:hanging="990"/>
        <w:jc w:val="both"/>
        <w:rPr>
          <w:rFonts w:ascii="Century Gothic" w:hAnsi="Century Gothic"/>
          <w:sz w:val="20"/>
          <w:szCs w:val="20"/>
        </w:rPr>
      </w:pPr>
      <w:r>
        <w:rPr>
          <w:rFonts w:ascii="Century Gothic" w:hAnsi="Century Gothic"/>
          <w:sz w:val="20"/>
          <w:szCs w:val="20"/>
        </w:rPr>
        <w:t xml:space="preserve">Does the software </w:t>
      </w:r>
      <w:proofErr w:type="gramStart"/>
      <w:r>
        <w:rPr>
          <w:rFonts w:ascii="Century Gothic" w:hAnsi="Century Gothic"/>
          <w:sz w:val="20"/>
          <w:szCs w:val="20"/>
        </w:rPr>
        <w:t>have the ability to</w:t>
      </w:r>
      <w:proofErr w:type="gramEnd"/>
      <w:r>
        <w:rPr>
          <w:rFonts w:ascii="Century Gothic" w:hAnsi="Century Gothic"/>
          <w:sz w:val="20"/>
          <w:szCs w:val="20"/>
        </w:rPr>
        <w:t xml:space="preserve"> provide notifications when a new document is uploaded, or </w:t>
      </w:r>
      <w:proofErr w:type="gramStart"/>
      <w:r>
        <w:rPr>
          <w:rFonts w:ascii="Century Gothic" w:hAnsi="Century Gothic"/>
          <w:sz w:val="20"/>
          <w:szCs w:val="20"/>
        </w:rPr>
        <w:t>new data is</w:t>
      </w:r>
      <w:proofErr w:type="gramEnd"/>
      <w:r>
        <w:rPr>
          <w:rFonts w:ascii="Century Gothic" w:hAnsi="Century Gothic"/>
          <w:sz w:val="20"/>
          <w:szCs w:val="20"/>
        </w:rPr>
        <w:t xml:space="preserve"> input into the system?</w:t>
      </w:r>
      <w:r w:rsidR="00F84197">
        <w:rPr>
          <w:rFonts w:ascii="Century Gothic" w:hAnsi="Century Gothic"/>
          <w:sz w:val="20"/>
          <w:szCs w:val="20"/>
        </w:rPr>
        <w:t xml:space="preserve"> Additionally, is there an audit trail of updates to the data entered into the software?</w:t>
      </w:r>
    </w:p>
    <w:p w14:paraId="33A0940D" w14:textId="77777777" w:rsidR="00A174AE" w:rsidRDefault="00A174AE" w:rsidP="00A174AE">
      <w:pPr>
        <w:pStyle w:val="ListParagraph"/>
        <w:spacing w:after="0" w:line="288" w:lineRule="auto"/>
        <w:ind w:left="1710"/>
        <w:jc w:val="both"/>
        <w:rPr>
          <w:rFonts w:ascii="Century Gothic" w:hAnsi="Century Gothic"/>
          <w:sz w:val="20"/>
          <w:szCs w:val="20"/>
        </w:rPr>
      </w:pPr>
    </w:p>
    <w:p w14:paraId="2880E8BA" w14:textId="7AA965A5" w:rsidR="00A174AE" w:rsidRPr="00BA3B59" w:rsidRDefault="00A174AE" w:rsidP="00A174AE">
      <w:pPr>
        <w:pStyle w:val="ListParagraph"/>
        <w:numPr>
          <w:ilvl w:val="2"/>
          <w:numId w:val="23"/>
        </w:numPr>
        <w:spacing w:after="0" w:line="288" w:lineRule="auto"/>
        <w:ind w:left="1710" w:hanging="990"/>
        <w:jc w:val="both"/>
        <w:rPr>
          <w:rFonts w:ascii="Century Gothic" w:hAnsi="Century Gothic"/>
          <w:sz w:val="20"/>
          <w:szCs w:val="20"/>
        </w:rPr>
      </w:pPr>
      <w:r>
        <w:rPr>
          <w:rFonts w:ascii="Century Gothic" w:hAnsi="Century Gothic"/>
          <w:sz w:val="20"/>
          <w:szCs w:val="20"/>
        </w:rPr>
        <w:t xml:space="preserve">Does the software </w:t>
      </w:r>
      <w:proofErr w:type="gramStart"/>
      <w:r>
        <w:rPr>
          <w:rFonts w:ascii="Century Gothic" w:hAnsi="Century Gothic"/>
          <w:sz w:val="20"/>
          <w:szCs w:val="20"/>
        </w:rPr>
        <w:t>have the ability to</w:t>
      </w:r>
      <w:proofErr w:type="gramEnd"/>
      <w:r>
        <w:rPr>
          <w:rFonts w:ascii="Century Gothic" w:hAnsi="Century Gothic"/>
          <w:sz w:val="20"/>
          <w:szCs w:val="20"/>
        </w:rPr>
        <w:t xml:space="preserve"> store and link custom fund identifiers such as custody bank identifiers?</w:t>
      </w:r>
    </w:p>
    <w:p w14:paraId="424D929D" w14:textId="77777777" w:rsidR="00C60F63" w:rsidRPr="00BA3B59" w:rsidRDefault="00C60F63" w:rsidP="00C60F63">
      <w:pPr>
        <w:pStyle w:val="ListParagraph"/>
        <w:spacing w:after="0" w:line="288" w:lineRule="auto"/>
        <w:ind w:left="1710"/>
        <w:jc w:val="both"/>
        <w:rPr>
          <w:rFonts w:ascii="Century Gothic" w:hAnsi="Century Gothic"/>
          <w:sz w:val="20"/>
          <w:szCs w:val="20"/>
        </w:rPr>
      </w:pPr>
    </w:p>
    <w:p w14:paraId="5DBDCF37" w14:textId="34BED2DD" w:rsidR="00C60F63" w:rsidRDefault="009C5DD2" w:rsidP="00C60F63">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Does the software provide any additional capabilities not discussed above? If so, please describe. </w:t>
      </w:r>
    </w:p>
    <w:p w14:paraId="0678D078" w14:textId="77777777" w:rsidR="006A1F88" w:rsidRDefault="006A1F88" w:rsidP="006A1F88">
      <w:pPr>
        <w:pStyle w:val="ListParagraph"/>
        <w:spacing w:after="0" w:line="288" w:lineRule="auto"/>
        <w:ind w:left="1710"/>
        <w:jc w:val="both"/>
        <w:rPr>
          <w:rFonts w:ascii="Century Gothic" w:hAnsi="Century Gothic"/>
          <w:sz w:val="20"/>
          <w:szCs w:val="20"/>
        </w:rPr>
      </w:pPr>
    </w:p>
    <w:p w14:paraId="002E1678" w14:textId="10416A01" w:rsidR="006A1F88" w:rsidRPr="00BA3B59" w:rsidRDefault="006A1F88" w:rsidP="00C60F63">
      <w:pPr>
        <w:pStyle w:val="ListParagraph"/>
        <w:numPr>
          <w:ilvl w:val="2"/>
          <w:numId w:val="23"/>
        </w:numPr>
        <w:spacing w:after="0" w:line="288" w:lineRule="auto"/>
        <w:ind w:left="1710" w:hanging="990"/>
        <w:jc w:val="both"/>
        <w:rPr>
          <w:rFonts w:ascii="Century Gothic" w:hAnsi="Century Gothic"/>
          <w:sz w:val="20"/>
          <w:szCs w:val="20"/>
        </w:rPr>
      </w:pPr>
      <w:r>
        <w:rPr>
          <w:rFonts w:ascii="Century Gothic" w:hAnsi="Century Gothic"/>
          <w:sz w:val="20"/>
          <w:szCs w:val="20"/>
        </w:rPr>
        <w:t xml:space="preserve">Does the software integrate with any other third-party systems? </w:t>
      </w:r>
    </w:p>
    <w:p w14:paraId="04425C94" w14:textId="77777777" w:rsidR="00C60F63" w:rsidRPr="00BA3B59" w:rsidRDefault="00C60F63" w:rsidP="00C60F63">
      <w:pPr>
        <w:pStyle w:val="ListParagraph"/>
        <w:spacing w:after="0" w:line="288" w:lineRule="auto"/>
        <w:ind w:left="1224"/>
        <w:jc w:val="both"/>
        <w:rPr>
          <w:rFonts w:ascii="Century Gothic" w:hAnsi="Century Gothic"/>
          <w:sz w:val="20"/>
          <w:szCs w:val="20"/>
        </w:rPr>
      </w:pPr>
    </w:p>
    <w:p w14:paraId="0737B4FA" w14:textId="29066F46" w:rsidR="00C60F63" w:rsidRPr="00BA3B59" w:rsidRDefault="00C60F63" w:rsidP="00C60F63">
      <w:pPr>
        <w:pStyle w:val="ListParagraph"/>
        <w:numPr>
          <w:ilvl w:val="1"/>
          <w:numId w:val="23"/>
        </w:numPr>
        <w:tabs>
          <w:tab w:val="right" w:pos="9360"/>
        </w:tabs>
        <w:spacing w:after="0" w:line="288" w:lineRule="auto"/>
        <w:jc w:val="both"/>
        <w:rPr>
          <w:rFonts w:ascii="Century Gothic" w:hAnsi="Century Gothic"/>
          <w:sz w:val="20"/>
          <w:szCs w:val="20"/>
        </w:rPr>
      </w:pPr>
      <w:r w:rsidRPr="00BA3B59">
        <w:rPr>
          <w:rFonts w:ascii="Century Gothic" w:hAnsi="Century Gothic"/>
          <w:b/>
          <w:bCs/>
          <w:sz w:val="20"/>
          <w:szCs w:val="20"/>
        </w:rPr>
        <w:t>Reporting</w:t>
      </w:r>
    </w:p>
    <w:p w14:paraId="36E5E7C2" w14:textId="6919A134" w:rsidR="00C60F63" w:rsidRPr="00BA3B59" w:rsidRDefault="00C60F63" w:rsidP="00C60F63">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Does software provide the ability to customize reporting and dashboards? If so, please discuss. </w:t>
      </w:r>
    </w:p>
    <w:p w14:paraId="12B4CC55" w14:textId="77777777" w:rsidR="00C60F63" w:rsidRPr="00BA3B59" w:rsidRDefault="00C60F63" w:rsidP="00C60F63">
      <w:pPr>
        <w:pStyle w:val="ListParagraph"/>
        <w:spacing w:after="0" w:line="288" w:lineRule="auto"/>
        <w:ind w:left="1710"/>
        <w:jc w:val="both"/>
        <w:rPr>
          <w:rFonts w:ascii="Century Gothic" w:hAnsi="Century Gothic"/>
          <w:sz w:val="20"/>
          <w:szCs w:val="20"/>
        </w:rPr>
      </w:pPr>
    </w:p>
    <w:p w14:paraId="5734561B" w14:textId="31629A76" w:rsidR="00C60F63" w:rsidRPr="00BA3B59" w:rsidRDefault="00C60F63" w:rsidP="00C60F63">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lastRenderedPageBreak/>
        <w:t xml:space="preserve">Does the software provide the ability to export raw data into </w:t>
      </w:r>
      <w:r w:rsidR="002C179F">
        <w:rPr>
          <w:rFonts w:ascii="Century Gothic" w:hAnsi="Century Gothic"/>
          <w:sz w:val="20"/>
          <w:szCs w:val="20"/>
        </w:rPr>
        <w:t>E</w:t>
      </w:r>
      <w:r w:rsidRPr="00BA3B59">
        <w:rPr>
          <w:rFonts w:ascii="Century Gothic" w:hAnsi="Century Gothic"/>
          <w:sz w:val="20"/>
          <w:szCs w:val="20"/>
        </w:rPr>
        <w:t xml:space="preserve">xcel? </w:t>
      </w:r>
    </w:p>
    <w:p w14:paraId="677E47A6" w14:textId="77777777" w:rsidR="00C60F63" w:rsidRPr="00BA3B59" w:rsidRDefault="00C60F63" w:rsidP="00C60F63">
      <w:pPr>
        <w:pStyle w:val="ListParagraph"/>
        <w:rPr>
          <w:rFonts w:ascii="Century Gothic" w:hAnsi="Century Gothic"/>
          <w:sz w:val="20"/>
          <w:szCs w:val="20"/>
        </w:rPr>
      </w:pPr>
    </w:p>
    <w:p w14:paraId="74A48B3B" w14:textId="5D77EDBB" w:rsidR="00C60F63" w:rsidRPr="00BA3B59" w:rsidRDefault="00C60F63" w:rsidP="00C60F63">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Does the software </w:t>
      </w:r>
      <w:proofErr w:type="gramStart"/>
      <w:r w:rsidRPr="00BA3B59">
        <w:rPr>
          <w:rFonts w:ascii="Century Gothic" w:hAnsi="Century Gothic"/>
          <w:sz w:val="20"/>
          <w:szCs w:val="20"/>
        </w:rPr>
        <w:t>have the ability to</w:t>
      </w:r>
      <w:proofErr w:type="gramEnd"/>
      <w:r w:rsidRPr="00BA3B59">
        <w:rPr>
          <w:rFonts w:ascii="Century Gothic" w:hAnsi="Century Gothic"/>
          <w:sz w:val="20"/>
          <w:szCs w:val="20"/>
        </w:rPr>
        <w:t xml:space="preserve"> export charts, graphs and other visualizations into other software such as Word, PowerPoint, or Excel? </w:t>
      </w:r>
    </w:p>
    <w:p w14:paraId="5C951B30" w14:textId="77777777" w:rsidR="009C5DD2" w:rsidRPr="00BA3B59" w:rsidRDefault="009C5DD2" w:rsidP="009C5DD2">
      <w:pPr>
        <w:pStyle w:val="ListParagraph"/>
        <w:rPr>
          <w:rFonts w:ascii="Century Gothic" w:hAnsi="Century Gothic"/>
          <w:sz w:val="20"/>
          <w:szCs w:val="20"/>
        </w:rPr>
      </w:pPr>
    </w:p>
    <w:p w14:paraId="3560C5E8" w14:textId="410C0F55" w:rsidR="009C5DD2" w:rsidRPr="00BA3B59" w:rsidRDefault="009C5DD2" w:rsidP="00C60F63">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Does the software </w:t>
      </w:r>
      <w:proofErr w:type="gramStart"/>
      <w:r w:rsidRPr="00BA3B59">
        <w:rPr>
          <w:rFonts w:ascii="Century Gothic" w:hAnsi="Century Gothic"/>
          <w:sz w:val="20"/>
          <w:szCs w:val="20"/>
        </w:rPr>
        <w:t>have the ability to</w:t>
      </w:r>
      <w:proofErr w:type="gramEnd"/>
      <w:r w:rsidRPr="00BA3B59">
        <w:rPr>
          <w:rFonts w:ascii="Century Gothic" w:hAnsi="Century Gothic"/>
          <w:sz w:val="20"/>
          <w:szCs w:val="20"/>
        </w:rPr>
        <w:t xml:space="preserve"> automate reports to generate monthly, quarterly, etc.?</w:t>
      </w:r>
    </w:p>
    <w:p w14:paraId="1F39C172" w14:textId="77777777" w:rsidR="00C60F63" w:rsidRPr="00BA3B59" w:rsidRDefault="00C60F63" w:rsidP="00C60F63">
      <w:pPr>
        <w:pStyle w:val="ListParagraph"/>
        <w:rPr>
          <w:rFonts w:ascii="Century Gothic" w:hAnsi="Century Gothic"/>
          <w:sz w:val="20"/>
          <w:szCs w:val="20"/>
        </w:rPr>
      </w:pPr>
    </w:p>
    <w:p w14:paraId="4E72A53C" w14:textId="2A68E7CA" w:rsidR="00C60F63" w:rsidRPr="00BA3B59" w:rsidRDefault="009C5DD2" w:rsidP="00C60F63">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Please provide a package of sample reports produced by the </w:t>
      </w:r>
      <w:r w:rsidR="007759C0" w:rsidRPr="00BA3B59">
        <w:rPr>
          <w:rFonts w:ascii="Century Gothic" w:hAnsi="Century Gothic"/>
          <w:sz w:val="20"/>
          <w:szCs w:val="20"/>
        </w:rPr>
        <w:t>system.</w:t>
      </w:r>
      <w:r w:rsidRPr="00BA3B59">
        <w:rPr>
          <w:rFonts w:ascii="Century Gothic" w:hAnsi="Century Gothic"/>
          <w:sz w:val="20"/>
          <w:szCs w:val="20"/>
        </w:rPr>
        <w:t xml:space="preserve"> Attach as </w:t>
      </w:r>
      <w:r w:rsidRPr="00BA3B59">
        <w:rPr>
          <w:rFonts w:ascii="Century Gothic" w:hAnsi="Century Gothic"/>
          <w:b/>
          <w:bCs/>
          <w:color w:val="1F497D" w:themeColor="text2"/>
          <w:sz w:val="20"/>
          <w:szCs w:val="20"/>
        </w:rPr>
        <w:t xml:space="preserve">Appendix </w:t>
      </w:r>
      <w:r w:rsidR="00094D8B">
        <w:rPr>
          <w:rFonts w:ascii="Century Gothic" w:hAnsi="Century Gothic"/>
          <w:b/>
          <w:bCs/>
          <w:color w:val="1F497D" w:themeColor="text2"/>
          <w:sz w:val="20"/>
          <w:szCs w:val="20"/>
        </w:rPr>
        <w:t>7</w:t>
      </w:r>
      <w:r w:rsidRPr="00BA3B59">
        <w:rPr>
          <w:rFonts w:ascii="Century Gothic" w:hAnsi="Century Gothic"/>
          <w:b/>
          <w:bCs/>
          <w:color w:val="1F497D" w:themeColor="text2"/>
          <w:sz w:val="20"/>
          <w:szCs w:val="20"/>
        </w:rPr>
        <w:t xml:space="preserve">. </w:t>
      </w:r>
    </w:p>
    <w:p w14:paraId="3F878D5F" w14:textId="77777777" w:rsidR="00DA2D83" w:rsidRPr="00BA3B59" w:rsidRDefault="00DA2D83" w:rsidP="00DA2D83">
      <w:pPr>
        <w:pStyle w:val="ListParagraph"/>
        <w:tabs>
          <w:tab w:val="right" w:pos="9360"/>
        </w:tabs>
        <w:spacing w:after="0" w:line="288" w:lineRule="auto"/>
        <w:ind w:left="792"/>
        <w:jc w:val="both"/>
        <w:rPr>
          <w:rFonts w:ascii="Century Gothic" w:hAnsi="Century Gothic"/>
          <w:sz w:val="20"/>
          <w:szCs w:val="20"/>
        </w:rPr>
      </w:pPr>
    </w:p>
    <w:p w14:paraId="1A078F0E" w14:textId="377FDE7F" w:rsidR="000D2FA6" w:rsidRPr="00BA3B59" w:rsidRDefault="000D2FA6" w:rsidP="009D645D">
      <w:pPr>
        <w:pStyle w:val="ListParagraph"/>
        <w:numPr>
          <w:ilvl w:val="1"/>
          <w:numId w:val="23"/>
        </w:numPr>
        <w:tabs>
          <w:tab w:val="right" w:pos="9360"/>
        </w:tabs>
        <w:spacing w:after="0" w:line="288" w:lineRule="auto"/>
        <w:jc w:val="both"/>
        <w:rPr>
          <w:rFonts w:ascii="Century Gothic" w:hAnsi="Century Gothic"/>
          <w:sz w:val="20"/>
          <w:szCs w:val="20"/>
        </w:rPr>
      </w:pPr>
      <w:r w:rsidRPr="00BA3B59">
        <w:rPr>
          <w:rFonts w:ascii="Century Gothic" w:hAnsi="Century Gothic"/>
          <w:b/>
          <w:bCs/>
          <w:sz w:val="20"/>
          <w:szCs w:val="20"/>
        </w:rPr>
        <w:t>Outsourced Data Entry Capabilities</w:t>
      </w:r>
    </w:p>
    <w:p w14:paraId="03536B1A" w14:textId="496CFCE3" w:rsidR="00D451FA" w:rsidRPr="00BA3B59" w:rsidRDefault="00D451FA" w:rsidP="00D451FA">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Provide an overview of the </w:t>
      </w:r>
      <w:r w:rsidR="00F30FD1" w:rsidRPr="00BA3B59">
        <w:rPr>
          <w:rFonts w:ascii="Century Gothic" w:hAnsi="Century Gothic"/>
          <w:sz w:val="20"/>
          <w:szCs w:val="20"/>
        </w:rPr>
        <w:t xml:space="preserve">operations team that is responsible for inputting the data into the system. </w:t>
      </w:r>
    </w:p>
    <w:p w14:paraId="70BD37BE" w14:textId="77777777" w:rsidR="00F30FD1" w:rsidRPr="00BA3B59" w:rsidRDefault="00F30FD1" w:rsidP="00F30FD1">
      <w:pPr>
        <w:pStyle w:val="ListParagraph"/>
        <w:spacing w:after="0" w:line="288" w:lineRule="auto"/>
        <w:ind w:left="1710"/>
        <w:jc w:val="both"/>
        <w:rPr>
          <w:rFonts w:ascii="Century Gothic" w:hAnsi="Century Gothic"/>
          <w:sz w:val="20"/>
          <w:szCs w:val="20"/>
        </w:rPr>
      </w:pPr>
    </w:p>
    <w:p w14:paraId="69797291" w14:textId="77777777" w:rsidR="009C5DD2" w:rsidRPr="00BA3B59" w:rsidRDefault="00F30FD1" w:rsidP="00D451FA">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Will the team download all statements from investment portals to retrieve the data, or do they require the client to provide? </w:t>
      </w:r>
    </w:p>
    <w:p w14:paraId="732D11FE" w14:textId="77777777" w:rsidR="009C5DD2" w:rsidRPr="00BA3B59" w:rsidRDefault="009C5DD2" w:rsidP="009C5DD2">
      <w:pPr>
        <w:pStyle w:val="ListParagraph"/>
        <w:rPr>
          <w:rFonts w:ascii="Century Gothic" w:hAnsi="Century Gothic"/>
          <w:sz w:val="20"/>
          <w:szCs w:val="20"/>
        </w:rPr>
      </w:pPr>
    </w:p>
    <w:p w14:paraId="0EB15B08" w14:textId="7F133028" w:rsidR="00F30FD1" w:rsidRPr="00BA3B59" w:rsidRDefault="009C5DD2" w:rsidP="00D451FA">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Will the team store</w:t>
      </w:r>
      <w:r w:rsidR="00F30FD1" w:rsidRPr="00BA3B59">
        <w:rPr>
          <w:rFonts w:ascii="Century Gothic" w:hAnsi="Century Gothic"/>
          <w:sz w:val="20"/>
          <w:szCs w:val="20"/>
        </w:rPr>
        <w:t xml:space="preserve"> cash flow notices and statements for the client to retrieve directly from the portal?</w:t>
      </w:r>
    </w:p>
    <w:p w14:paraId="4EC8121F" w14:textId="77777777" w:rsidR="00F30FD1" w:rsidRPr="00BA3B59" w:rsidRDefault="00F30FD1" w:rsidP="00F30FD1">
      <w:pPr>
        <w:pStyle w:val="ListParagraph"/>
        <w:rPr>
          <w:rFonts w:ascii="Century Gothic" w:hAnsi="Century Gothic"/>
          <w:sz w:val="20"/>
          <w:szCs w:val="20"/>
        </w:rPr>
      </w:pPr>
    </w:p>
    <w:p w14:paraId="1DE0A935" w14:textId="29A1EAB3" w:rsidR="00F30FD1" w:rsidRPr="00BA3B59" w:rsidRDefault="004A3FE4" w:rsidP="00D451FA">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How long does it take to input data into the system after a cash flow notice or capital account statement has been received</w:t>
      </w:r>
      <w:r w:rsidR="00623032">
        <w:rPr>
          <w:rFonts w:ascii="Century Gothic" w:hAnsi="Century Gothic"/>
          <w:sz w:val="20"/>
          <w:szCs w:val="20"/>
        </w:rPr>
        <w:t>?</w:t>
      </w:r>
      <w:r w:rsidRPr="00BA3B59">
        <w:rPr>
          <w:rFonts w:ascii="Century Gothic" w:hAnsi="Century Gothic"/>
          <w:sz w:val="20"/>
          <w:szCs w:val="20"/>
        </w:rPr>
        <w:t xml:space="preserve"> </w:t>
      </w:r>
    </w:p>
    <w:p w14:paraId="796BCA3A" w14:textId="77777777" w:rsidR="009C5DD2" w:rsidRPr="00BA3B59" w:rsidRDefault="009C5DD2" w:rsidP="009C5DD2">
      <w:pPr>
        <w:pStyle w:val="ListParagraph"/>
        <w:rPr>
          <w:rFonts w:ascii="Century Gothic" w:hAnsi="Century Gothic"/>
          <w:sz w:val="20"/>
          <w:szCs w:val="20"/>
        </w:rPr>
      </w:pPr>
    </w:p>
    <w:p w14:paraId="39A4916D" w14:textId="0A4865BD" w:rsidR="009C5DD2" w:rsidRPr="00BA3B59" w:rsidRDefault="009C5DD2" w:rsidP="00D451FA">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Does the </w:t>
      </w:r>
      <w:r w:rsidR="00BA3B59">
        <w:rPr>
          <w:rFonts w:ascii="Century Gothic" w:hAnsi="Century Gothic"/>
          <w:sz w:val="20"/>
          <w:szCs w:val="20"/>
        </w:rPr>
        <w:t>software leverage technology solutions (e.g., artificial intelligence</w:t>
      </w:r>
      <w:r w:rsidRPr="00BA3B59">
        <w:rPr>
          <w:rFonts w:ascii="Century Gothic" w:hAnsi="Century Gothic"/>
          <w:sz w:val="20"/>
          <w:szCs w:val="20"/>
        </w:rPr>
        <w:t xml:space="preserve"> or PDF scrapping tools</w:t>
      </w:r>
      <w:r w:rsidR="00BA3B59">
        <w:rPr>
          <w:rFonts w:ascii="Century Gothic" w:hAnsi="Century Gothic"/>
          <w:sz w:val="20"/>
          <w:szCs w:val="20"/>
        </w:rPr>
        <w:t>)</w:t>
      </w:r>
      <w:r w:rsidRPr="00BA3B59">
        <w:rPr>
          <w:rFonts w:ascii="Century Gothic" w:hAnsi="Century Gothic"/>
          <w:sz w:val="20"/>
          <w:szCs w:val="20"/>
        </w:rPr>
        <w:t xml:space="preserve"> into the process, or is </w:t>
      </w:r>
      <w:r w:rsidR="00BA3B59">
        <w:rPr>
          <w:rFonts w:ascii="Century Gothic" w:hAnsi="Century Gothic"/>
          <w:sz w:val="20"/>
          <w:szCs w:val="20"/>
        </w:rPr>
        <w:t>data input through staff</w:t>
      </w:r>
      <w:r w:rsidRPr="00BA3B59">
        <w:rPr>
          <w:rFonts w:ascii="Century Gothic" w:hAnsi="Century Gothic"/>
          <w:sz w:val="20"/>
          <w:szCs w:val="20"/>
        </w:rPr>
        <w:t xml:space="preserve">? </w:t>
      </w:r>
    </w:p>
    <w:p w14:paraId="3E4DE0F7" w14:textId="77777777" w:rsidR="004A3FE4" w:rsidRPr="00BA3B59" w:rsidRDefault="004A3FE4" w:rsidP="004A3FE4">
      <w:pPr>
        <w:pStyle w:val="ListParagraph"/>
        <w:rPr>
          <w:rFonts w:ascii="Century Gothic" w:hAnsi="Century Gothic"/>
          <w:sz w:val="20"/>
          <w:szCs w:val="20"/>
        </w:rPr>
      </w:pPr>
    </w:p>
    <w:p w14:paraId="0ECD0A04" w14:textId="77777777" w:rsidR="00094D8B" w:rsidRDefault="004A3FE4" w:rsidP="00094D8B">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Discuss how you ensure the accuracy of the data in the software? </w:t>
      </w:r>
    </w:p>
    <w:p w14:paraId="6B060568" w14:textId="77777777" w:rsidR="00094D8B" w:rsidRPr="00094D8B" w:rsidRDefault="00094D8B" w:rsidP="00094D8B">
      <w:pPr>
        <w:pStyle w:val="ListParagraph"/>
        <w:rPr>
          <w:rFonts w:ascii="Century Gothic" w:hAnsi="Century Gothic"/>
          <w:sz w:val="20"/>
          <w:szCs w:val="20"/>
        </w:rPr>
      </w:pPr>
    </w:p>
    <w:p w14:paraId="6B83721B" w14:textId="77777777" w:rsidR="00094D8B" w:rsidRDefault="004A3FE4" w:rsidP="00094D8B">
      <w:pPr>
        <w:pStyle w:val="ListParagraph"/>
        <w:numPr>
          <w:ilvl w:val="2"/>
          <w:numId w:val="23"/>
        </w:numPr>
        <w:spacing w:after="0" w:line="288" w:lineRule="auto"/>
        <w:ind w:left="1710" w:hanging="990"/>
        <w:jc w:val="both"/>
        <w:rPr>
          <w:rFonts w:ascii="Century Gothic" w:hAnsi="Century Gothic"/>
          <w:sz w:val="20"/>
          <w:szCs w:val="20"/>
        </w:rPr>
      </w:pPr>
      <w:r w:rsidRPr="00094D8B">
        <w:rPr>
          <w:rFonts w:ascii="Century Gothic" w:hAnsi="Century Gothic"/>
          <w:sz w:val="20"/>
          <w:szCs w:val="20"/>
        </w:rPr>
        <w:t xml:space="preserve">Provide a list of all transaction types available to </w:t>
      </w:r>
      <w:proofErr w:type="gramStart"/>
      <w:r w:rsidRPr="00094D8B">
        <w:rPr>
          <w:rFonts w:ascii="Century Gothic" w:hAnsi="Century Gothic"/>
          <w:sz w:val="20"/>
          <w:szCs w:val="20"/>
        </w:rPr>
        <w:t>enter into</w:t>
      </w:r>
      <w:proofErr w:type="gramEnd"/>
      <w:r w:rsidRPr="00094D8B">
        <w:rPr>
          <w:rFonts w:ascii="Century Gothic" w:hAnsi="Century Gothic"/>
          <w:sz w:val="20"/>
          <w:szCs w:val="20"/>
        </w:rPr>
        <w:t xml:space="preserve"> the software. </w:t>
      </w:r>
    </w:p>
    <w:p w14:paraId="2CBD65FA" w14:textId="77777777" w:rsidR="00094D8B" w:rsidRPr="00094D8B" w:rsidRDefault="00094D8B" w:rsidP="00094D8B">
      <w:pPr>
        <w:pStyle w:val="ListParagraph"/>
        <w:rPr>
          <w:rFonts w:ascii="Century Gothic" w:hAnsi="Century Gothic"/>
          <w:sz w:val="20"/>
          <w:szCs w:val="20"/>
        </w:rPr>
      </w:pPr>
    </w:p>
    <w:p w14:paraId="73388F4A" w14:textId="3809B41C" w:rsidR="004A3FE4" w:rsidRPr="00094D8B" w:rsidRDefault="00094D8B" w:rsidP="00094D8B">
      <w:pPr>
        <w:pStyle w:val="ListParagraph"/>
        <w:numPr>
          <w:ilvl w:val="2"/>
          <w:numId w:val="23"/>
        </w:numPr>
        <w:spacing w:after="0" w:line="288" w:lineRule="auto"/>
        <w:ind w:left="1710" w:hanging="990"/>
        <w:jc w:val="both"/>
        <w:rPr>
          <w:rFonts w:ascii="Century Gothic" w:hAnsi="Century Gothic"/>
          <w:sz w:val="20"/>
          <w:szCs w:val="20"/>
        </w:rPr>
      </w:pPr>
      <w:r w:rsidRPr="00094D8B">
        <w:rPr>
          <w:rFonts w:ascii="Century Gothic" w:hAnsi="Century Gothic"/>
          <w:sz w:val="20"/>
          <w:szCs w:val="20"/>
        </w:rPr>
        <w:t xml:space="preserve">Does the Firm seek an examination of its internal controls (e.g., </w:t>
      </w:r>
      <w:r w:rsidR="009E6388">
        <w:rPr>
          <w:rFonts w:ascii="Century Gothic" w:hAnsi="Century Gothic"/>
          <w:sz w:val="20"/>
          <w:szCs w:val="20"/>
        </w:rPr>
        <w:t>SOC-1</w:t>
      </w:r>
      <w:r w:rsidRPr="00094D8B">
        <w:rPr>
          <w:rFonts w:ascii="Century Gothic" w:hAnsi="Century Gothic"/>
          <w:sz w:val="20"/>
          <w:szCs w:val="20"/>
        </w:rPr>
        <w:t xml:space="preserve">) on a periodic basis? If ‘yes’, provide a copy of the examination reports (as referenced in </w:t>
      </w:r>
      <w:r w:rsidRPr="00094D8B">
        <w:rPr>
          <w:rFonts w:ascii="Century Gothic" w:hAnsi="Century Gothic"/>
          <w:b/>
          <w:bCs/>
          <w:color w:val="1F497D" w:themeColor="text2"/>
          <w:sz w:val="20"/>
          <w:szCs w:val="20"/>
        </w:rPr>
        <w:t>Appendix 8</w:t>
      </w:r>
      <w:r w:rsidRPr="00094D8B">
        <w:rPr>
          <w:rFonts w:ascii="Century Gothic" w:hAnsi="Century Gothic"/>
          <w:sz w:val="20"/>
          <w:szCs w:val="20"/>
        </w:rPr>
        <w:t>).</w:t>
      </w:r>
    </w:p>
    <w:p w14:paraId="30B3F513" w14:textId="77777777" w:rsidR="009C5DD2" w:rsidRPr="00BA3B59" w:rsidRDefault="009C5DD2" w:rsidP="009C5DD2">
      <w:pPr>
        <w:pStyle w:val="ListParagraph"/>
        <w:rPr>
          <w:rFonts w:ascii="Century Gothic" w:hAnsi="Century Gothic"/>
          <w:sz w:val="20"/>
          <w:szCs w:val="20"/>
        </w:rPr>
      </w:pPr>
    </w:p>
    <w:p w14:paraId="0A33121A" w14:textId="346EEE67" w:rsidR="000D2FA6" w:rsidRPr="00BA3B59" w:rsidRDefault="00D451FA" w:rsidP="009D645D">
      <w:pPr>
        <w:pStyle w:val="ListParagraph"/>
        <w:numPr>
          <w:ilvl w:val="1"/>
          <w:numId w:val="23"/>
        </w:numPr>
        <w:tabs>
          <w:tab w:val="right" w:pos="9360"/>
        </w:tabs>
        <w:spacing w:after="0" w:line="288" w:lineRule="auto"/>
        <w:jc w:val="both"/>
        <w:rPr>
          <w:rFonts w:ascii="Century Gothic" w:hAnsi="Century Gothic"/>
          <w:sz w:val="20"/>
          <w:szCs w:val="20"/>
        </w:rPr>
      </w:pPr>
      <w:r w:rsidRPr="00BA3B59">
        <w:rPr>
          <w:rFonts w:ascii="Century Gothic" w:hAnsi="Century Gothic"/>
          <w:b/>
          <w:bCs/>
          <w:sz w:val="20"/>
          <w:szCs w:val="20"/>
        </w:rPr>
        <w:t>Implementation</w:t>
      </w:r>
    </w:p>
    <w:p w14:paraId="676B82C9" w14:textId="46C1560A" w:rsidR="00D451FA" w:rsidRPr="00BA3B59" w:rsidRDefault="00D451FA" w:rsidP="00D451FA">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Discuss the process for onboarding new clients? </w:t>
      </w:r>
      <w:r w:rsidR="00935CD3" w:rsidRPr="00BA3B59">
        <w:rPr>
          <w:rFonts w:ascii="Century Gothic" w:hAnsi="Century Gothic"/>
          <w:sz w:val="20"/>
          <w:szCs w:val="20"/>
        </w:rPr>
        <w:t xml:space="preserve">Is there a dedicated onboarding team? </w:t>
      </w:r>
      <w:r w:rsidRPr="00BA3B59">
        <w:rPr>
          <w:rFonts w:ascii="Century Gothic" w:hAnsi="Century Gothic"/>
          <w:sz w:val="20"/>
          <w:szCs w:val="20"/>
        </w:rPr>
        <w:t>What is the expected timeline for a client IMRF’s size</w:t>
      </w:r>
      <w:r w:rsidR="009C5DD2" w:rsidRPr="00BA3B59">
        <w:rPr>
          <w:rFonts w:ascii="Century Gothic" w:hAnsi="Century Gothic"/>
          <w:sz w:val="20"/>
          <w:szCs w:val="20"/>
        </w:rPr>
        <w:t>?</w:t>
      </w:r>
      <w:r w:rsidRPr="00BA3B59">
        <w:rPr>
          <w:rFonts w:ascii="Century Gothic" w:hAnsi="Century Gothic"/>
          <w:sz w:val="20"/>
          <w:szCs w:val="20"/>
        </w:rPr>
        <w:t xml:space="preserve"> </w:t>
      </w:r>
    </w:p>
    <w:p w14:paraId="4E60244A" w14:textId="77777777" w:rsidR="00D451FA" w:rsidRPr="00BA3B59" w:rsidRDefault="00D451FA" w:rsidP="00D451FA">
      <w:pPr>
        <w:pStyle w:val="ListParagraph"/>
        <w:spacing w:after="0" w:line="288" w:lineRule="auto"/>
        <w:ind w:left="1710"/>
        <w:jc w:val="both"/>
        <w:rPr>
          <w:rFonts w:ascii="Century Gothic" w:hAnsi="Century Gothic"/>
          <w:sz w:val="20"/>
          <w:szCs w:val="20"/>
        </w:rPr>
      </w:pPr>
    </w:p>
    <w:p w14:paraId="661AE3F5" w14:textId="6C1074DD" w:rsidR="00D451FA" w:rsidRPr="00BA3B59" w:rsidRDefault="00D451FA" w:rsidP="00D451FA">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Discuss the process for collecting historical data to backload into the software. </w:t>
      </w:r>
    </w:p>
    <w:p w14:paraId="09E4EE55" w14:textId="77777777" w:rsidR="00D451FA" w:rsidRPr="00BA3B59" w:rsidRDefault="00D451FA" w:rsidP="00D451FA">
      <w:pPr>
        <w:pStyle w:val="ListParagraph"/>
        <w:rPr>
          <w:rFonts w:ascii="Century Gothic" w:hAnsi="Century Gothic"/>
          <w:sz w:val="20"/>
          <w:szCs w:val="20"/>
        </w:rPr>
      </w:pPr>
    </w:p>
    <w:p w14:paraId="63E95814" w14:textId="6A5AB216" w:rsidR="00D451FA" w:rsidRPr="00BA3B59" w:rsidRDefault="00D451FA" w:rsidP="00D451FA">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What have been the biggest challenges in onboarding new clients?</w:t>
      </w:r>
    </w:p>
    <w:p w14:paraId="1C426FBB" w14:textId="77777777" w:rsidR="00670C74" w:rsidRPr="00BA3B59" w:rsidRDefault="00670C74" w:rsidP="00670C74">
      <w:pPr>
        <w:pStyle w:val="ListParagraph"/>
        <w:rPr>
          <w:rFonts w:ascii="Century Gothic" w:hAnsi="Century Gothic"/>
          <w:sz w:val="20"/>
          <w:szCs w:val="20"/>
        </w:rPr>
      </w:pPr>
    </w:p>
    <w:p w14:paraId="786A2CB7" w14:textId="5BBB5A5B" w:rsidR="00670C74" w:rsidRPr="00BA3B59" w:rsidRDefault="00670C74" w:rsidP="00D451FA">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Discuss the training available to clients as part </w:t>
      </w:r>
      <w:r w:rsidR="007759C0" w:rsidRPr="00BA3B59">
        <w:rPr>
          <w:rFonts w:ascii="Century Gothic" w:hAnsi="Century Gothic"/>
          <w:sz w:val="20"/>
          <w:szCs w:val="20"/>
        </w:rPr>
        <w:t>of</w:t>
      </w:r>
      <w:r w:rsidRPr="00BA3B59">
        <w:rPr>
          <w:rFonts w:ascii="Century Gothic" w:hAnsi="Century Gothic"/>
          <w:sz w:val="20"/>
          <w:szCs w:val="20"/>
        </w:rPr>
        <w:t xml:space="preserve"> the implementation process as well as ongoing. </w:t>
      </w:r>
    </w:p>
    <w:p w14:paraId="405BCAB9" w14:textId="7FD1CA8A" w:rsidR="00D451FA" w:rsidRPr="00BA3B59" w:rsidRDefault="00D451FA" w:rsidP="00D451FA">
      <w:pPr>
        <w:pStyle w:val="ListParagraph"/>
        <w:tabs>
          <w:tab w:val="right" w:pos="9360"/>
        </w:tabs>
        <w:spacing w:after="0" w:line="288" w:lineRule="auto"/>
        <w:ind w:left="1224"/>
        <w:jc w:val="both"/>
        <w:rPr>
          <w:rFonts w:ascii="Century Gothic" w:hAnsi="Century Gothic"/>
          <w:sz w:val="20"/>
          <w:szCs w:val="20"/>
        </w:rPr>
      </w:pPr>
    </w:p>
    <w:p w14:paraId="0D0C20A2" w14:textId="3E6029DE" w:rsidR="00DF6083" w:rsidRPr="00BA3B59" w:rsidRDefault="009D645D" w:rsidP="009D645D">
      <w:pPr>
        <w:pStyle w:val="ListParagraph"/>
        <w:numPr>
          <w:ilvl w:val="1"/>
          <w:numId w:val="23"/>
        </w:numPr>
        <w:tabs>
          <w:tab w:val="right" w:pos="9360"/>
        </w:tabs>
        <w:spacing w:after="0" w:line="288" w:lineRule="auto"/>
        <w:jc w:val="both"/>
        <w:rPr>
          <w:rFonts w:ascii="Century Gothic" w:hAnsi="Century Gothic"/>
          <w:sz w:val="20"/>
          <w:szCs w:val="20"/>
        </w:rPr>
      </w:pPr>
      <w:r w:rsidRPr="00BA3B59">
        <w:rPr>
          <w:rFonts w:ascii="Century Gothic" w:hAnsi="Century Gothic"/>
          <w:b/>
          <w:bCs/>
          <w:sz w:val="20"/>
          <w:szCs w:val="20"/>
        </w:rPr>
        <w:t xml:space="preserve">Software </w:t>
      </w:r>
      <w:r w:rsidR="00571DAF" w:rsidRPr="00BA3B59">
        <w:rPr>
          <w:rFonts w:ascii="Century Gothic" w:hAnsi="Century Gothic"/>
          <w:b/>
          <w:bCs/>
          <w:sz w:val="20"/>
          <w:szCs w:val="20"/>
        </w:rPr>
        <w:t>Specifications</w:t>
      </w:r>
    </w:p>
    <w:p w14:paraId="7CB51664" w14:textId="78176CAA" w:rsidR="00571DAF" w:rsidRPr="00BA3B59" w:rsidRDefault="00571DAF" w:rsidP="009D645D">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What service delivery models (SaaS, Hosted or Client Install) do you offer?</w:t>
      </w:r>
    </w:p>
    <w:p w14:paraId="534D9DA3" w14:textId="77777777" w:rsidR="00571DAF" w:rsidRPr="00BA3B59" w:rsidRDefault="00571DAF" w:rsidP="00571DAF">
      <w:pPr>
        <w:pStyle w:val="ListParagraph"/>
        <w:spacing w:after="0" w:line="288" w:lineRule="auto"/>
        <w:ind w:left="1710"/>
        <w:jc w:val="both"/>
        <w:rPr>
          <w:rFonts w:ascii="Century Gothic" w:hAnsi="Century Gothic"/>
          <w:sz w:val="20"/>
          <w:szCs w:val="20"/>
        </w:rPr>
      </w:pPr>
    </w:p>
    <w:p w14:paraId="466DBF5E" w14:textId="56A1680D" w:rsidR="00695894" w:rsidRPr="00BA3B59" w:rsidRDefault="000D2FA6" w:rsidP="009D645D">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Are there specific IT requirements for the software?</w:t>
      </w:r>
    </w:p>
    <w:p w14:paraId="1A1501DC" w14:textId="77777777" w:rsidR="000D2FA6" w:rsidRPr="00BA3B59" w:rsidRDefault="000D2FA6" w:rsidP="000D2FA6">
      <w:pPr>
        <w:pStyle w:val="ListParagraph"/>
        <w:rPr>
          <w:rFonts w:ascii="Century Gothic" w:hAnsi="Century Gothic"/>
          <w:sz w:val="20"/>
          <w:szCs w:val="20"/>
        </w:rPr>
      </w:pPr>
    </w:p>
    <w:p w14:paraId="6C01BF4E" w14:textId="419C4194" w:rsidR="000D2FA6" w:rsidRPr="00BA3B59" w:rsidRDefault="000D2FA6" w:rsidP="009D645D">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lastRenderedPageBreak/>
        <w:t xml:space="preserve">How often are bug fixes and upgrades applied to the software? </w:t>
      </w:r>
    </w:p>
    <w:p w14:paraId="6179C78A" w14:textId="77777777" w:rsidR="000D2FA6" w:rsidRPr="00BA3B59" w:rsidRDefault="000D2FA6" w:rsidP="000D2FA6">
      <w:pPr>
        <w:pStyle w:val="ListParagraph"/>
        <w:rPr>
          <w:rFonts w:ascii="Century Gothic" w:hAnsi="Century Gothic"/>
          <w:sz w:val="20"/>
          <w:szCs w:val="20"/>
        </w:rPr>
      </w:pPr>
    </w:p>
    <w:p w14:paraId="66DD95A8" w14:textId="64CB7EE1" w:rsidR="009C5DD2" w:rsidRPr="00BA3B59" w:rsidRDefault="009C5DD2" w:rsidP="000D2FA6">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When was your last software enhancement? Please discuss what was included. </w:t>
      </w:r>
    </w:p>
    <w:p w14:paraId="5DC34936" w14:textId="77777777" w:rsidR="009C5DD2" w:rsidRPr="00BA3B59" w:rsidRDefault="009C5DD2" w:rsidP="009C5DD2">
      <w:pPr>
        <w:pStyle w:val="ListParagraph"/>
        <w:rPr>
          <w:rFonts w:ascii="Century Gothic" w:hAnsi="Century Gothic"/>
          <w:sz w:val="20"/>
          <w:szCs w:val="20"/>
        </w:rPr>
      </w:pPr>
    </w:p>
    <w:p w14:paraId="5800A8ED" w14:textId="2F5B912F" w:rsidR="000D2FA6" w:rsidRPr="00BA3B59" w:rsidRDefault="000D2FA6" w:rsidP="000D2FA6">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What notable enhancements are included in the roadmap for your product over the next three years?</w:t>
      </w:r>
    </w:p>
    <w:p w14:paraId="2C5D6125" w14:textId="77777777" w:rsidR="000D2FA6" w:rsidRPr="00BA3B59" w:rsidRDefault="000D2FA6" w:rsidP="000D2FA6">
      <w:pPr>
        <w:pStyle w:val="ListParagraph"/>
        <w:rPr>
          <w:rFonts w:ascii="Century Gothic" w:hAnsi="Century Gothic"/>
          <w:sz w:val="20"/>
          <w:szCs w:val="20"/>
        </w:rPr>
      </w:pPr>
    </w:p>
    <w:p w14:paraId="1A0E5924" w14:textId="2EF54755" w:rsidR="000D2FA6" w:rsidRPr="00BA3B59" w:rsidRDefault="000D2FA6" w:rsidP="000D2FA6">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 xml:space="preserve">What security, backups and disaster recovery plans do you have in place to </w:t>
      </w:r>
      <w:r w:rsidR="00AE4000">
        <w:rPr>
          <w:rFonts w:ascii="Century Gothic" w:hAnsi="Century Gothic"/>
          <w:sz w:val="20"/>
          <w:szCs w:val="20"/>
        </w:rPr>
        <w:t>IMRF’s data?</w:t>
      </w:r>
      <w:r w:rsidRPr="00BA3B59">
        <w:rPr>
          <w:rFonts w:ascii="Century Gothic" w:hAnsi="Century Gothic"/>
          <w:sz w:val="20"/>
          <w:szCs w:val="20"/>
        </w:rPr>
        <w:t xml:space="preserve">  Please describe.</w:t>
      </w:r>
    </w:p>
    <w:p w14:paraId="337E7379" w14:textId="77777777" w:rsidR="000D2FA6" w:rsidRPr="00BA3B59" w:rsidRDefault="000D2FA6" w:rsidP="000D2FA6">
      <w:pPr>
        <w:pStyle w:val="ListParagraph"/>
        <w:rPr>
          <w:rFonts w:ascii="Century Gothic" w:hAnsi="Century Gothic"/>
          <w:sz w:val="20"/>
          <w:szCs w:val="20"/>
        </w:rPr>
      </w:pPr>
    </w:p>
    <w:p w14:paraId="30A71B16" w14:textId="2FEC5F3C" w:rsidR="000D2FA6" w:rsidRPr="00BA3B59" w:rsidRDefault="000D2FA6" w:rsidP="000D2FA6">
      <w:pPr>
        <w:pStyle w:val="ListParagraph"/>
        <w:numPr>
          <w:ilvl w:val="2"/>
          <w:numId w:val="23"/>
        </w:numPr>
        <w:spacing w:after="0" w:line="288" w:lineRule="auto"/>
        <w:ind w:left="1710" w:hanging="990"/>
        <w:jc w:val="both"/>
        <w:rPr>
          <w:rFonts w:ascii="Century Gothic" w:hAnsi="Century Gothic"/>
          <w:sz w:val="20"/>
          <w:szCs w:val="20"/>
        </w:rPr>
      </w:pPr>
      <w:r w:rsidRPr="00BA3B59">
        <w:rPr>
          <w:rFonts w:ascii="Century Gothic" w:hAnsi="Century Gothic"/>
          <w:sz w:val="20"/>
          <w:szCs w:val="20"/>
        </w:rPr>
        <w:t>Describe any significant failures, breaches or issues, pertaining to information or data security, encountered in the last ten years.  Include a description of the remediation efforts and how such issues have been addressed in subsequent upgrades/versions of the system.</w:t>
      </w:r>
    </w:p>
    <w:p w14:paraId="21351CEB" w14:textId="77777777" w:rsidR="000D2FA6" w:rsidRPr="00BA3B59" w:rsidRDefault="000D2FA6" w:rsidP="000D2FA6">
      <w:pPr>
        <w:pStyle w:val="ListParagraph"/>
        <w:spacing w:after="0" w:line="288" w:lineRule="auto"/>
        <w:ind w:left="1710"/>
        <w:jc w:val="both"/>
        <w:rPr>
          <w:rFonts w:ascii="Century Gothic" w:hAnsi="Century Gothic"/>
          <w:sz w:val="20"/>
          <w:szCs w:val="20"/>
        </w:rPr>
      </w:pPr>
    </w:p>
    <w:p w14:paraId="66485B97" w14:textId="4E8E60B9" w:rsidR="00BB5CF3" w:rsidRPr="00BA3B59" w:rsidRDefault="009D645D" w:rsidP="00AF2F64">
      <w:pPr>
        <w:tabs>
          <w:tab w:val="right" w:pos="1710"/>
        </w:tabs>
        <w:spacing w:after="0" w:line="288" w:lineRule="auto"/>
        <w:jc w:val="both"/>
        <w:rPr>
          <w:rFonts w:ascii="Century Gothic" w:hAnsi="Century Gothic"/>
          <w:b/>
          <w:bCs/>
          <w:sz w:val="20"/>
          <w:szCs w:val="20"/>
        </w:rPr>
      </w:pPr>
      <w:r w:rsidRPr="00BA3B59">
        <w:rPr>
          <w:rFonts w:ascii="Century Gothic" w:hAnsi="Century Gothic"/>
          <w:b/>
          <w:bCs/>
          <w:sz w:val="20"/>
          <w:szCs w:val="20"/>
        </w:rPr>
        <w:t>VIII</w:t>
      </w:r>
      <w:r w:rsidR="00AF2F64" w:rsidRPr="00BA3B59">
        <w:rPr>
          <w:rFonts w:ascii="Century Gothic" w:hAnsi="Century Gothic"/>
          <w:b/>
          <w:bCs/>
          <w:sz w:val="20"/>
          <w:szCs w:val="20"/>
        </w:rPr>
        <w:t xml:space="preserve">. </w:t>
      </w:r>
      <w:r w:rsidR="00A2534B" w:rsidRPr="00BA3B59">
        <w:rPr>
          <w:rFonts w:ascii="Century Gothic" w:hAnsi="Century Gothic"/>
          <w:b/>
          <w:bCs/>
          <w:sz w:val="20"/>
          <w:szCs w:val="20"/>
        </w:rPr>
        <w:t>Fee Proposal</w:t>
      </w:r>
    </w:p>
    <w:p w14:paraId="39BEE696" w14:textId="77777777" w:rsidR="00A21EC3" w:rsidRPr="00BA3B59" w:rsidRDefault="00A21EC3" w:rsidP="00AF2F64">
      <w:pPr>
        <w:tabs>
          <w:tab w:val="right" w:pos="1710"/>
        </w:tabs>
        <w:spacing w:after="0" w:line="288" w:lineRule="auto"/>
        <w:jc w:val="both"/>
        <w:rPr>
          <w:rFonts w:ascii="Century Gothic" w:hAnsi="Century Gothic"/>
          <w:b/>
          <w:bCs/>
          <w:sz w:val="20"/>
          <w:szCs w:val="20"/>
        </w:rPr>
      </w:pPr>
    </w:p>
    <w:p w14:paraId="5CD473E2" w14:textId="77777777" w:rsidR="009D645D" w:rsidRPr="00BA3B59" w:rsidRDefault="009D645D" w:rsidP="009D645D">
      <w:pPr>
        <w:pStyle w:val="ListParagraph"/>
        <w:numPr>
          <w:ilvl w:val="0"/>
          <w:numId w:val="24"/>
        </w:numPr>
        <w:tabs>
          <w:tab w:val="right" w:pos="1080"/>
        </w:tabs>
        <w:spacing w:after="0" w:line="288" w:lineRule="auto"/>
        <w:jc w:val="both"/>
        <w:rPr>
          <w:rFonts w:ascii="Century Gothic" w:hAnsi="Century Gothic"/>
          <w:vanish/>
          <w:sz w:val="20"/>
          <w:szCs w:val="20"/>
        </w:rPr>
      </w:pPr>
    </w:p>
    <w:p w14:paraId="74B7E1D2" w14:textId="77777777" w:rsidR="009D645D" w:rsidRPr="00BA3B59" w:rsidRDefault="009D645D" w:rsidP="009D645D">
      <w:pPr>
        <w:pStyle w:val="ListParagraph"/>
        <w:numPr>
          <w:ilvl w:val="0"/>
          <w:numId w:val="24"/>
        </w:numPr>
        <w:tabs>
          <w:tab w:val="right" w:pos="1080"/>
        </w:tabs>
        <w:spacing w:after="0" w:line="288" w:lineRule="auto"/>
        <w:jc w:val="both"/>
        <w:rPr>
          <w:rFonts w:ascii="Century Gothic" w:hAnsi="Century Gothic"/>
          <w:vanish/>
          <w:sz w:val="20"/>
          <w:szCs w:val="20"/>
        </w:rPr>
      </w:pPr>
    </w:p>
    <w:p w14:paraId="57DBFCCC" w14:textId="77777777" w:rsidR="009D645D" w:rsidRPr="00BA3B59" w:rsidRDefault="009D645D" w:rsidP="009D645D">
      <w:pPr>
        <w:pStyle w:val="ListParagraph"/>
        <w:numPr>
          <w:ilvl w:val="0"/>
          <w:numId w:val="24"/>
        </w:numPr>
        <w:tabs>
          <w:tab w:val="right" w:pos="1080"/>
        </w:tabs>
        <w:spacing w:after="0" w:line="288" w:lineRule="auto"/>
        <w:jc w:val="both"/>
        <w:rPr>
          <w:rFonts w:ascii="Century Gothic" w:hAnsi="Century Gothic"/>
          <w:vanish/>
          <w:sz w:val="20"/>
          <w:szCs w:val="20"/>
        </w:rPr>
      </w:pPr>
    </w:p>
    <w:p w14:paraId="54E013F9" w14:textId="77777777" w:rsidR="009D645D" w:rsidRPr="00BA3B59" w:rsidRDefault="009D645D" w:rsidP="009D645D">
      <w:pPr>
        <w:pStyle w:val="ListParagraph"/>
        <w:numPr>
          <w:ilvl w:val="0"/>
          <w:numId w:val="24"/>
        </w:numPr>
        <w:tabs>
          <w:tab w:val="right" w:pos="1080"/>
        </w:tabs>
        <w:spacing w:after="0" w:line="288" w:lineRule="auto"/>
        <w:jc w:val="both"/>
        <w:rPr>
          <w:rFonts w:ascii="Century Gothic" w:hAnsi="Century Gothic"/>
          <w:vanish/>
          <w:sz w:val="20"/>
          <w:szCs w:val="20"/>
        </w:rPr>
      </w:pPr>
    </w:p>
    <w:p w14:paraId="307D2003" w14:textId="77777777" w:rsidR="009D645D" w:rsidRPr="00BA3B59" w:rsidRDefault="009D645D" w:rsidP="009D645D">
      <w:pPr>
        <w:pStyle w:val="ListParagraph"/>
        <w:numPr>
          <w:ilvl w:val="0"/>
          <w:numId w:val="24"/>
        </w:numPr>
        <w:tabs>
          <w:tab w:val="right" w:pos="1080"/>
        </w:tabs>
        <w:spacing w:after="0" w:line="288" w:lineRule="auto"/>
        <w:jc w:val="both"/>
        <w:rPr>
          <w:rFonts w:ascii="Century Gothic" w:hAnsi="Century Gothic"/>
          <w:vanish/>
          <w:sz w:val="20"/>
          <w:szCs w:val="20"/>
        </w:rPr>
      </w:pPr>
    </w:p>
    <w:p w14:paraId="386AF7D2" w14:textId="77777777" w:rsidR="009D645D" w:rsidRPr="00BA3B59" w:rsidRDefault="009D645D" w:rsidP="009D645D">
      <w:pPr>
        <w:pStyle w:val="ListParagraph"/>
        <w:numPr>
          <w:ilvl w:val="0"/>
          <w:numId w:val="24"/>
        </w:numPr>
        <w:tabs>
          <w:tab w:val="right" w:pos="1080"/>
        </w:tabs>
        <w:spacing w:after="0" w:line="288" w:lineRule="auto"/>
        <w:jc w:val="both"/>
        <w:rPr>
          <w:rFonts w:ascii="Century Gothic" w:hAnsi="Century Gothic"/>
          <w:vanish/>
          <w:sz w:val="20"/>
          <w:szCs w:val="20"/>
        </w:rPr>
      </w:pPr>
    </w:p>
    <w:p w14:paraId="17B20A93" w14:textId="77777777" w:rsidR="009D645D" w:rsidRPr="00BA3B59" w:rsidRDefault="009D645D" w:rsidP="009D645D">
      <w:pPr>
        <w:pStyle w:val="ListParagraph"/>
        <w:numPr>
          <w:ilvl w:val="0"/>
          <w:numId w:val="24"/>
        </w:numPr>
        <w:tabs>
          <w:tab w:val="right" w:pos="1080"/>
        </w:tabs>
        <w:spacing w:after="0" w:line="288" w:lineRule="auto"/>
        <w:jc w:val="both"/>
        <w:rPr>
          <w:rFonts w:ascii="Century Gothic" w:hAnsi="Century Gothic"/>
          <w:vanish/>
          <w:sz w:val="20"/>
          <w:szCs w:val="20"/>
        </w:rPr>
      </w:pPr>
    </w:p>
    <w:p w14:paraId="214BED23" w14:textId="77777777" w:rsidR="009D645D" w:rsidRPr="00BA3B59" w:rsidRDefault="009D645D" w:rsidP="009D645D">
      <w:pPr>
        <w:pStyle w:val="ListParagraph"/>
        <w:numPr>
          <w:ilvl w:val="0"/>
          <w:numId w:val="24"/>
        </w:numPr>
        <w:tabs>
          <w:tab w:val="right" w:pos="1080"/>
        </w:tabs>
        <w:spacing w:after="0" w:line="288" w:lineRule="auto"/>
        <w:jc w:val="both"/>
        <w:rPr>
          <w:rFonts w:ascii="Century Gothic" w:hAnsi="Century Gothic"/>
          <w:vanish/>
          <w:sz w:val="20"/>
          <w:szCs w:val="20"/>
        </w:rPr>
      </w:pPr>
    </w:p>
    <w:p w14:paraId="72A785EB" w14:textId="77777777" w:rsidR="007759C0" w:rsidRPr="007759C0" w:rsidRDefault="007759C0" w:rsidP="009D645D">
      <w:pPr>
        <w:pStyle w:val="ListParagraph"/>
        <w:numPr>
          <w:ilvl w:val="1"/>
          <w:numId w:val="24"/>
        </w:numPr>
        <w:tabs>
          <w:tab w:val="right" w:pos="1080"/>
        </w:tabs>
        <w:spacing w:after="0" w:line="288" w:lineRule="auto"/>
        <w:ind w:left="900" w:hanging="540"/>
        <w:jc w:val="both"/>
        <w:rPr>
          <w:rFonts w:ascii="Century Gothic" w:hAnsi="Century Gothic"/>
          <w:b/>
          <w:bCs/>
          <w:sz w:val="20"/>
          <w:szCs w:val="20"/>
        </w:rPr>
      </w:pPr>
      <w:r w:rsidRPr="007759C0">
        <w:rPr>
          <w:rFonts w:ascii="Century Gothic" w:hAnsi="Century Gothic"/>
          <w:b/>
          <w:bCs/>
          <w:sz w:val="20"/>
          <w:szCs w:val="20"/>
        </w:rPr>
        <w:t>Fee Proposal</w:t>
      </w:r>
    </w:p>
    <w:p w14:paraId="68292B59" w14:textId="52E302EF" w:rsidR="007759C0" w:rsidRDefault="00670C74" w:rsidP="00A100AB">
      <w:pPr>
        <w:pStyle w:val="ListParagraph"/>
        <w:numPr>
          <w:ilvl w:val="2"/>
          <w:numId w:val="24"/>
        </w:numPr>
        <w:tabs>
          <w:tab w:val="right" w:pos="1080"/>
        </w:tabs>
        <w:spacing w:after="0" w:line="288" w:lineRule="auto"/>
        <w:ind w:left="1710" w:hanging="990"/>
        <w:jc w:val="both"/>
        <w:rPr>
          <w:rFonts w:ascii="Century Gothic" w:hAnsi="Century Gothic"/>
          <w:sz w:val="20"/>
          <w:szCs w:val="20"/>
        </w:rPr>
      </w:pPr>
      <w:r w:rsidRPr="00BA3B59">
        <w:rPr>
          <w:rFonts w:ascii="Century Gothic" w:hAnsi="Century Gothic"/>
          <w:sz w:val="20"/>
          <w:szCs w:val="20"/>
        </w:rPr>
        <w:t>Discuss your firm’s pricing model</w:t>
      </w:r>
      <w:r w:rsidR="002D2EFF">
        <w:rPr>
          <w:rFonts w:ascii="Century Gothic" w:hAnsi="Century Gothic"/>
          <w:sz w:val="20"/>
          <w:szCs w:val="20"/>
        </w:rPr>
        <w:t>.</w:t>
      </w:r>
      <w:r w:rsidRPr="00BA3B59">
        <w:rPr>
          <w:rFonts w:ascii="Century Gothic" w:hAnsi="Century Gothic"/>
          <w:sz w:val="20"/>
          <w:szCs w:val="20"/>
        </w:rPr>
        <w:t xml:space="preserve"> Are fees for the software charged by </w:t>
      </w:r>
      <w:r w:rsidR="007759C0">
        <w:rPr>
          <w:rFonts w:ascii="Century Gothic" w:hAnsi="Century Gothic"/>
          <w:sz w:val="20"/>
          <w:szCs w:val="20"/>
        </w:rPr>
        <w:t xml:space="preserve">the number of </w:t>
      </w:r>
      <w:r w:rsidRPr="00BA3B59">
        <w:rPr>
          <w:rFonts w:ascii="Century Gothic" w:hAnsi="Century Gothic"/>
          <w:sz w:val="20"/>
          <w:szCs w:val="20"/>
        </w:rPr>
        <w:t>user</w:t>
      </w:r>
      <w:r w:rsidR="007759C0">
        <w:rPr>
          <w:rFonts w:ascii="Century Gothic" w:hAnsi="Century Gothic"/>
          <w:sz w:val="20"/>
          <w:szCs w:val="20"/>
        </w:rPr>
        <w:t>s</w:t>
      </w:r>
      <w:r w:rsidRPr="00BA3B59">
        <w:rPr>
          <w:rFonts w:ascii="Century Gothic" w:hAnsi="Century Gothic"/>
          <w:sz w:val="20"/>
          <w:szCs w:val="20"/>
        </w:rPr>
        <w:t xml:space="preserve"> or a flat organization</w:t>
      </w:r>
      <w:r w:rsidR="002D2EFF">
        <w:rPr>
          <w:rFonts w:ascii="Century Gothic" w:hAnsi="Century Gothic"/>
          <w:sz w:val="20"/>
          <w:szCs w:val="20"/>
        </w:rPr>
        <w:t>?</w:t>
      </w:r>
    </w:p>
    <w:p w14:paraId="1DCAA2FB" w14:textId="77777777" w:rsidR="007759C0" w:rsidRDefault="007759C0" w:rsidP="007759C0">
      <w:pPr>
        <w:pStyle w:val="ListParagraph"/>
        <w:tabs>
          <w:tab w:val="right" w:pos="1080"/>
        </w:tabs>
        <w:spacing w:after="0" w:line="288" w:lineRule="auto"/>
        <w:ind w:left="1224"/>
        <w:jc w:val="both"/>
        <w:rPr>
          <w:rFonts w:ascii="Century Gothic" w:hAnsi="Century Gothic"/>
          <w:sz w:val="20"/>
          <w:szCs w:val="20"/>
        </w:rPr>
      </w:pPr>
    </w:p>
    <w:p w14:paraId="358B08D0" w14:textId="07F299FD" w:rsidR="007759C0" w:rsidRDefault="00670C74" w:rsidP="00A100AB">
      <w:pPr>
        <w:pStyle w:val="ListParagraph"/>
        <w:numPr>
          <w:ilvl w:val="2"/>
          <w:numId w:val="24"/>
        </w:numPr>
        <w:tabs>
          <w:tab w:val="right" w:pos="1080"/>
          <w:tab w:val="left" w:pos="1800"/>
        </w:tabs>
        <w:spacing w:after="0" w:line="288" w:lineRule="auto"/>
        <w:ind w:left="1710" w:hanging="990"/>
        <w:jc w:val="both"/>
        <w:rPr>
          <w:rFonts w:ascii="Century Gothic" w:hAnsi="Century Gothic"/>
          <w:sz w:val="20"/>
          <w:szCs w:val="20"/>
        </w:rPr>
      </w:pPr>
      <w:r w:rsidRPr="007759C0">
        <w:rPr>
          <w:rFonts w:ascii="Century Gothic" w:hAnsi="Century Gothic"/>
          <w:sz w:val="20"/>
          <w:szCs w:val="20"/>
        </w:rPr>
        <w:t>Do</w:t>
      </w:r>
      <w:r w:rsidR="003C05CC" w:rsidRPr="007759C0">
        <w:rPr>
          <w:rFonts w:ascii="Century Gothic" w:hAnsi="Century Gothic"/>
          <w:sz w:val="20"/>
          <w:szCs w:val="20"/>
        </w:rPr>
        <w:t xml:space="preserve">es the firm </w:t>
      </w:r>
      <w:r w:rsidRPr="007759C0">
        <w:rPr>
          <w:rFonts w:ascii="Century Gothic" w:hAnsi="Century Gothic"/>
          <w:sz w:val="20"/>
          <w:szCs w:val="20"/>
        </w:rPr>
        <w:t>offer software and data sourcing services as standalone offerings, or are they bundled in the fee</w:t>
      </w:r>
      <w:r w:rsidR="002D2EFF">
        <w:rPr>
          <w:rFonts w:ascii="Century Gothic" w:hAnsi="Century Gothic"/>
          <w:sz w:val="20"/>
          <w:szCs w:val="20"/>
        </w:rPr>
        <w:t>?</w:t>
      </w:r>
      <w:r w:rsidRPr="007759C0">
        <w:rPr>
          <w:rFonts w:ascii="Century Gothic" w:hAnsi="Century Gothic"/>
          <w:sz w:val="20"/>
          <w:szCs w:val="20"/>
        </w:rPr>
        <w:t xml:space="preserve"> </w:t>
      </w:r>
    </w:p>
    <w:p w14:paraId="31DDE6E2" w14:textId="77777777" w:rsidR="007759C0" w:rsidRPr="007759C0" w:rsidRDefault="007759C0" w:rsidP="007759C0">
      <w:pPr>
        <w:pStyle w:val="ListParagraph"/>
        <w:rPr>
          <w:rFonts w:ascii="Century Gothic" w:hAnsi="Century Gothic"/>
          <w:sz w:val="20"/>
          <w:szCs w:val="20"/>
        </w:rPr>
      </w:pPr>
    </w:p>
    <w:p w14:paraId="7153048C" w14:textId="7F4F0DBA" w:rsidR="00670C74" w:rsidRDefault="00670C74" w:rsidP="00A100AB">
      <w:pPr>
        <w:pStyle w:val="ListParagraph"/>
        <w:numPr>
          <w:ilvl w:val="2"/>
          <w:numId w:val="24"/>
        </w:numPr>
        <w:tabs>
          <w:tab w:val="right" w:pos="1080"/>
        </w:tabs>
        <w:spacing w:after="0" w:line="288" w:lineRule="auto"/>
        <w:ind w:left="1710" w:hanging="990"/>
        <w:jc w:val="both"/>
        <w:rPr>
          <w:rFonts w:ascii="Century Gothic" w:hAnsi="Century Gothic"/>
          <w:sz w:val="20"/>
          <w:szCs w:val="20"/>
        </w:rPr>
      </w:pPr>
      <w:r w:rsidRPr="007759C0">
        <w:rPr>
          <w:rFonts w:ascii="Century Gothic" w:hAnsi="Century Gothic"/>
          <w:sz w:val="20"/>
          <w:szCs w:val="20"/>
        </w:rPr>
        <w:t xml:space="preserve">Using the portfolio information provided in Section II of </w:t>
      </w:r>
      <w:r w:rsidR="00DC2536">
        <w:rPr>
          <w:rFonts w:ascii="Century Gothic" w:hAnsi="Century Gothic"/>
          <w:sz w:val="20"/>
          <w:szCs w:val="20"/>
        </w:rPr>
        <w:t>this RFP</w:t>
      </w:r>
      <w:r w:rsidRPr="007759C0">
        <w:rPr>
          <w:rFonts w:ascii="Century Gothic" w:hAnsi="Century Gothic"/>
          <w:sz w:val="20"/>
          <w:szCs w:val="20"/>
        </w:rPr>
        <w:t>, p</w:t>
      </w:r>
      <w:r w:rsidR="007759C0">
        <w:rPr>
          <w:rFonts w:ascii="Century Gothic" w:hAnsi="Century Gothic"/>
          <w:sz w:val="20"/>
          <w:szCs w:val="20"/>
        </w:rPr>
        <w:t>lease provide your proposed pricing</w:t>
      </w:r>
      <w:r w:rsidR="00C03F29">
        <w:rPr>
          <w:rFonts w:ascii="Century Gothic" w:hAnsi="Century Gothic"/>
          <w:sz w:val="20"/>
          <w:szCs w:val="20"/>
        </w:rPr>
        <w:t xml:space="preserve"> for the software and data outsourcing. If the proposed fees are all inclusive and not separated into software and data collection, please note that in your response. </w:t>
      </w:r>
    </w:p>
    <w:p w14:paraId="49F63688" w14:textId="77777777" w:rsidR="00C03F29" w:rsidRPr="00C03F29" w:rsidRDefault="00C03F29" w:rsidP="00C03F29">
      <w:pPr>
        <w:pStyle w:val="ListParagraph"/>
        <w:rPr>
          <w:rFonts w:ascii="Century Gothic" w:hAnsi="Century Gothic"/>
          <w:sz w:val="20"/>
          <w:szCs w:val="20"/>
        </w:rPr>
      </w:pPr>
    </w:p>
    <w:tbl>
      <w:tblPr>
        <w:tblStyle w:val="TableGridLight"/>
        <w:tblW w:w="0" w:type="auto"/>
        <w:tblLook w:val="04A0" w:firstRow="1" w:lastRow="0" w:firstColumn="1" w:lastColumn="0" w:noHBand="0" w:noVBand="1"/>
      </w:tblPr>
      <w:tblGrid>
        <w:gridCol w:w="2695"/>
        <w:gridCol w:w="1980"/>
        <w:gridCol w:w="2430"/>
        <w:gridCol w:w="3685"/>
      </w:tblGrid>
      <w:tr w:rsidR="00C03F29" w14:paraId="715F8AE3" w14:textId="77777777" w:rsidTr="00A70CBB">
        <w:tc>
          <w:tcPr>
            <w:tcW w:w="2695" w:type="dxa"/>
            <w:shd w:val="clear" w:color="auto" w:fill="1F497D" w:themeFill="text2"/>
          </w:tcPr>
          <w:p w14:paraId="4656780C" w14:textId="77777777" w:rsidR="00C03F29" w:rsidRPr="00623032" w:rsidRDefault="00C03F29" w:rsidP="00A70CBB">
            <w:pPr>
              <w:pStyle w:val="ListParagraph"/>
              <w:tabs>
                <w:tab w:val="right" w:pos="1080"/>
              </w:tabs>
              <w:spacing w:line="288" w:lineRule="auto"/>
              <w:ind w:left="0"/>
              <w:jc w:val="both"/>
              <w:rPr>
                <w:rFonts w:ascii="Century Gothic" w:hAnsi="Century Gothic"/>
                <w:b/>
                <w:bCs/>
                <w:color w:val="FFFFFF" w:themeColor="background1"/>
                <w:sz w:val="20"/>
                <w:szCs w:val="20"/>
              </w:rPr>
            </w:pPr>
            <w:r>
              <w:rPr>
                <w:rFonts w:ascii="Century Gothic" w:hAnsi="Century Gothic"/>
                <w:b/>
                <w:bCs/>
                <w:color w:val="FFFFFF" w:themeColor="background1"/>
                <w:sz w:val="20"/>
                <w:szCs w:val="20"/>
              </w:rPr>
              <w:t>Software Fees</w:t>
            </w:r>
          </w:p>
        </w:tc>
        <w:tc>
          <w:tcPr>
            <w:tcW w:w="1980" w:type="dxa"/>
            <w:shd w:val="clear" w:color="auto" w:fill="1F497D" w:themeFill="text2"/>
          </w:tcPr>
          <w:p w14:paraId="7E484444" w14:textId="77777777" w:rsidR="00C03F29" w:rsidRPr="00623032" w:rsidRDefault="00C03F29" w:rsidP="00A70CBB">
            <w:pPr>
              <w:pStyle w:val="ListParagraph"/>
              <w:tabs>
                <w:tab w:val="right" w:pos="1080"/>
              </w:tabs>
              <w:spacing w:line="288" w:lineRule="auto"/>
              <w:ind w:left="0"/>
              <w:jc w:val="center"/>
              <w:rPr>
                <w:rFonts w:ascii="Century Gothic" w:hAnsi="Century Gothic"/>
                <w:b/>
                <w:bCs/>
                <w:color w:val="FFFFFF" w:themeColor="background1"/>
                <w:sz w:val="20"/>
                <w:szCs w:val="20"/>
              </w:rPr>
            </w:pPr>
            <w:r>
              <w:rPr>
                <w:rFonts w:ascii="Century Gothic" w:hAnsi="Century Gothic"/>
                <w:b/>
                <w:bCs/>
                <w:color w:val="FFFFFF" w:themeColor="background1"/>
                <w:sz w:val="20"/>
                <w:szCs w:val="20"/>
              </w:rPr>
              <w:t>Fee</w:t>
            </w:r>
          </w:p>
        </w:tc>
        <w:tc>
          <w:tcPr>
            <w:tcW w:w="2430" w:type="dxa"/>
            <w:shd w:val="clear" w:color="auto" w:fill="1F497D" w:themeFill="text2"/>
          </w:tcPr>
          <w:p w14:paraId="356FD1BA" w14:textId="77777777" w:rsidR="00C03F29" w:rsidRPr="00623032" w:rsidRDefault="00C03F29" w:rsidP="00A70CBB">
            <w:pPr>
              <w:pStyle w:val="ListParagraph"/>
              <w:tabs>
                <w:tab w:val="right" w:pos="1080"/>
              </w:tabs>
              <w:spacing w:line="288" w:lineRule="auto"/>
              <w:ind w:left="0"/>
              <w:jc w:val="center"/>
              <w:rPr>
                <w:rFonts w:ascii="Century Gothic" w:hAnsi="Century Gothic"/>
                <w:b/>
                <w:bCs/>
                <w:color w:val="FFFFFF" w:themeColor="background1"/>
                <w:sz w:val="20"/>
                <w:szCs w:val="20"/>
              </w:rPr>
            </w:pPr>
            <w:r>
              <w:rPr>
                <w:rFonts w:ascii="Century Gothic" w:hAnsi="Century Gothic"/>
                <w:b/>
                <w:bCs/>
                <w:color w:val="FFFFFF" w:themeColor="background1"/>
                <w:sz w:val="20"/>
                <w:szCs w:val="20"/>
              </w:rPr>
              <w:t>Fee Base                            (i.e., flat fee, per user)</w:t>
            </w:r>
          </w:p>
        </w:tc>
        <w:tc>
          <w:tcPr>
            <w:tcW w:w="3685" w:type="dxa"/>
            <w:shd w:val="clear" w:color="auto" w:fill="1F497D" w:themeFill="text2"/>
          </w:tcPr>
          <w:p w14:paraId="1DCD8B23" w14:textId="77777777" w:rsidR="00C03F29" w:rsidRDefault="00C03F29" w:rsidP="00A70CBB">
            <w:pPr>
              <w:pStyle w:val="ListParagraph"/>
              <w:tabs>
                <w:tab w:val="right" w:pos="1080"/>
              </w:tabs>
              <w:spacing w:line="288" w:lineRule="auto"/>
              <w:ind w:left="0"/>
              <w:jc w:val="center"/>
              <w:rPr>
                <w:rFonts w:ascii="Century Gothic" w:hAnsi="Century Gothic"/>
                <w:b/>
                <w:bCs/>
                <w:color w:val="FFFFFF" w:themeColor="background1"/>
                <w:sz w:val="20"/>
                <w:szCs w:val="20"/>
              </w:rPr>
            </w:pPr>
            <w:r>
              <w:rPr>
                <w:rFonts w:ascii="Century Gothic" w:hAnsi="Century Gothic"/>
                <w:b/>
                <w:bCs/>
                <w:color w:val="FFFFFF" w:themeColor="background1"/>
                <w:sz w:val="20"/>
                <w:szCs w:val="20"/>
              </w:rPr>
              <w:t>Notes</w:t>
            </w:r>
          </w:p>
        </w:tc>
      </w:tr>
      <w:tr w:rsidR="00C03F29" w14:paraId="3CBEFA3E" w14:textId="77777777" w:rsidTr="00A70CBB">
        <w:tc>
          <w:tcPr>
            <w:tcW w:w="2695" w:type="dxa"/>
          </w:tcPr>
          <w:p w14:paraId="79602A1C" w14:textId="77777777" w:rsidR="00C03F29" w:rsidRDefault="00C03F29" w:rsidP="00A70CBB">
            <w:pPr>
              <w:pStyle w:val="ListParagraph"/>
              <w:tabs>
                <w:tab w:val="right" w:pos="1080"/>
              </w:tabs>
              <w:spacing w:line="288" w:lineRule="auto"/>
              <w:ind w:left="0"/>
              <w:rPr>
                <w:rFonts w:ascii="Century Gothic" w:hAnsi="Century Gothic"/>
                <w:sz w:val="20"/>
                <w:szCs w:val="20"/>
              </w:rPr>
            </w:pPr>
            <w:r>
              <w:rPr>
                <w:rFonts w:ascii="Century Gothic" w:hAnsi="Century Gothic"/>
                <w:sz w:val="20"/>
                <w:szCs w:val="20"/>
              </w:rPr>
              <w:t>Access to Software</w:t>
            </w:r>
          </w:p>
        </w:tc>
        <w:tc>
          <w:tcPr>
            <w:tcW w:w="1980" w:type="dxa"/>
          </w:tcPr>
          <w:p w14:paraId="793C79EA"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c>
          <w:tcPr>
            <w:tcW w:w="2430" w:type="dxa"/>
          </w:tcPr>
          <w:p w14:paraId="201E0F0E"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c>
          <w:tcPr>
            <w:tcW w:w="3685" w:type="dxa"/>
          </w:tcPr>
          <w:p w14:paraId="3C34481B"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r>
      <w:tr w:rsidR="00C03F29" w14:paraId="15A2AEDD" w14:textId="77777777" w:rsidTr="00A70CBB">
        <w:tc>
          <w:tcPr>
            <w:tcW w:w="2695" w:type="dxa"/>
          </w:tcPr>
          <w:p w14:paraId="0592EC7A" w14:textId="77777777" w:rsidR="00C03F29" w:rsidRDefault="00C03F29" w:rsidP="00A70CBB">
            <w:pPr>
              <w:pStyle w:val="ListParagraph"/>
              <w:tabs>
                <w:tab w:val="right" w:pos="1080"/>
              </w:tabs>
              <w:spacing w:line="288" w:lineRule="auto"/>
              <w:ind w:left="0"/>
              <w:rPr>
                <w:rFonts w:ascii="Century Gothic" w:hAnsi="Century Gothic"/>
                <w:sz w:val="20"/>
                <w:szCs w:val="20"/>
              </w:rPr>
            </w:pPr>
            <w:r>
              <w:rPr>
                <w:rFonts w:ascii="Century Gothic" w:hAnsi="Century Gothic"/>
                <w:sz w:val="20"/>
                <w:szCs w:val="20"/>
              </w:rPr>
              <w:t xml:space="preserve">Data Outsourcing </w:t>
            </w:r>
          </w:p>
        </w:tc>
        <w:tc>
          <w:tcPr>
            <w:tcW w:w="1980" w:type="dxa"/>
          </w:tcPr>
          <w:p w14:paraId="7086B086"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c>
          <w:tcPr>
            <w:tcW w:w="2430" w:type="dxa"/>
          </w:tcPr>
          <w:p w14:paraId="7A2F0B53"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c>
          <w:tcPr>
            <w:tcW w:w="3685" w:type="dxa"/>
          </w:tcPr>
          <w:p w14:paraId="79D258B9"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r>
      <w:tr w:rsidR="00C03F29" w14:paraId="06AD43C4" w14:textId="77777777" w:rsidTr="00A70CBB">
        <w:tc>
          <w:tcPr>
            <w:tcW w:w="2695" w:type="dxa"/>
          </w:tcPr>
          <w:p w14:paraId="1D1B1F4A" w14:textId="77777777" w:rsidR="00C03F29" w:rsidRDefault="00C03F29" w:rsidP="00A70CBB">
            <w:pPr>
              <w:pStyle w:val="ListParagraph"/>
              <w:tabs>
                <w:tab w:val="right" w:pos="1080"/>
              </w:tabs>
              <w:spacing w:line="288" w:lineRule="auto"/>
              <w:ind w:left="0"/>
              <w:rPr>
                <w:rFonts w:ascii="Century Gothic" w:hAnsi="Century Gothic"/>
                <w:sz w:val="20"/>
                <w:szCs w:val="20"/>
              </w:rPr>
            </w:pPr>
            <w:r>
              <w:rPr>
                <w:rFonts w:ascii="Century Gothic" w:hAnsi="Century Gothic"/>
                <w:sz w:val="20"/>
                <w:szCs w:val="20"/>
              </w:rPr>
              <w:t>Implementation Fee (if applicable)</w:t>
            </w:r>
          </w:p>
        </w:tc>
        <w:tc>
          <w:tcPr>
            <w:tcW w:w="1980" w:type="dxa"/>
          </w:tcPr>
          <w:p w14:paraId="348C2CE8"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c>
          <w:tcPr>
            <w:tcW w:w="2430" w:type="dxa"/>
          </w:tcPr>
          <w:p w14:paraId="00A37DA7"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c>
          <w:tcPr>
            <w:tcW w:w="3685" w:type="dxa"/>
          </w:tcPr>
          <w:p w14:paraId="1B181A14"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r>
      <w:tr w:rsidR="00C03F29" w14:paraId="2FBB0C42" w14:textId="77777777" w:rsidTr="00A70CBB">
        <w:tc>
          <w:tcPr>
            <w:tcW w:w="2695" w:type="dxa"/>
          </w:tcPr>
          <w:p w14:paraId="400D74A8" w14:textId="77777777" w:rsidR="00C03F29" w:rsidRDefault="00C03F29" w:rsidP="00A70CBB">
            <w:pPr>
              <w:pStyle w:val="ListParagraph"/>
              <w:tabs>
                <w:tab w:val="right" w:pos="1080"/>
              </w:tabs>
              <w:spacing w:line="288" w:lineRule="auto"/>
              <w:ind w:left="0"/>
              <w:rPr>
                <w:rFonts w:ascii="Century Gothic" w:hAnsi="Century Gothic"/>
                <w:sz w:val="20"/>
                <w:szCs w:val="20"/>
              </w:rPr>
            </w:pPr>
            <w:r>
              <w:rPr>
                <w:rFonts w:ascii="Century Gothic" w:hAnsi="Century Gothic"/>
                <w:sz w:val="20"/>
                <w:szCs w:val="20"/>
              </w:rPr>
              <w:t>Other Fees (if applicable please describe)</w:t>
            </w:r>
          </w:p>
        </w:tc>
        <w:tc>
          <w:tcPr>
            <w:tcW w:w="1980" w:type="dxa"/>
          </w:tcPr>
          <w:p w14:paraId="5F4126EF"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c>
          <w:tcPr>
            <w:tcW w:w="2430" w:type="dxa"/>
          </w:tcPr>
          <w:p w14:paraId="617F9582"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c>
          <w:tcPr>
            <w:tcW w:w="3685" w:type="dxa"/>
          </w:tcPr>
          <w:p w14:paraId="769791A3"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r>
    </w:tbl>
    <w:p w14:paraId="5EF3CC6C" w14:textId="77777777" w:rsidR="00C03F29" w:rsidRDefault="00C03F29" w:rsidP="00C03F29">
      <w:pPr>
        <w:pStyle w:val="ListParagraph"/>
        <w:tabs>
          <w:tab w:val="right" w:pos="1080"/>
        </w:tabs>
        <w:spacing w:after="0" w:line="288" w:lineRule="auto"/>
        <w:ind w:left="1224"/>
        <w:jc w:val="both"/>
        <w:rPr>
          <w:rFonts w:ascii="Century Gothic" w:hAnsi="Century Gothic"/>
          <w:sz w:val="20"/>
          <w:szCs w:val="20"/>
        </w:rPr>
      </w:pPr>
    </w:p>
    <w:tbl>
      <w:tblPr>
        <w:tblStyle w:val="TableGridLight"/>
        <w:tblW w:w="0" w:type="auto"/>
        <w:tblLook w:val="04A0" w:firstRow="1" w:lastRow="0" w:firstColumn="1" w:lastColumn="0" w:noHBand="0" w:noVBand="1"/>
      </w:tblPr>
      <w:tblGrid>
        <w:gridCol w:w="2695"/>
        <w:gridCol w:w="1980"/>
        <w:gridCol w:w="2430"/>
        <w:gridCol w:w="3685"/>
      </w:tblGrid>
      <w:tr w:rsidR="00C03F29" w14:paraId="270F844A" w14:textId="77777777" w:rsidTr="00A70CBB">
        <w:tc>
          <w:tcPr>
            <w:tcW w:w="2695" w:type="dxa"/>
            <w:shd w:val="clear" w:color="auto" w:fill="1F497D" w:themeFill="text2"/>
          </w:tcPr>
          <w:p w14:paraId="643578FD" w14:textId="77777777" w:rsidR="00C03F29" w:rsidRPr="00623032" w:rsidRDefault="00C03F29" w:rsidP="00A70CBB">
            <w:pPr>
              <w:pStyle w:val="ListParagraph"/>
              <w:tabs>
                <w:tab w:val="right" w:pos="1080"/>
              </w:tabs>
              <w:spacing w:line="288" w:lineRule="auto"/>
              <w:ind w:left="0"/>
              <w:jc w:val="both"/>
              <w:rPr>
                <w:rFonts w:ascii="Century Gothic" w:hAnsi="Century Gothic"/>
                <w:b/>
                <w:bCs/>
                <w:color w:val="FFFFFF" w:themeColor="background1"/>
                <w:sz w:val="20"/>
                <w:szCs w:val="20"/>
              </w:rPr>
            </w:pPr>
            <w:r>
              <w:rPr>
                <w:rFonts w:ascii="Century Gothic" w:hAnsi="Century Gothic"/>
                <w:b/>
                <w:bCs/>
                <w:color w:val="FFFFFF" w:themeColor="background1"/>
                <w:sz w:val="20"/>
                <w:szCs w:val="20"/>
              </w:rPr>
              <w:t>Data Collection and Input Outsourcing</w:t>
            </w:r>
          </w:p>
        </w:tc>
        <w:tc>
          <w:tcPr>
            <w:tcW w:w="1980" w:type="dxa"/>
            <w:shd w:val="clear" w:color="auto" w:fill="1F497D" w:themeFill="text2"/>
          </w:tcPr>
          <w:p w14:paraId="726F7898" w14:textId="77777777" w:rsidR="00C03F29" w:rsidRPr="00623032" w:rsidRDefault="00C03F29" w:rsidP="00A70CBB">
            <w:pPr>
              <w:pStyle w:val="ListParagraph"/>
              <w:tabs>
                <w:tab w:val="right" w:pos="1080"/>
              </w:tabs>
              <w:spacing w:line="288" w:lineRule="auto"/>
              <w:ind w:left="0"/>
              <w:jc w:val="center"/>
              <w:rPr>
                <w:rFonts w:ascii="Century Gothic" w:hAnsi="Century Gothic"/>
                <w:b/>
                <w:bCs/>
                <w:color w:val="FFFFFF" w:themeColor="background1"/>
                <w:sz w:val="20"/>
                <w:szCs w:val="20"/>
              </w:rPr>
            </w:pPr>
            <w:r>
              <w:rPr>
                <w:rFonts w:ascii="Century Gothic" w:hAnsi="Century Gothic"/>
                <w:b/>
                <w:bCs/>
                <w:color w:val="FFFFFF" w:themeColor="background1"/>
                <w:sz w:val="20"/>
                <w:szCs w:val="20"/>
              </w:rPr>
              <w:t>Fee</w:t>
            </w:r>
          </w:p>
        </w:tc>
        <w:tc>
          <w:tcPr>
            <w:tcW w:w="2430" w:type="dxa"/>
            <w:shd w:val="clear" w:color="auto" w:fill="1F497D" w:themeFill="text2"/>
          </w:tcPr>
          <w:p w14:paraId="397254A2" w14:textId="77777777" w:rsidR="00C03F29" w:rsidRPr="00623032" w:rsidRDefault="00C03F29" w:rsidP="00A70CBB">
            <w:pPr>
              <w:pStyle w:val="ListParagraph"/>
              <w:tabs>
                <w:tab w:val="right" w:pos="1080"/>
              </w:tabs>
              <w:spacing w:line="288" w:lineRule="auto"/>
              <w:ind w:left="0"/>
              <w:jc w:val="center"/>
              <w:rPr>
                <w:rFonts w:ascii="Century Gothic" w:hAnsi="Century Gothic"/>
                <w:b/>
                <w:bCs/>
                <w:color w:val="FFFFFF" w:themeColor="background1"/>
                <w:sz w:val="20"/>
                <w:szCs w:val="20"/>
              </w:rPr>
            </w:pPr>
            <w:r>
              <w:rPr>
                <w:rFonts w:ascii="Century Gothic" w:hAnsi="Century Gothic"/>
                <w:b/>
                <w:bCs/>
                <w:color w:val="FFFFFF" w:themeColor="background1"/>
                <w:sz w:val="20"/>
                <w:szCs w:val="20"/>
              </w:rPr>
              <w:t xml:space="preserve">Fee Base                         </w:t>
            </w:r>
            <w:proofErr w:type="gramStart"/>
            <w:r>
              <w:rPr>
                <w:rFonts w:ascii="Century Gothic" w:hAnsi="Century Gothic"/>
                <w:b/>
                <w:bCs/>
                <w:color w:val="FFFFFF" w:themeColor="background1"/>
                <w:sz w:val="20"/>
                <w:szCs w:val="20"/>
              </w:rPr>
              <w:t xml:space="preserve">   (</w:t>
            </w:r>
            <w:proofErr w:type="gramEnd"/>
            <w:r>
              <w:rPr>
                <w:rFonts w:ascii="Century Gothic" w:hAnsi="Century Gothic"/>
                <w:b/>
                <w:bCs/>
                <w:color w:val="FFFFFF" w:themeColor="background1"/>
                <w:sz w:val="20"/>
                <w:szCs w:val="20"/>
              </w:rPr>
              <w:t>i.e., flat fee, per user)</w:t>
            </w:r>
          </w:p>
        </w:tc>
        <w:tc>
          <w:tcPr>
            <w:tcW w:w="3685" w:type="dxa"/>
            <w:shd w:val="clear" w:color="auto" w:fill="1F497D" w:themeFill="text2"/>
          </w:tcPr>
          <w:p w14:paraId="7225969A" w14:textId="77777777" w:rsidR="00C03F29" w:rsidRDefault="00C03F29" w:rsidP="00A70CBB">
            <w:pPr>
              <w:pStyle w:val="ListParagraph"/>
              <w:tabs>
                <w:tab w:val="right" w:pos="1080"/>
              </w:tabs>
              <w:spacing w:line="288" w:lineRule="auto"/>
              <w:ind w:left="0"/>
              <w:jc w:val="center"/>
              <w:rPr>
                <w:rFonts w:ascii="Century Gothic" w:hAnsi="Century Gothic"/>
                <w:b/>
                <w:bCs/>
                <w:color w:val="FFFFFF" w:themeColor="background1"/>
                <w:sz w:val="20"/>
                <w:szCs w:val="20"/>
              </w:rPr>
            </w:pPr>
            <w:r>
              <w:rPr>
                <w:rFonts w:ascii="Century Gothic" w:hAnsi="Century Gothic"/>
                <w:b/>
                <w:bCs/>
                <w:color w:val="FFFFFF" w:themeColor="background1"/>
                <w:sz w:val="20"/>
                <w:szCs w:val="20"/>
              </w:rPr>
              <w:t>Notes</w:t>
            </w:r>
          </w:p>
        </w:tc>
      </w:tr>
      <w:tr w:rsidR="00C03F29" w14:paraId="2D497F3B" w14:textId="77777777" w:rsidTr="00A70CBB">
        <w:tc>
          <w:tcPr>
            <w:tcW w:w="2695" w:type="dxa"/>
          </w:tcPr>
          <w:p w14:paraId="1952C58E" w14:textId="77777777" w:rsidR="00C03F29" w:rsidRDefault="00C03F29" w:rsidP="00A70CBB">
            <w:pPr>
              <w:pStyle w:val="ListParagraph"/>
              <w:tabs>
                <w:tab w:val="right" w:pos="1080"/>
              </w:tabs>
              <w:spacing w:line="288" w:lineRule="auto"/>
              <w:ind w:left="0"/>
              <w:rPr>
                <w:rFonts w:ascii="Century Gothic" w:hAnsi="Century Gothic"/>
                <w:sz w:val="20"/>
                <w:szCs w:val="20"/>
              </w:rPr>
            </w:pPr>
            <w:r>
              <w:rPr>
                <w:rFonts w:ascii="Century Gothic" w:hAnsi="Century Gothic"/>
                <w:sz w:val="20"/>
                <w:szCs w:val="20"/>
              </w:rPr>
              <w:t>Fund-Level Data Collection and Input</w:t>
            </w:r>
          </w:p>
        </w:tc>
        <w:tc>
          <w:tcPr>
            <w:tcW w:w="1980" w:type="dxa"/>
          </w:tcPr>
          <w:p w14:paraId="177194AE"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c>
          <w:tcPr>
            <w:tcW w:w="2430" w:type="dxa"/>
          </w:tcPr>
          <w:p w14:paraId="7B61A49C"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c>
          <w:tcPr>
            <w:tcW w:w="3685" w:type="dxa"/>
          </w:tcPr>
          <w:p w14:paraId="6BF4E6DC"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r>
      <w:tr w:rsidR="00C03F29" w14:paraId="711A4089" w14:textId="77777777" w:rsidTr="00A70CBB">
        <w:tc>
          <w:tcPr>
            <w:tcW w:w="2695" w:type="dxa"/>
          </w:tcPr>
          <w:p w14:paraId="77A2D744" w14:textId="77777777" w:rsidR="00C03F29" w:rsidRDefault="00C03F29" w:rsidP="00A70CBB">
            <w:pPr>
              <w:pStyle w:val="ListParagraph"/>
              <w:tabs>
                <w:tab w:val="right" w:pos="1080"/>
              </w:tabs>
              <w:spacing w:line="288" w:lineRule="auto"/>
              <w:ind w:left="0"/>
              <w:rPr>
                <w:rFonts w:ascii="Century Gothic" w:hAnsi="Century Gothic"/>
                <w:sz w:val="20"/>
                <w:szCs w:val="20"/>
              </w:rPr>
            </w:pPr>
            <w:r>
              <w:rPr>
                <w:rFonts w:ascii="Century Gothic" w:hAnsi="Century Gothic"/>
                <w:sz w:val="20"/>
                <w:szCs w:val="20"/>
              </w:rPr>
              <w:t>Portfolio Company-Level Data Collection and Input (if applicable)</w:t>
            </w:r>
          </w:p>
        </w:tc>
        <w:tc>
          <w:tcPr>
            <w:tcW w:w="1980" w:type="dxa"/>
          </w:tcPr>
          <w:p w14:paraId="3D294DEE"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c>
          <w:tcPr>
            <w:tcW w:w="2430" w:type="dxa"/>
          </w:tcPr>
          <w:p w14:paraId="749F719C"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c>
          <w:tcPr>
            <w:tcW w:w="3685" w:type="dxa"/>
          </w:tcPr>
          <w:p w14:paraId="23D658D2"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r>
      <w:tr w:rsidR="00C03F29" w14:paraId="7807FDEF" w14:textId="77777777" w:rsidTr="00A70CBB">
        <w:tc>
          <w:tcPr>
            <w:tcW w:w="2695" w:type="dxa"/>
          </w:tcPr>
          <w:p w14:paraId="172AB637" w14:textId="77777777" w:rsidR="00C03F29" w:rsidRDefault="00C03F29" w:rsidP="00A70CBB">
            <w:pPr>
              <w:pStyle w:val="ListParagraph"/>
              <w:tabs>
                <w:tab w:val="right" w:pos="1080"/>
              </w:tabs>
              <w:spacing w:line="288" w:lineRule="auto"/>
              <w:ind w:left="0"/>
              <w:rPr>
                <w:rFonts w:ascii="Century Gothic" w:hAnsi="Century Gothic"/>
                <w:sz w:val="20"/>
                <w:szCs w:val="20"/>
              </w:rPr>
            </w:pPr>
            <w:r>
              <w:rPr>
                <w:rFonts w:ascii="Century Gothic" w:hAnsi="Century Gothic"/>
                <w:sz w:val="20"/>
                <w:szCs w:val="20"/>
              </w:rPr>
              <w:t>Implementation Fee (if applicable)</w:t>
            </w:r>
          </w:p>
        </w:tc>
        <w:tc>
          <w:tcPr>
            <w:tcW w:w="1980" w:type="dxa"/>
          </w:tcPr>
          <w:p w14:paraId="5C9D2BED"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c>
          <w:tcPr>
            <w:tcW w:w="2430" w:type="dxa"/>
          </w:tcPr>
          <w:p w14:paraId="14AB1C09"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c>
          <w:tcPr>
            <w:tcW w:w="3685" w:type="dxa"/>
          </w:tcPr>
          <w:p w14:paraId="035F3F31"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r>
      <w:tr w:rsidR="00C03F29" w14:paraId="69BAA062" w14:textId="77777777" w:rsidTr="00A70CBB">
        <w:tc>
          <w:tcPr>
            <w:tcW w:w="2695" w:type="dxa"/>
          </w:tcPr>
          <w:p w14:paraId="65A5B06F" w14:textId="77777777" w:rsidR="00C03F29" w:rsidRDefault="00C03F29" w:rsidP="00A70CBB">
            <w:pPr>
              <w:pStyle w:val="ListParagraph"/>
              <w:tabs>
                <w:tab w:val="right" w:pos="1080"/>
              </w:tabs>
              <w:spacing w:line="288" w:lineRule="auto"/>
              <w:ind w:left="0"/>
              <w:rPr>
                <w:rFonts w:ascii="Century Gothic" w:hAnsi="Century Gothic"/>
                <w:sz w:val="20"/>
                <w:szCs w:val="20"/>
              </w:rPr>
            </w:pPr>
            <w:r>
              <w:rPr>
                <w:rFonts w:ascii="Century Gothic" w:hAnsi="Century Gothic"/>
                <w:sz w:val="20"/>
                <w:szCs w:val="20"/>
              </w:rPr>
              <w:t>Other Fees (if applicable please describe)</w:t>
            </w:r>
          </w:p>
        </w:tc>
        <w:tc>
          <w:tcPr>
            <w:tcW w:w="1980" w:type="dxa"/>
          </w:tcPr>
          <w:p w14:paraId="206E80D8"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c>
          <w:tcPr>
            <w:tcW w:w="2430" w:type="dxa"/>
          </w:tcPr>
          <w:p w14:paraId="4A51B53C"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c>
          <w:tcPr>
            <w:tcW w:w="3685" w:type="dxa"/>
          </w:tcPr>
          <w:p w14:paraId="3BA2A5AD" w14:textId="77777777" w:rsidR="00C03F29" w:rsidRDefault="00C03F29" w:rsidP="00A70CBB">
            <w:pPr>
              <w:pStyle w:val="ListParagraph"/>
              <w:tabs>
                <w:tab w:val="right" w:pos="1080"/>
              </w:tabs>
              <w:spacing w:line="288" w:lineRule="auto"/>
              <w:ind w:left="0"/>
              <w:jc w:val="both"/>
              <w:rPr>
                <w:rFonts w:ascii="Century Gothic" w:hAnsi="Century Gothic"/>
                <w:sz w:val="20"/>
                <w:szCs w:val="20"/>
              </w:rPr>
            </w:pPr>
          </w:p>
        </w:tc>
      </w:tr>
    </w:tbl>
    <w:p w14:paraId="22990A86" w14:textId="77777777" w:rsidR="00C03F29" w:rsidRDefault="00C03F29" w:rsidP="00C03F29">
      <w:pPr>
        <w:pStyle w:val="ListParagraph"/>
        <w:tabs>
          <w:tab w:val="right" w:pos="1080"/>
        </w:tabs>
        <w:spacing w:after="0" w:line="288" w:lineRule="auto"/>
        <w:ind w:left="1224"/>
        <w:jc w:val="both"/>
        <w:rPr>
          <w:rFonts w:ascii="Century Gothic" w:hAnsi="Century Gothic"/>
          <w:sz w:val="20"/>
          <w:szCs w:val="20"/>
        </w:rPr>
      </w:pPr>
    </w:p>
    <w:p w14:paraId="648F042D" w14:textId="1C2873BF" w:rsidR="00C03F29" w:rsidRDefault="00C03F29" w:rsidP="002C6045">
      <w:pPr>
        <w:pStyle w:val="ListParagraph"/>
        <w:numPr>
          <w:ilvl w:val="2"/>
          <w:numId w:val="24"/>
        </w:numPr>
        <w:tabs>
          <w:tab w:val="right" w:pos="1080"/>
        </w:tabs>
        <w:spacing w:after="0" w:line="288" w:lineRule="auto"/>
        <w:ind w:left="1710" w:hanging="990"/>
        <w:jc w:val="both"/>
        <w:rPr>
          <w:rFonts w:ascii="Century Gothic" w:hAnsi="Century Gothic"/>
          <w:sz w:val="20"/>
          <w:szCs w:val="20"/>
        </w:rPr>
      </w:pPr>
      <w:r>
        <w:rPr>
          <w:rFonts w:ascii="Century Gothic" w:hAnsi="Century Gothic"/>
          <w:sz w:val="20"/>
          <w:szCs w:val="20"/>
        </w:rPr>
        <w:lastRenderedPageBreak/>
        <w:t xml:space="preserve">Please provide your estimated aggregate year one cost based on your fee schedule above. </w:t>
      </w:r>
    </w:p>
    <w:p w14:paraId="08775047" w14:textId="77777777" w:rsidR="00C03F29" w:rsidRDefault="00C03F29" w:rsidP="00C03F29">
      <w:pPr>
        <w:pStyle w:val="ListParagraph"/>
        <w:tabs>
          <w:tab w:val="right" w:pos="1080"/>
        </w:tabs>
        <w:spacing w:after="0" w:line="288" w:lineRule="auto"/>
        <w:ind w:left="1224"/>
        <w:jc w:val="both"/>
        <w:rPr>
          <w:rFonts w:ascii="Century Gothic" w:hAnsi="Century Gothic"/>
          <w:sz w:val="20"/>
          <w:szCs w:val="20"/>
        </w:rPr>
      </w:pPr>
    </w:p>
    <w:p w14:paraId="37D11211" w14:textId="11344A4B" w:rsidR="00C03F29" w:rsidRDefault="00C03F29" w:rsidP="002C6045">
      <w:pPr>
        <w:pStyle w:val="ListParagraph"/>
        <w:numPr>
          <w:ilvl w:val="2"/>
          <w:numId w:val="24"/>
        </w:numPr>
        <w:tabs>
          <w:tab w:val="right" w:pos="1080"/>
        </w:tabs>
        <w:spacing w:after="0" w:line="288" w:lineRule="auto"/>
        <w:ind w:left="1710" w:hanging="990"/>
        <w:jc w:val="both"/>
        <w:rPr>
          <w:rFonts w:ascii="Century Gothic" w:hAnsi="Century Gothic"/>
          <w:sz w:val="20"/>
          <w:szCs w:val="20"/>
        </w:rPr>
      </w:pPr>
      <w:r>
        <w:rPr>
          <w:rFonts w:ascii="Century Gothic" w:hAnsi="Century Gothic"/>
          <w:sz w:val="20"/>
          <w:szCs w:val="20"/>
        </w:rPr>
        <w:t>How has your fee schedule changed annually over the past five years</w:t>
      </w:r>
      <w:r w:rsidR="00FC1CF6">
        <w:rPr>
          <w:rFonts w:ascii="Century Gothic" w:hAnsi="Century Gothic"/>
          <w:sz w:val="20"/>
          <w:szCs w:val="20"/>
        </w:rPr>
        <w:t>?</w:t>
      </w:r>
      <w:r>
        <w:rPr>
          <w:rFonts w:ascii="Century Gothic" w:hAnsi="Century Gothic"/>
          <w:sz w:val="20"/>
          <w:szCs w:val="20"/>
        </w:rPr>
        <w:t xml:space="preserve"> Have you included annual fee escalators or other increases in pricing? If so, please discuss. </w:t>
      </w:r>
    </w:p>
    <w:p w14:paraId="23F48983" w14:textId="77777777" w:rsidR="00F67E2D" w:rsidRPr="00F67E2D" w:rsidRDefault="00F67E2D" w:rsidP="00F67E2D">
      <w:pPr>
        <w:pStyle w:val="ListParagraph"/>
        <w:rPr>
          <w:rFonts w:ascii="Century Gothic" w:hAnsi="Century Gothic"/>
          <w:sz w:val="20"/>
          <w:szCs w:val="20"/>
        </w:rPr>
      </w:pPr>
    </w:p>
    <w:p w14:paraId="4EDF5BED" w14:textId="77777777" w:rsidR="00623032" w:rsidRPr="00623032" w:rsidRDefault="00623032" w:rsidP="00623032">
      <w:pPr>
        <w:pStyle w:val="ListParagraph"/>
        <w:rPr>
          <w:rFonts w:ascii="Century Gothic" w:hAnsi="Century Gothic"/>
          <w:sz w:val="20"/>
          <w:szCs w:val="20"/>
        </w:rPr>
      </w:pPr>
    </w:p>
    <w:p w14:paraId="2F579AEE" w14:textId="77777777" w:rsidR="00623032" w:rsidRDefault="00623032" w:rsidP="00623032">
      <w:pPr>
        <w:pStyle w:val="ListParagraph"/>
        <w:tabs>
          <w:tab w:val="right" w:pos="1080"/>
        </w:tabs>
        <w:spacing w:after="0" w:line="288" w:lineRule="auto"/>
        <w:ind w:left="1224"/>
        <w:jc w:val="both"/>
        <w:rPr>
          <w:rFonts w:ascii="Century Gothic" w:hAnsi="Century Gothic"/>
          <w:sz w:val="20"/>
          <w:szCs w:val="20"/>
        </w:rPr>
      </w:pPr>
    </w:p>
    <w:p w14:paraId="1C1C7C1E" w14:textId="1B3178E1" w:rsidR="001A07A1" w:rsidRPr="00BA3B59" w:rsidRDefault="00AF2F64" w:rsidP="0090051C">
      <w:pPr>
        <w:tabs>
          <w:tab w:val="right" w:pos="1710"/>
        </w:tabs>
        <w:spacing w:after="0" w:line="288" w:lineRule="auto"/>
        <w:jc w:val="both"/>
        <w:rPr>
          <w:rFonts w:ascii="Century Gothic" w:hAnsi="Century Gothic"/>
          <w:b/>
          <w:bCs/>
          <w:sz w:val="20"/>
          <w:szCs w:val="20"/>
        </w:rPr>
      </w:pPr>
      <w:r w:rsidRPr="00BA3B59">
        <w:rPr>
          <w:rFonts w:ascii="Century Gothic" w:hAnsi="Century Gothic"/>
          <w:b/>
          <w:bCs/>
          <w:sz w:val="20"/>
          <w:szCs w:val="20"/>
        </w:rPr>
        <w:t xml:space="preserve">XII. </w:t>
      </w:r>
      <w:r w:rsidR="00607A9B" w:rsidRPr="00BA3B59">
        <w:rPr>
          <w:rFonts w:ascii="Century Gothic" w:hAnsi="Century Gothic"/>
          <w:b/>
          <w:bCs/>
          <w:sz w:val="20"/>
          <w:szCs w:val="20"/>
        </w:rPr>
        <w:t>Appendices and Exhibits to the Questionnaire:</w:t>
      </w:r>
    </w:p>
    <w:p w14:paraId="14687BF4" w14:textId="77777777" w:rsidR="00A21EC3" w:rsidRPr="00BA3B59" w:rsidRDefault="00A21EC3" w:rsidP="0090051C">
      <w:pPr>
        <w:tabs>
          <w:tab w:val="right" w:pos="1710"/>
        </w:tabs>
        <w:spacing w:after="0" w:line="288" w:lineRule="auto"/>
        <w:jc w:val="both"/>
        <w:rPr>
          <w:rFonts w:ascii="Century Gothic" w:hAnsi="Century Gothic"/>
          <w:b/>
          <w:bCs/>
          <w:sz w:val="20"/>
          <w:szCs w:val="20"/>
        </w:rPr>
      </w:pPr>
    </w:p>
    <w:tbl>
      <w:tblPr>
        <w:tblW w:w="10934" w:type="dxa"/>
        <w:tblLook w:val="04A0" w:firstRow="1" w:lastRow="0" w:firstColumn="1" w:lastColumn="0" w:noHBand="0" w:noVBand="1"/>
      </w:tblPr>
      <w:tblGrid>
        <w:gridCol w:w="272"/>
        <w:gridCol w:w="1162"/>
        <w:gridCol w:w="411"/>
        <w:gridCol w:w="7027"/>
        <w:gridCol w:w="2062"/>
      </w:tblGrid>
      <w:tr w:rsidR="00CD643D" w:rsidRPr="00BA3B59" w14:paraId="7F81B344" w14:textId="77777777" w:rsidTr="00DC2536">
        <w:trPr>
          <w:trHeight w:val="250"/>
        </w:trPr>
        <w:tc>
          <w:tcPr>
            <w:tcW w:w="1845" w:type="dxa"/>
            <w:gridSpan w:val="3"/>
            <w:tcBorders>
              <w:top w:val="nil"/>
              <w:left w:val="nil"/>
              <w:bottom w:val="nil"/>
              <w:right w:val="nil"/>
            </w:tcBorders>
            <w:shd w:val="clear" w:color="auto" w:fill="auto"/>
            <w:noWrap/>
            <w:vAlign w:val="bottom"/>
            <w:hideMark/>
          </w:tcPr>
          <w:p w14:paraId="37A7F38D" w14:textId="77777777" w:rsidR="00CD643D" w:rsidRPr="00BA3B59" w:rsidRDefault="00CD643D" w:rsidP="00CD643D">
            <w:pPr>
              <w:spacing w:after="0" w:line="240" w:lineRule="auto"/>
              <w:rPr>
                <w:rFonts w:ascii="Century Gothic" w:eastAsia="Times New Roman" w:hAnsi="Century Gothic" w:cs="Times New Roman"/>
                <w:b/>
                <w:bCs/>
                <w:color w:val="000000"/>
                <w:sz w:val="20"/>
                <w:szCs w:val="20"/>
              </w:rPr>
            </w:pPr>
            <w:r w:rsidRPr="00BA3B59">
              <w:rPr>
                <w:rFonts w:ascii="Century Gothic" w:eastAsia="Times New Roman" w:hAnsi="Century Gothic" w:cs="Times New Roman"/>
                <w:b/>
                <w:bCs/>
                <w:color w:val="000000"/>
                <w:sz w:val="20"/>
                <w:szCs w:val="20"/>
              </w:rPr>
              <w:t>Appendix Listing</w:t>
            </w:r>
          </w:p>
        </w:tc>
        <w:tc>
          <w:tcPr>
            <w:tcW w:w="7027" w:type="dxa"/>
            <w:tcBorders>
              <w:top w:val="nil"/>
              <w:left w:val="nil"/>
              <w:bottom w:val="nil"/>
              <w:right w:val="nil"/>
            </w:tcBorders>
            <w:shd w:val="clear" w:color="auto" w:fill="auto"/>
            <w:noWrap/>
            <w:vAlign w:val="bottom"/>
            <w:hideMark/>
          </w:tcPr>
          <w:p w14:paraId="41374908" w14:textId="62EB3DB8" w:rsidR="00CD643D" w:rsidRPr="00BA3B59" w:rsidRDefault="00F81D41" w:rsidP="00CD643D">
            <w:pPr>
              <w:spacing w:after="0" w:line="240" w:lineRule="auto"/>
              <w:rPr>
                <w:rFonts w:ascii="Century Gothic" w:eastAsia="Times New Roman" w:hAnsi="Century Gothic" w:cs="Times New Roman"/>
                <w:b/>
                <w:bCs/>
                <w:color w:val="000000"/>
                <w:sz w:val="20"/>
                <w:szCs w:val="20"/>
              </w:rPr>
            </w:pPr>
            <w:r>
              <w:rPr>
                <w:rFonts w:ascii="Century Gothic" w:eastAsia="Times New Roman" w:hAnsi="Century Gothic" w:cs="Times New Roman"/>
                <w:b/>
                <w:bCs/>
                <w:color w:val="000000"/>
                <w:sz w:val="20"/>
                <w:szCs w:val="20"/>
              </w:rPr>
              <w:t>(to be returned with Questionnaire)</w:t>
            </w:r>
          </w:p>
        </w:tc>
        <w:tc>
          <w:tcPr>
            <w:tcW w:w="2062" w:type="dxa"/>
            <w:tcBorders>
              <w:top w:val="nil"/>
              <w:left w:val="nil"/>
              <w:bottom w:val="nil"/>
              <w:right w:val="nil"/>
            </w:tcBorders>
            <w:shd w:val="clear" w:color="auto" w:fill="auto"/>
            <w:noWrap/>
            <w:vAlign w:val="bottom"/>
            <w:hideMark/>
          </w:tcPr>
          <w:p w14:paraId="00F98576" w14:textId="77777777" w:rsidR="00CD643D" w:rsidRPr="00BA3B59" w:rsidRDefault="00CD643D" w:rsidP="00CD643D">
            <w:pPr>
              <w:spacing w:after="0" w:line="240" w:lineRule="auto"/>
              <w:rPr>
                <w:rFonts w:ascii="Century Gothic" w:eastAsia="Times New Roman" w:hAnsi="Century Gothic" w:cs="Times New Roman"/>
                <w:sz w:val="20"/>
                <w:szCs w:val="20"/>
              </w:rPr>
            </w:pPr>
          </w:p>
        </w:tc>
      </w:tr>
      <w:tr w:rsidR="00CD643D" w:rsidRPr="00BA3B59" w14:paraId="563AB1E1" w14:textId="77777777" w:rsidTr="00DC2536">
        <w:trPr>
          <w:trHeight w:val="250"/>
        </w:trPr>
        <w:tc>
          <w:tcPr>
            <w:tcW w:w="272" w:type="dxa"/>
            <w:tcBorders>
              <w:top w:val="nil"/>
              <w:left w:val="nil"/>
              <w:bottom w:val="single" w:sz="4" w:space="0" w:color="auto"/>
              <w:right w:val="nil"/>
            </w:tcBorders>
            <w:shd w:val="clear" w:color="auto" w:fill="auto"/>
            <w:noWrap/>
            <w:vAlign w:val="bottom"/>
            <w:hideMark/>
          </w:tcPr>
          <w:p w14:paraId="2DC728C6" w14:textId="77777777" w:rsidR="00CD643D" w:rsidRPr="00BA3B59" w:rsidRDefault="00CD643D" w:rsidP="00CD643D">
            <w:pPr>
              <w:spacing w:after="0" w:line="240" w:lineRule="auto"/>
              <w:rPr>
                <w:rFonts w:ascii="Century Gothic" w:eastAsia="Times New Roman" w:hAnsi="Century Gothic" w:cs="Times New Roman"/>
                <w:b/>
                <w:bCs/>
                <w:color w:val="000000"/>
                <w:sz w:val="20"/>
                <w:szCs w:val="20"/>
              </w:rPr>
            </w:pPr>
            <w:r w:rsidRPr="00BA3B59">
              <w:rPr>
                <w:rFonts w:ascii="Century Gothic" w:eastAsia="Times New Roman" w:hAnsi="Century Gothic" w:cs="Times New Roman"/>
                <w:b/>
                <w:bCs/>
                <w:color w:val="000000"/>
                <w:sz w:val="20"/>
                <w:szCs w:val="20"/>
              </w:rPr>
              <w:t> </w:t>
            </w:r>
          </w:p>
        </w:tc>
        <w:tc>
          <w:tcPr>
            <w:tcW w:w="1162" w:type="dxa"/>
            <w:tcBorders>
              <w:top w:val="nil"/>
              <w:left w:val="nil"/>
              <w:bottom w:val="single" w:sz="4" w:space="0" w:color="auto"/>
              <w:right w:val="nil"/>
            </w:tcBorders>
            <w:shd w:val="clear" w:color="auto" w:fill="auto"/>
            <w:noWrap/>
            <w:vAlign w:val="bottom"/>
            <w:hideMark/>
          </w:tcPr>
          <w:p w14:paraId="4C73F6B1" w14:textId="77777777" w:rsidR="00CD643D" w:rsidRPr="00BA3B59" w:rsidRDefault="00CD643D" w:rsidP="00CD643D">
            <w:pPr>
              <w:spacing w:after="0" w:line="240" w:lineRule="auto"/>
              <w:rPr>
                <w:rFonts w:ascii="Century Gothic" w:eastAsia="Times New Roman" w:hAnsi="Century Gothic" w:cs="Times New Roman"/>
                <w:b/>
                <w:bCs/>
                <w:color w:val="000000"/>
                <w:sz w:val="20"/>
                <w:szCs w:val="20"/>
              </w:rPr>
            </w:pPr>
            <w:r w:rsidRPr="00BA3B59">
              <w:rPr>
                <w:rFonts w:ascii="Century Gothic" w:eastAsia="Times New Roman" w:hAnsi="Century Gothic" w:cs="Times New Roman"/>
                <w:b/>
                <w:bCs/>
                <w:color w:val="000000"/>
                <w:sz w:val="20"/>
                <w:szCs w:val="20"/>
              </w:rPr>
              <w:t> </w:t>
            </w:r>
          </w:p>
        </w:tc>
        <w:tc>
          <w:tcPr>
            <w:tcW w:w="411" w:type="dxa"/>
            <w:tcBorders>
              <w:top w:val="nil"/>
              <w:left w:val="nil"/>
              <w:bottom w:val="single" w:sz="4" w:space="0" w:color="auto"/>
              <w:right w:val="nil"/>
            </w:tcBorders>
            <w:shd w:val="clear" w:color="auto" w:fill="auto"/>
            <w:noWrap/>
            <w:vAlign w:val="bottom"/>
            <w:hideMark/>
          </w:tcPr>
          <w:p w14:paraId="17CBB813" w14:textId="77777777" w:rsidR="00CD643D" w:rsidRPr="00BA3B59" w:rsidRDefault="00CD643D" w:rsidP="00CD643D">
            <w:pPr>
              <w:spacing w:after="0" w:line="240" w:lineRule="auto"/>
              <w:rPr>
                <w:rFonts w:ascii="Century Gothic" w:eastAsia="Times New Roman" w:hAnsi="Century Gothic" w:cs="Times New Roman"/>
                <w:b/>
                <w:bCs/>
                <w:color w:val="000000"/>
                <w:sz w:val="20"/>
                <w:szCs w:val="20"/>
              </w:rPr>
            </w:pPr>
            <w:r w:rsidRPr="00BA3B59">
              <w:rPr>
                <w:rFonts w:ascii="Century Gothic" w:eastAsia="Times New Roman" w:hAnsi="Century Gothic" w:cs="Times New Roman"/>
                <w:b/>
                <w:bCs/>
                <w:color w:val="000000"/>
                <w:sz w:val="20"/>
                <w:szCs w:val="20"/>
              </w:rPr>
              <w:t> </w:t>
            </w:r>
          </w:p>
        </w:tc>
        <w:tc>
          <w:tcPr>
            <w:tcW w:w="7027" w:type="dxa"/>
            <w:tcBorders>
              <w:top w:val="nil"/>
              <w:left w:val="nil"/>
              <w:bottom w:val="single" w:sz="4" w:space="0" w:color="auto"/>
              <w:right w:val="nil"/>
            </w:tcBorders>
            <w:shd w:val="clear" w:color="auto" w:fill="auto"/>
            <w:noWrap/>
            <w:vAlign w:val="bottom"/>
            <w:hideMark/>
          </w:tcPr>
          <w:p w14:paraId="7D616739" w14:textId="77777777" w:rsidR="00CD643D" w:rsidRPr="00BA3B59" w:rsidRDefault="00CD643D" w:rsidP="00CD643D">
            <w:pPr>
              <w:spacing w:after="0" w:line="240" w:lineRule="auto"/>
              <w:rPr>
                <w:rFonts w:ascii="Century Gothic" w:eastAsia="Times New Roman" w:hAnsi="Century Gothic" w:cs="Times New Roman"/>
                <w:b/>
                <w:bCs/>
                <w:color w:val="000000"/>
                <w:sz w:val="20"/>
                <w:szCs w:val="20"/>
              </w:rPr>
            </w:pPr>
            <w:r w:rsidRPr="00BA3B59">
              <w:rPr>
                <w:rFonts w:ascii="Century Gothic" w:eastAsia="Times New Roman" w:hAnsi="Century Gothic" w:cs="Times New Roman"/>
                <w:b/>
                <w:bCs/>
                <w:color w:val="000000"/>
                <w:sz w:val="20"/>
                <w:szCs w:val="20"/>
              </w:rPr>
              <w:t>Appendix Name</w:t>
            </w:r>
          </w:p>
        </w:tc>
        <w:tc>
          <w:tcPr>
            <w:tcW w:w="2062" w:type="dxa"/>
            <w:tcBorders>
              <w:top w:val="nil"/>
              <w:left w:val="nil"/>
              <w:bottom w:val="single" w:sz="4" w:space="0" w:color="auto"/>
              <w:right w:val="nil"/>
            </w:tcBorders>
            <w:shd w:val="clear" w:color="auto" w:fill="auto"/>
            <w:noWrap/>
            <w:vAlign w:val="bottom"/>
            <w:hideMark/>
          </w:tcPr>
          <w:p w14:paraId="1CC1EA00" w14:textId="77777777" w:rsidR="00CD643D" w:rsidRPr="00BA3B59" w:rsidRDefault="00CD643D" w:rsidP="00CD643D">
            <w:pPr>
              <w:spacing w:after="0" w:line="240" w:lineRule="auto"/>
              <w:rPr>
                <w:rFonts w:ascii="Century Gothic" w:eastAsia="Times New Roman" w:hAnsi="Century Gothic" w:cs="Times New Roman"/>
                <w:b/>
                <w:bCs/>
                <w:color w:val="000000"/>
                <w:sz w:val="20"/>
                <w:szCs w:val="20"/>
              </w:rPr>
            </w:pPr>
            <w:r w:rsidRPr="00BA3B59">
              <w:rPr>
                <w:rFonts w:ascii="Century Gothic" w:eastAsia="Times New Roman" w:hAnsi="Century Gothic" w:cs="Times New Roman"/>
                <w:b/>
                <w:bCs/>
                <w:color w:val="000000"/>
                <w:sz w:val="20"/>
                <w:szCs w:val="20"/>
              </w:rPr>
              <w:t>Question Reference</w:t>
            </w:r>
          </w:p>
        </w:tc>
      </w:tr>
      <w:tr w:rsidR="00CD643D" w:rsidRPr="00BA3B59" w14:paraId="377FD9BF" w14:textId="77777777" w:rsidTr="00DC2536">
        <w:trPr>
          <w:trHeight w:val="297"/>
        </w:trPr>
        <w:tc>
          <w:tcPr>
            <w:tcW w:w="272" w:type="dxa"/>
            <w:tcBorders>
              <w:top w:val="nil"/>
              <w:left w:val="nil"/>
              <w:bottom w:val="nil"/>
              <w:right w:val="nil"/>
            </w:tcBorders>
            <w:shd w:val="clear" w:color="auto" w:fill="auto"/>
            <w:noWrap/>
            <w:vAlign w:val="center"/>
            <w:hideMark/>
          </w:tcPr>
          <w:p w14:paraId="24C6E134" w14:textId="77777777" w:rsidR="00CD643D" w:rsidRPr="00BA3B59" w:rsidRDefault="00CD643D" w:rsidP="00CD643D">
            <w:pPr>
              <w:spacing w:after="0" w:line="240" w:lineRule="auto"/>
              <w:rPr>
                <w:rFonts w:ascii="Century Gothic" w:eastAsia="Times New Roman" w:hAnsi="Century Gothic" w:cs="Times New Roman"/>
                <w:b/>
                <w:bCs/>
                <w:color w:val="000000"/>
                <w:sz w:val="20"/>
                <w:szCs w:val="20"/>
              </w:rPr>
            </w:pPr>
          </w:p>
        </w:tc>
        <w:tc>
          <w:tcPr>
            <w:tcW w:w="1162" w:type="dxa"/>
            <w:tcBorders>
              <w:top w:val="nil"/>
              <w:left w:val="nil"/>
              <w:bottom w:val="nil"/>
              <w:right w:val="nil"/>
            </w:tcBorders>
            <w:shd w:val="clear" w:color="auto" w:fill="auto"/>
            <w:noWrap/>
            <w:vAlign w:val="center"/>
            <w:hideMark/>
          </w:tcPr>
          <w:p w14:paraId="7CBA40E8" w14:textId="77777777" w:rsidR="00CD643D" w:rsidRPr="00BA3B59" w:rsidRDefault="00CD643D" w:rsidP="00CD643D">
            <w:pPr>
              <w:spacing w:after="0" w:line="240" w:lineRule="auto"/>
              <w:rPr>
                <w:rFonts w:ascii="Century Gothic" w:eastAsia="Times New Roman" w:hAnsi="Century Gothic" w:cs="Times New Roman"/>
                <w:color w:val="000000"/>
                <w:sz w:val="20"/>
                <w:szCs w:val="20"/>
              </w:rPr>
            </w:pPr>
            <w:r w:rsidRPr="00BA3B59">
              <w:rPr>
                <w:rFonts w:ascii="Century Gothic" w:eastAsia="Times New Roman" w:hAnsi="Century Gothic"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10590D41" w14:textId="77777777" w:rsidR="00CD643D" w:rsidRPr="00BA3B59" w:rsidRDefault="00CD643D" w:rsidP="00CD643D">
            <w:pPr>
              <w:spacing w:after="0" w:line="240" w:lineRule="auto"/>
              <w:rPr>
                <w:rFonts w:ascii="Century Gothic" w:eastAsia="Times New Roman" w:hAnsi="Century Gothic" w:cs="Times New Roman"/>
                <w:color w:val="000000"/>
                <w:sz w:val="20"/>
                <w:szCs w:val="20"/>
              </w:rPr>
            </w:pPr>
            <w:r w:rsidRPr="00BA3B59">
              <w:rPr>
                <w:rFonts w:ascii="Century Gothic" w:eastAsia="Times New Roman" w:hAnsi="Century Gothic" w:cs="Times New Roman"/>
                <w:color w:val="000000"/>
                <w:sz w:val="20"/>
                <w:szCs w:val="20"/>
              </w:rPr>
              <w:t>1</w:t>
            </w:r>
          </w:p>
        </w:tc>
        <w:tc>
          <w:tcPr>
            <w:tcW w:w="7027" w:type="dxa"/>
            <w:tcBorders>
              <w:top w:val="nil"/>
              <w:left w:val="nil"/>
              <w:bottom w:val="nil"/>
              <w:right w:val="nil"/>
            </w:tcBorders>
            <w:shd w:val="clear" w:color="auto" w:fill="auto"/>
            <w:noWrap/>
            <w:vAlign w:val="center"/>
            <w:hideMark/>
          </w:tcPr>
          <w:p w14:paraId="435E2B96" w14:textId="6E6ED9CF" w:rsidR="00CD643D" w:rsidRPr="00BA3B59"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Organizational Chart</w:t>
            </w:r>
          </w:p>
        </w:tc>
        <w:tc>
          <w:tcPr>
            <w:tcW w:w="2062" w:type="dxa"/>
            <w:tcBorders>
              <w:top w:val="nil"/>
              <w:left w:val="nil"/>
              <w:bottom w:val="nil"/>
              <w:right w:val="nil"/>
            </w:tcBorders>
            <w:shd w:val="clear" w:color="auto" w:fill="auto"/>
            <w:noWrap/>
            <w:vAlign w:val="center"/>
            <w:hideMark/>
          </w:tcPr>
          <w:p w14:paraId="0EBB0372" w14:textId="1E7D61E8" w:rsidR="00CD643D" w:rsidRPr="00BA3B59"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6.1.4</w:t>
            </w:r>
          </w:p>
        </w:tc>
      </w:tr>
      <w:tr w:rsidR="00CD643D" w:rsidRPr="00BA3B59" w14:paraId="6E974C7F" w14:textId="77777777" w:rsidTr="00DC2536">
        <w:trPr>
          <w:trHeight w:val="297"/>
        </w:trPr>
        <w:tc>
          <w:tcPr>
            <w:tcW w:w="272" w:type="dxa"/>
            <w:tcBorders>
              <w:top w:val="nil"/>
              <w:left w:val="nil"/>
              <w:bottom w:val="nil"/>
              <w:right w:val="nil"/>
            </w:tcBorders>
            <w:shd w:val="clear" w:color="auto" w:fill="auto"/>
            <w:noWrap/>
            <w:vAlign w:val="center"/>
            <w:hideMark/>
          </w:tcPr>
          <w:p w14:paraId="3ED14A1B" w14:textId="77777777" w:rsidR="00CD643D" w:rsidRPr="00BA3B59" w:rsidRDefault="00CD643D" w:rsidP="00CD643D">
            <w:pPr>
              <w:spacing w:after="0" w:line="240" w:lineRule="auto"/>
              <w:rPr>
                <w:rFonts w:ascii="Century Gothic" w:eastAsia="Times New Roman" w:hAnsi="Century Gothic" w:cs="Times New Roman"/>
                <w:color w:val="000000"/>
                <w:sz w:val="20"/>
                <w:szCs w:val="20"/>
              </w:rPr>
            </w:pPr>
          </w:p>
        </w:tc>
        <w:tc>
          <w:tcPr>
            <w:tcW w:w="1162" w:type="dxa"/>
            <w:tcBorders>
              <w:top w:val="nil"/>
              <w:left w:val="nil"/>
              <w:bottom w:val="nil"/>
              <w:right w:val="nil"/>
            </w:tcBorders>
            <w:shd w:val="clear" w:color="auto" w:fill="auto"/>
            <w:noWrap/>
            <w:vAlign w:val="center"/>
            <w:hideMark/>
          </w:tcPr>
          <w:p w14:paraId="7E14BFDA" w14:textId="77777777" w:rsidR="00CD643D" w:rsidRPr="00BA3B59" w:rsidRDefault="00CD643D" w:rsidP="00CD643D">
            <w:pPr>
              <w:spacing w:after="0" w:line="240" w:lineRule="auto"/>
              <w:rPr>
                <w:rFonts w:ascii="Century Gothic" w:eastAsia="Times New Roman" w:hAnsi="Century Gothic" w:cs="Times New Roman"/>
                <w:color w:val="000000"/>
                <w:sz w:val="20"/>
                <w:szCs w:val="20"/>
              </w:rPr>
            </w:pPr>
            <w:r w:rsidRPr="00BA3B59">
              <w:rPr>
                <w:rFonts w:ascii="Century Gothic" w:eastAsia="Times New Roman" w:hAnsi="Century Gothic"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7D110A6C" w14:textId="77777777" w:rsidR="00CD643D" w:rsidRPr="00BA3B59" w:rsidRDefault="00CD643D" w:rsidP="00CD643D">
            <w:pPr>
              <w:spacing w:after="0" w:line="240" w:lineRule="auto"/>
              <w:rPr>
                <w:rFonts w:ascii="Century Gothic" w:eastAsia="Times New Roman" w:hAnsi="Century Gothic" w:cs="Times New Roman"/>
                <w:color w:val="000000"/>
                <w:sz w:val="20"/>
                <w:szCs w:val="20"/>
              </w:rPr>
            </w:pPr>
            <w:r w:rsidRPr="00BA3B59">
              <w:rPr>
                <w:rFonts w:ascii="Century Gothic" w:eastAsia="Times New Roman" w:hAnsi="Century Gothic" w:cs="Times New Roman"/>
                <w:color w:val="000000"/>
                <w:sz w:val="20"/>
                <w:szCs w:val="20"/>
              </w:rPr>
              <w:t>2</w:t>
            </w:r>
          </w:p>
        </w:tc>
        <w:tc>
          <w:tcPr>
            <w:tcW w:w="7027" w:type="dxa"/>
            <w:tcBorders>
              <w:top w:val="nil"/>
              <w:left w:val="nil"/>
              <w:bottom w:val="nil"/>
              <w:right w:val="nil"/>
            </w:tcBorders>
            <w:shd w:val="clear" w:color="auto" w:fill="auto"/>
            <w:noWrap/>
            <w:vAlign w:val="center"/>
            <w:hideMark/>
          </w:tcPr>
          <w:p w14:paraId="11C9D7BC" w14:textId="4B8C5BFA" w:rsidR="00CD643D" w:rsidRPr="00BA3B59"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ESG Policy</w:t>
            </w:r>
          </w:p>
        </w:tc>
        <w:tc>
          <w:tcPr>
            <w:tcW w:w="2062" w:type="dxa"/>
            <w:tcBorders>
              <w:top w:val="nil"/>
              <w:left w:val="nil"/>
              <w:bottom w:val="nil"/>
              <w:right w:val="nil"/>
            </w:tcBorders>
            <w:shd w:val="clear" w:color="auto" w:fill="auto"/>
            <w:noWrap/>
            <w:vAlign w:val="center"/>
            <w:hideMark/>
          </w:tcPr>
          <w:p w14:paraId="0765FC93" w14:textId="16198588" w:rsidR="00CD643D" w:rsidRPr="00BA3B59"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6.1.10</w:t>
            </w:r>
          </w:p>
        </w:tc>
      </w:tr>
      <w:tr w:rsidR="00CD643D" w:rsidRPr="00CD643D" w14:paraId="16C9E72D" w14:textId="77777777" w:rsidTr="00DC2536">
        <w:trPr>
          <w:trHeight w:val="297"/>
        </w:trPr>
        <w:tc>
          <w:tcPr>
            <w:tcW w:w="272" w:type="dxa"/>
            <w:tcBorders>
              <w:top w:val="nil"/>
              <w:left w:val="nil"/>
              <w:bottom w:val="nil"/>
              <w:right w:val="nil"/>
            </w:tcBorders>
            <w:shd w:val="clear" w:color="auto" w:fill="auto"/>
            <w:noWrap/>
            <w:vAlign w:val="center"/>
          </w:tcPr>
          <w:p w14:paraId="3D5E8DB6"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162" w:type="dxa"/>
            <w:tcBorders>
              <w:top w:val="nil"/>
              <w:left w:val="nil"/>
              <w:bottom w:val="nil"/>
              <w:right w:val="nil"/>
            </w:tcBorders>
            <w:shd w:val="clear" w:color="auto" w:fill="auto"/>
            <w:noWrap/>
            <w:vAlign w:val="center"/>
          </w:tcPr>
          <w:p w14:paraId="6F6F5668" w14:textId="5EA82FBF" w:rsidR="00CD643D" w:rsidRPr="00094D8B" w:rsidRDefault="00094D8B" w:rsidP="00CD643D">
            <w:pPr>
              <w:spacing w:after="0" w:line="240" w:lineRule="auto"/>
              <w:rPr>
                <w:rFonts w:ascii="Century Gothic" w:eastAsia="Times New Roman" w:hAnsi="Century Gothic" w:cs="Times New Roman"/>
                <w:color w:val="000000"/>
                <w:sz w:val="20"/>
                <w:szCs w:val="20"/>
              </w:rPr>
            </w:pPr>
            <w:r w:rsidRPr="00094D8B">
              <w:rPr>
                <w:rFonts w:ascii="Century Gothic" w:eastAsia="Times New Roman" w:hAnsi="Century Gothic" w:cs="Times New Roman"/>
                <w:color w:val="000000"/>
                <w:sz w:val="20"/>
                <w:szCs w:val="20"/>
              </w:rPr>
              <w:t>Append</w:t>
            </w:r>
            <w:r>
              <w:rPr>
                <w:rFonts w:ascii="Century Gothic" w:eastAsia="Times New Roman" w:hAnsi="Century Gothic" w:cs="Times New Roman"/>
                <w:color w:val="000000"/>
                <w:sz w:val="20"/>
                <w:szCs w:val="20"/>
              </w:rPr>
              <w:t>ix</w:t>
            </w:r>
          </w:p>
        </w:tc>
        <w:tc>
          <w:tcPr>
            <w:tcW w:w="411" w:type="dxa"/>
            <w:tcBorders>
              <w:top w:val="nil"/>
              <w:left w:val="nil"/>
              <w:bottom w:val="nil"/>
              <w:right w:val="nil"/>
            </w:tcBorders>
            <w:shd w:val="clear" w:color="auto" w:fill="auto"/>
            <w:noWrap/>
            <w:vAlign w:val="center"/>
          </w:tcPr>
          <w:p w14:paraId="1D52C513" w14:textId="753CA1CD" w:rsidR="00CD643D" w:rsidRPr="00094D8B" w:rsidRDefault="00094D8B" w:rsidP="00CD643D">
            <w:pPr>
              <w:spacing w:after="0" w:line="240" w:lineRule="auto"/>
              <w:rPr>
                <w:rFonts w:ascii="Century Gothic" w:eastAsia="Times New Roman" w:hAnsi="Century Gothic" w:cs="Times New Roman"/>
                <w:color w:val="000000"/>
                <w:sz w:val="20"/>
                <w:szCs w:val="20"/>
              </w:rPr>
            </w:pPr>
            <w:r w:rsidRPr="00094D8B">
              <w:rPr>
                <w:rFonts w:ascii="Century Gothic" w:eastAsia="Times New Roman" w:hAnsi="Century Gothic" w:cs="Times New Roman"/>
                <w:color w:val="000000"/>
                <w:sz w:val="20"/>
                <w:szCs w:val="20"/>
              </w:rPr>
              <w:t>3</w:t>
            </w:r>
          </w:p>
        </w:tc>
        <w:tc>
          <w:tcPr>
            <w:tcW w:w="7027" w:type="dxa"/>
            <w:tcBorders>
              <w:top w:val="nil"/>
              <w:left w:val="nil"/>
              <w:bottom w:val="nil"/>
              <w:right w:val="nil"/>
            </w:tcBorders>
            <w:shd w:val="clear" w:color="auto" w:fill="auto"/>
            <w:noWrap/>
            <w:vAlign w:val="center"/>
          </w:tcPr>
          <w:p w14:paraId="0B5F35F5" w14:textId="36EDCCA4" w:rsidR="00CD643D" w:rsidRPr="00094D8B" w:rsidRDefault="00094D8B" w:rsidP="00CD643D">
            <w:pPr>
              <w:spacing w:after="0" w:line="240" w:lineRule="auto"/>
              <w:rPr>
                <w:rFonts w:ascii="Century Gothic" w:eastAsia="Times New Roman" w:hAnsi="Century Gothic" w:cs="Times New Roman"/>
                <w:color w:val="000000"/>
                <w:sz w:val="20"/>
                <w:szCs w:val="20"/>
              </w:rPr>
            </w:pPr>
            <w:r w:rsidRPr="00094D8B">
              <w:rPr>
                <w:rFonts w:ascii="Century Gothic" w:eastAsia="Times New Roman" w:hAnsi="Century Gothic" w:cs="Times New Roman"/>
                <w:color w:val="000000"/>
                <w:sz w:val="20"/>
                <w:szCs w:val="20"/>
              </w:rPr>
              <w:t>DEI Policy</w:t>
            </w:r>
          </w:p>
        </w:tc>
        <w:tc>
          <w:tcPr>
            <w:tcW w:w="2062" w:type="dxa"/>
            <w:tcBorders>
              <w:top w:val="nil"/>
              <w:left w:val="nil"/>
              <w:bottom w:val="nil"/>
              <w:right w:val="nil"/>
            </w:tcBorders>
            <w:shd w:val="clear" w:color="auto" w:fill="auto"/>
            <w:noWrap/>
            <w:vAlign w:val="center"/>
          </w:tcPr>
          <w:p w14:paraId="5EA5B97D" w14:textId="22A89F1F" w:rsidR="00CD643D" w:rsidRPr="00094D8B" w:rsidRDefault="00094D8B" w:rsidP="00CD643D">
            <w:pPr>
              <w:spacing w:after="0" w:line="240" w:lineRule="auto"/>
              <w:rPr>
                <w:rFonts w:ascii="Century Gothic" w:eastAsia="Times New Roman" w:hAnsi="Century Gothic" w:cs="Times New Roman"/>
                <w:color w:val="000000"/>
                <w:sz w:val="20"/>
                <w:szCs w:val="20"/>
              </w:rPr>
            </w:pPr>
            <w:r w:rsidRPr="00094D8B">
              <w:rPr>
                <w:rFonts w:ascii="Century Gothic" w:eastAsia="Times New Roman" w:hAnsi="Century Gothic" w:cs="Times New Roman"/>
                <w:color w:val="000000"/>
                <w:sz w:val="20"/>
                <w:szCs w:val="20"/>
              </w:rPr>
              <w:t>6.1.11</w:t>
            </w:r>
          </w:p>
        </w:tc>
      </w:tr>
      <w:tr w:rsidR="00CD643D" w:rsidRPr="00CD643D" w14:paraId="0265841F" w14:textId="77777777" w:rsidTr="00DC2536">
        <w:trPr>
          <w:trHeight w:val="297"/>
        </w:trPr>
        <w:tc>
          <w:tcPr>
            <w:tcW w:w="272" w:type="dxa"/>
            <w:tcBorders>
              <w:top w:val="nil"/>
              <w:left w:val="nil"/>
              <w:bottom w:val="nil"/>
              <w:right w:val="nil"/>
            </w:tcBorders>
            <w:shd w:val="clear" w:color="auto" w:fill="auto"/>
            <w:noWrap/>
            <w:vAlign w:val="center"/>
          </w:tcPr>
          <w:p w14:paraId="5AB65900"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162" w:type="dxa"/>
            <w:tcBorders>
              <w:top w:val="nil"/>
              <w:left w:val="nil"/>
              <w:bottom w:val="nil"/>
              <w:right w:val="nil"/>
            </w:tcBorders>
            <w:shd w:val="clear" w:color="auto" w:fill="auto"/>
            <w:noWrap/>
            <w:vAlign w:val="center"/>
          </w:tcPr>
          <w:p w14:paraId="208142EC" w14:textId="0B9E1656" w:rsidR="00CD643D" w:rsidRPr="00094D8B"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Appendix</w:t>
            </w:r>
          </w:p>
        </w:tc>
        <w:tc>
          <w:tcPr>
            <w:tcW w:w="411" w:type="dxa"/>
            <w:tcBorders>
              <w:top w:val="nil"/>
              <w:left w:val="nil"/>
              <w:bottom w:val="nil"/>
              <w:right w:val="nil"/>
            </w:tcBorders>
            <w:shd w:val="clear" w:color="auto" w:fill="auto"/>
            <w:noWrap/>
            <w:vAlign w:val="center"/>
          </w:tcPr>
          <w:p w14:paraId="19F11D1F" w14:textId="4ACB85BB" w:rsidR="00CD643D" w:rsidRPr="00094D8B"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4</w:t>
            </w:r>
          </w:p>
        </w:tc>
        <w:tc>
          <w:tcPr>
            <w:tcW w:w="7027" w:type="dxa"/>
            <w:tcBorders>
              <w:top w:val="nil"/>
              <w:left w:val="nil"/>
              <w:bottom w:val="nil"/>
              <w:right w:val="nil"/>
            </w:tcBorders>
            <w:shd w:val="clear" w:color="auto" w:fill="auto"/>
            <w:noWrap/>
            <w:vAlign w:val="center"/>
          </w:tcPr>
          <w:p w14:paraId="51F6E961" w14:textId="32F2066E" w:rsidR="00CD643D" w:rsidRPr="00094D8B"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Disaster Recovery Policy</w:t>
            </w:r>
          </w:p>
        </w:tc>
        <w:tc>
          <w:tcPr>
            <w:tcW w:w="2062" w:type="dxa"/>
            <w:tcBorders>
              <w:top w:val="nil"/>
              <w:left w:val="nil"/>
              <w:bottom w:val="nil"/>
              <w:right w:val="nil"/>
            </w:tcBorders>
            <w:shd w:val="clear" w:color="auto" w:fill="auto"/>
            <w:noWrap/>
            <w:vAlign w:val="center"/>
          </w:tcPr>
          <w:p w14:paraId="08641425" w14:textId="0417CD95" w:rsidR="00CD643D" w:rsidRPr="00094D8B"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6.2.2</w:t>
            </w:r>
          </w:p>
        </w:tc>
      </w:tr>
      <w:tr w:rsidR="00CD643D" w:rsidRPr="00CD643D" w14:paraId="563F002E" w14:textId="77777777" w:rsidTr="00DC2536">
        <w:trPr>
          <w:trHeight w:val="297"/>
        </w:trPr>
        <w:tc>
          <w:tcPr>
            <w:tcW w:w="272" w:type="dxa"/>
            <w:tcBorders>
              <w:top w:val="nil"/>
              <w:left w:val="nil"/>
              <w:bottom w:val="nil"/>
              <w:right w:val="nil"/>
            </w:tcBorders>
            <w:shd w:val="clear" w:color="auto" w:fill="auto"/>
            <w:noWrap/>
            <w:vAlign w:val="center"/>
          </w:tcPr>
          <w:p w14:paraId="0B8A40FA"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162" w:type="dxa"/>
            <w:tcBorders>
              <w:top w:val="nil"/>
              <w:left w:val="nil"/>
              <w:bottom w:val="nil"/>
              <w:right w:val="nil"/>
            </w:tcBorders>
            <w:shd w:val="clear" w:color="auto" w:fill="auto"/>
            <w:noWrap/>
            <w:vAlign w:val="center"/>
          </w:tcPr>
          <w:p w14:paraId="51EB74A3" w14:textId="7A95474F" w:rsidR="00CD643D" w:rsidRPr="00094D8B"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tcPr>
          <w:p w14:paraId="50E67C6D" w14:textId="4BDDAC64" w:rsidR="00CD643D" w:rsidRPr="00094D8B"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5</w:t>
            </w:r>
          </w:p>
        </w:tc>
        <w:tc>
          <w:tcPr>
            <w:tcW w:w="7027" w:type="dxa"/>
            <w:tcBorders>
              <w:top w:val="nil"/>
              <w:left w:val="nil"/>
              <w:bottom w:val="nil"/>
              <w:right w:val="nil"/>
            </w:tcBorders>
            <w:shd w:val="clear" w:color="auto" w:fill="auto"/>
            <w:noWrap/>
            <w:vAlign w:val="center"/>
          </w:tcPr>
          <w:p w14:paraId="35404FBE" w14:textId="1D28F32A" w:rsidR="00CD643D" w:rsidRPr="00094D8B"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Cybersecurity Policy</w:t>
            </w:r>
          </w:p>
        </w:tc>
        <w:tc>
          <w:tcPr>
            <w:tcW w:w="2062" w:type="dxa"/>
            <w:tcBorders>
              <w:top w:val="nil"/>
              <w:left w:val="nil"/>
              <w:bottom w:val="nil"/>
              <w:right w:val="nil"/>
            </w:tcBorders>
            <w:shd w:val="clear" w:color="auto" w:fill="auto"/>
            <w:noWrap/>
            <w:vAlign w:val="center"/>
          </w:tcPr>
          <w:p w14:paraId="7F40064F" w14:textId="614FF9EE" w:rsidR="00CD643D" w:rsidRPr="00094D8B"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6.2.4</w:t>
            </w:r>
          </w:p>
        </w:tc>
      </w:tr>
      <w:tr w:rsidR="00CD643D" w:rsidRPr="00CD643D" w14:paraId="21DDE927" w14:textId="77777777" w:rsidTr="00DC2536">
        <w:trPr>
          <w:trHeight w:val="297"/>
        </w:trPr>
        <w:tc>
          <w:tcPr>
            <w:tcW w:w="272" w:type="dxa"/>
            <w:tcBorders>
              <w:top w:val="nil"/>
              <w:left w:val="nil"/>
              <w:bottom w:val="nil"/>
              <w:right w:val="nil"/>
            </w:tcBorders>
            <w:shd w:val="clear" w:color="auto" w:fill="auto"/>
            <w:noWrap/>
            <w:vAlign w:val="center"/>
          </w:tcPr>
          <w:p w14:paraId="49F6CBBD"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162" w:type="dxa"/>
            <w:tcBorders>
              <w:top w:val="nil"/>
              <w:left w:val="nil"/>
              <w:bottom w:val="nil"/>
              <w:right w:val="nil"/>
            </w:tcBorders>
            <w:shd w:val="clear" w:color="auto" w:fill="auto"/>
            <w:noWrap/>
            <w:vAlign w:val="center"/>
          </w:tcPr>
          <w:p w14:paraId="1BF2E223" w14:textId="697C0572" w:rsidR="00CD643D" w:rsidRPr="00094D8B"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Appendix</w:t>
            </w:r>
          </w:p>
        </w:tc>
        <w:tc>
          <w:tcPr>
            <w:tcW w:w="411" w:type="dxa"/>
            <w:tcBorders>
              <w:top w:val="nil"/>
              <w:left w:val="nil"/>
              <w:bottom w:val="nil"/>
              <w:right w:val="nil"/>
            </w:tcBorders>
            <w:shd w:val="clear" w:color="auto" w:fill="auto"/>
            <w:noWrap/>
            <w:vAlign w:val="center"/>
          </w:tcPr>
          <w:p w14:paraId="4FDA0F56" w14:textId="55E9CA25" w:rsidR="00CD643D" w:rsidRPr="00094D8B"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6</w:t>
            </w:r>
          </w:p>
        </w:tc>
        <w:tc>
          <w:tcPr>
            <w:tcW w:w="7027" w:type="dxa"/>
            <w:tcBorders>
              <w:top w:val="nil"/>
              <w:left w:val="nil"/>
              <w:bottom w:val="nil"/>
              <w:right w:val="nil"/>
            </w:tcBorders>
            <w:shd w:val="clear" w:color="auto" w:fill="auto"/>
            <w:noWrap/>
            <w:vAlign w:val="center"/>
          </w:tcPr>
          <w:p w14:paraId="7B8B400A" w14:textId="7DFDC6A6" w:rsidR="00CD643D" w:rsidRPr="00094D8B"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Pitchbook</w:t>
            </w:r>
          </w:p>
        </w:tc>
        <w:tc>
          <w:tcPr>
            <w:tcW w:w="2062" w:type="dxa"/>
            <w:tcBorders>
              <w:top w:val="nil"/>
              <w:left w:val="nil"/>
              <w:bottom w:val="nil"/>
              <w:right w:val="nil"/>
            </w:tcBorders>
            <w:shd w:val="clear" w:color="auto" w:fill="auto"/>
            <w:noWrap/>
            <w:vAlign w:val="center"/>
          </w:tcPr>
          <w:p w14:paraId="2824ABC2" w14:textId="63ABD8BB" w:rsidR="00CD643D" w:rsidRPr="00094D8B"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7.2.1</w:t>
            </w:r>
          </w:p>
        </w:tc>
      </w:tr>
      <w:tr w:rsidR="00CD643D" w:rsidRPr="00CD643D" w14:paraId="13D2ACE0" w14:textId="77777777" w:rsidTr="00DC2536">
        <w:trPr>
          <w:trHeight w:val="297"/>
        </w:trPr>
        <w:tc>
          <w:tcPr>
            <w:tcW w:w="272" w:type="dxa"/>
            <w:tcBorders>
              <w:top w:val="nil"/>
              <w:left w:val="nil"/>
              <w:bottom w:val="nil"/>
              <w:right w:val="nil"/>
            </w:tcBorders>
            <w:shd w:val="clear" w:color="auto" w:fill="auto"/>
            <w:noWrap/>
            <w:vAlign w:val="center"/>
          </w:tcPr>
          <w:p w14:paraId="59462F12"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162" w:type="dxa"/>
            <w:tcBorders>
              <w:top w:val="nil"/>
              <w:left w:val="nil"/>
              <w:bottom w:val="nil"/>
              <w:right w:val="nil"/>
            </w:tcBorders>
            <w:shd w:val="clear" w:color="auto" w:fill="auto"/>
            <w:noWrap/>
            <w:vAlign w:val="center"/>
          </w:tcPr>
          <w:p w14:paraId="74889E54" w14:textId="7E33A96B" w:rsidR="00CD643D" w:rsidRPr="00094D8B"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Appendix</w:t>
            </w:r>
          </w:p>
        </w:tc>
        <w:tc>
          <w:tcPr>
            <w:tcW w:w="411" w:type="dxa"/>
            <w:tcBorders>
              <w:top w:val="nil"/>
              <w:left w:val="nil"/>
              <w:bottom w:val="nil"/>
              <w:right w:val="nil"/>
            </w:tcBorders>
            <w:shd w:val="clear" w:color="auto" w:fill="auto"/>
            <w:noWrap/>
            <w:vAlign w:val="center"/>
          </w:tcPr>
          <w:p w14:paraId="382EDFB9" w14:textId="1EF76D2D" w:rsidR="00CD643D" w:rsidRPr="00094D8B"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7</w:t>
            </w:r>
          </w:p>
        </w:tc>
        <w:tc>
          <w:tcPr>
            <w:tcW w:w="7027" w:type="dxa"/>
            <w:tcBorders>
              <w:top w:val="nil"/>
              <w:left w:val="nil"/>
              <w:bottom w:val="nil"/>
              <w:right w:val="nil"/>
            </w:tcBorders>
            <w:shd w:val="clear" w:color="auto" w:fill="auto"/>
            <w:noWrap/>
            <w:vAlign w:val="center"/>
          </w:tcPr>
          <w:p w14:paraId="79498290" w14:textId="00807B89" w:rsidR="00CD643D" w:rsidRPr="00094D8B"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Sample Reports</w:t>
            </w:r>
          </w:p>
        </w:tc>
        <w:tc>
          <w:tcPr>
            <w:tcW w:w="2062" w:type="dxa"/>
            <w:tcBorders>
              <w:top w:val="nil"/>
              <w:left w:val="nil"/>
              <w:bottom w:val="nil"/>
              <w:right w:val="nil"/>
            </w:tcBorders>
            <w:shd w:val="clear" w:color="auto" w:fill="auto"/>
            <w:noWrap/>
            <w:vAlign w:val="center"/>
          </w:tcPr>
          <w:p w14:paraId="1422BDA9" w14:textId="0EA0AD4E" w:rsidR="00CD643D" w:rsidRPr="00094D8B"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7.3.5</w:t>
            </w:r>
          </w:p>
        </w:tc>
      </w:tr>
      <w:tr w:rsidR="00CD643D" w:rsidRPr="00CD643D" w14:paraId="21E85ED9" w14:textId="77777777" w:rsidTr="00DC2536">
        <w:trPr>
          <w:trHeight w:val="297"/>
        </w:trPr>
        <w:tc>
          <w:tcPr>
            <w:tcW w:w="272" w:type="dxa"/>
            <w:tcBorders>
              <w:top w:val="nil"/>
              <w:left w:val="nil"/>
              <w:bottom w:val="nil"/>
              <w:right w:val="nil"/>
            </w:tcBorders>
            <w:shd w:val="clear" w:color="auto" w:fill="auto"/>
            <w:noWrap/>
            <w:vAlign w:val="center"/>
          </w:tcPr>
          <w:p w14:paraId="143ED4DC"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162" w:type="dxa"/>
            <w:tcBorders>
              <w:top w:val="nil"/>
              <w:left w:val="nil"/>
              <w:bottom w:val="nil"/>
              <w:right w:val="nil"/>
            </w:tcBorders>
            <w:shd w:val="clear" w:color="auto" w:fill="auto"/>
            <w:noWrap/>
            <w:vAlign w:val="center"/>
          </w:tcPr>
          <w:p w14:paraId="4978BA56" w14:textId="00063302" w:rsidR="00CD643D" w:rsidRPr="00094D8B"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tcPr>
          <w:p w14:paraId="37915AD9" w14:textId="08DF828F" w:rsidR="00CD643D" w:rsidRPr="00094D8B"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8</w:t>
            </w:r>
          </w:p>
        </w:tc>
        <w:tc>
          <w:tcPr>
            <w:tcW w:w="7027" w:type="dxa"/>
            <w:tcBorders>
              <w:top w:val="nil"/>
              <w:left w:val="nil"/>
              <w:bottom w:val="nil"/>
              <w:right w:val="nil"/>
            </w:tcBorders>
            <w:shd w:val="clear" w:color="auto" w:fill="auto"/>
            <w:noWrap/>
            <w:vAlign w:val="center"/>
          </w:tcPr>
          <w:p w14:paraId="5E56F5FF" w14:textId="1A4703A3" w:rsidR="00CD643D" w:rsidRPr="00094D8B" w:rsidRDefault="00094D8B"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 xml:space="preserve">SOC-I </w:t>
            </w:r>
          </w:p>
        </w:tc>
        <w:tc>
          <w:tcPr>
            <w:tcW w:w="2062" w:type="dxa"/>
            <w:tcBorders>
              <w:top w:val="nil"/>
              <w:left w:val="nil"/>
              <w:bottom w:val="nil"/>
              <w:right w:val="nil"/>
            </w:tcBorders>
            <w:shd w:val="clear" w:color="auto" w:fill="auto"/>
            <w:noWrap/>
            <w:vAlign w:val="center"/>
          </w:tcPr>
          <w:p w14:paraId="49281632" w14:textId="62718AD5" w:rsidR="00CD643D" w:rsidRPr="00094D8B" w:rsidRDefault="00F84197" w:rsidP="00CD643D">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7.4.8</w:t>
            </w:r>
          </w:p>
        </w:tc>
      </w:tr>
      <w:tr w:rsidR="00CD643D" w:rsidRPr="00CD643D" w14:paraId="4C5C6407" w14:textId="77777777" w:rsidTr="00DC2536">
        <w:trPr>
          <w:trHeight w:val="297"/>
        </w:trPr>
        <w:tc>
          <w:tcPr>
            <w:tcW w:w="272" w:type="dxa"/>
            <w:tcBorders>
              <w:top w:val="nil"/>
              <w:left w:val="nil"/>
              <w:bottom w:val="nil"/>
              <w:right w:val="nil"/>
            </w:tcBorders>
            <w:shd w:val="clear" w:color="auto" w:fill="auto"/>
            <w:noWrap/>
            <w:vAlign w:val="center"/>
          </w:tcPr>
          <w:p w14:paraId="6D25D21F"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162" w:type="dxa"/>
            <w:tcBorders>
              <w:top w:val="nil"/>
              <w:left w:val="nil"/>
              <w:bottom w:val="nil"/>
              <w:right w:val="nil"/>
            </w:tcBorders>
            <w:shd w:val="clear" w:color="auto" w:fill="auto"/>
            <w:noWrap/>
            <w:vAlign w:val="center"/>
          </w:tcPr>
          <w:p w14:paraId="5EFAD098" w14:textId="058C71AA" w:rsidR="00CD643D" w:rsidRPr="00094D8B" w:rsidRDefault="00CD643D" w:rsidP="00CD643D">
            <w:pPr>
              <w:spacing w:after="0" w:line="240" w:lineRule="auto"/>
              <w:rPr>
                <w:rFonts w:ascii="Century Gothic" w:eastAsia="Times New Roman" w:hAnsi="Century Gothic" w:cs="Times New Roman"/>
                <w:color w:val="000000"/>
                <w:sz w:val="20"/>
                <w:szCs w:val="20"/>
              </w:rPr>
            </w:pPr>
          </w:p>
        </w:tc>
        <w:tc>
          <w:tcPr>
            <w:tcW w:w="411" w:type="dxa"/>
            <w:tcBorders>
              <w:top w:val="nil"/>
              <w:left w:val="nil"/>
              <w:bottom w:val="nil"/>
              <w:right w:val="nil"/>
            </w:tcBorders>
            <w:shd w:val="clear" w:color="auto" w:fill="auto"/>
            <w:noWrap/>
            <w:vAlign w:val="center"/>
          </w:tcPr>
          <w:p w14:paraId="57212F42" w14:textId="7606FFB3" w:rsidR="00CD643D" w:rsidRPr="00094D8B" w:rsidRDefault="00CD643D" w:rsidP="00CD643D">
            <w:pPr>
              <w:spacing w:after="0" w:line="240" w:lineRule="auto"/>
              <w:rPr>
                <w:rFonts w:ascii="Century Gothic" w:eastAsia="Times New Roman" w:hAnsi="Century Gothic" w:cs="Times New Roman"/>
                <w:color w:val="000000"/>
                <w:sz w:val="20"/>
                <w:szCs w:val="20"/>
              </w:rPr>
            </w:pPr>
          </w:p>
        </w:tc>
        <w:tc>
          <w:tcPr>
            <w:tcW w:w="7027" w:type="dxa"/>
            <w:tcBorders>
              <w:top w:val="nil"/>
              <w:left w:val="nil"/>
              <w:bottom w:val="nil"/>
              <w:right w:val="nil"/>
            </w:tcBorders>
            <w:shd w:val="clear" w:color="auto" w:fill="auto"/>
            <w:noWrap/>
            <w:vAlign w:val="center"/>
          </w:tcPr>
          <w:p w14:paraId="2F1EE13A" w14:textId="0A303251" w:rsidR="00CD643D" w:rsidRPr="00094D8B" w:rsidRDefault="00CD643D" w:rsidP="00CD643D">
            <w:pPr>
              <w:spacing w:after="0" w:line="240" w:lineRule="auto"/>
              <w:rPr>
                <w:rFonts w:ascii="Century Gothic" w:eastAsia="Times New Roman" w:hAnsi="Century Gothic" w:cs="Times New Roman"/>
                <w:color w:val="000000"/>
                <w:sz w:val="20"/>
                <w:szCs w:val="20"/>
              </w:rPr>
            </w:pPr>
          </w:p>
        </w:tc>
        <w:tc>
          <w:tcPr>
            <w:tcW w:w="2062" w:type="dxa"/>
            <w:tcBorders>
              <w:top w:val="nil"/>
              <w:left w:val="nil"/>
              <w:bottom w:val="nil"/>
              <w:right w:val="nil"/>
            </w:tcBorders>
            <w:shd w:val="clear" w:color="auto" w:fill="auto"/>
            <w:noWrap/>
            <w:vAlign w:val="center"/>
          </w:tcPr>
          <w:p w14:paraId="4EB33746" w14:textId="23C9A79F" w:rsidR="00CD643D" w:rsidRPr="00094D8B" w:rsidRDefault="00CD643D" w:rsidP="00CD643D">
            <w:pPr>
              <w:spacing w:after="0" w:line="240" w:lineRule="auto"/>
              <w:rPr>
                <w:rFonts w:ascii="Century Gothic" w:eastAsia="Times New Roman" w:hAnsi="Century Gothic" w:cs="Times New Roman"/>
                <w:color w:val="000000"/>
                <w:sz w:val="20"/>
                <w:szCs w:val="20"/>
              </w:rPr>
            </w:pPr>
          </w:p>
        </w:tc>
      </w:tr>
    </w:tbl>
    <w:p w14:paraId="336D7BCA" w14:textId="77777777" w:rsidR="00607A9B" w:rsidRPr="00A21EC3" w:rsidRDefault="00607A9B" w:rsidP="0090051C">
      <w:pPr>
        <w:pStyle w:val="ListParagraph"/>
        <w:rPr>
          <w:rFonts w:ascii="Verdana" w:hAnsi="Verdana"/>
        </w:rPr>
      </w:pPr>
    </w:p>
    <w:tbl>
      <w:tblPr>
        <w:tblW w:w="11098" w:type="dxa"/>
        <w:tblLook w:val="04A0" w:firstRow="1" w:lastRow="0" w:firstColumn="1" w:lastColumn="0" w:noHBand="0" w:noVBand="1"/>
      </w:tblPr>
      <w:tblGrid>
        <w:gridCol w:w="222"/>
        <w:gridCol w:w="1169"/>
        <w:gridCol w:w="391"/>
        <w:gridCol w:w="8947"/>
        <w:gridCol w:w="369"/>
      </w:tblGrid>
      <w:tr w:rsidR="00CD643D" w:rsidRPr="00BA3B59" w14:paraId="40E4C793" w14:textId="77777777" w:rsidTr="00C03F29">
        <w:trPr>
          <w:trHeight w:val="263"/>
        </w:trPr>
        <w:tc>
          <w:tcPr>
            <w:tcW w:w="1782" w:type="dxa"/>
            <w:gridSpan w:val="3"/>
            <w:tcBorders>
              <w:top w:val="nil"/>
              <w:left w:val="nil"/>
              <w:bottom w:val="nil"/>
              <w:right w:val="nil"/>
            </w:tcBorders>
            <w:shd w:val="clear" w:color="auto" w:fill="auto"/>
            <w:noWrap/>
            <w:vAlign w:val="bottom"/>
            <w:hideMark/>
          </w:tcPr>
          <w:p w14:paraId="5912F42F" w14:textId="77777777" w:rsidR="00CD643D" w:rsidRPr="00BA3B59" w:rsidRDefault="00CD643D" w:rsidP="00CD643D">
            <w:pPr>
              <w:spacing w:after="0" w:line="240" w:lineRule="auto"/>
              <w:rPr>
                <w:rFonts w:ascii="Century Gothic" w:eastAsia="Times New Roman" w:hAnsi="Century Gothic" w:cs="Times New Roman"/>
                <w:b/>
                <w:bCs/>
                <w:color w:val="000000"/>
                <w:sz w:val="20"/>
                <w:szCs w:val="20"/>
              </w:rPr>
            </w:pPr>
            <w:r w:rsidRPr="00BA3B59">
              <w:rPr>
                <w:rFonts w:ascii="Century Gothic" w:eastAsia="Times New Roman" w:hAnsi="Century Gothic" w:cs="Times New Roman"/>
                <w:b/>
                <w:bCs/>
                <w:color w:val="000000"/>
                <w:sz w:val="20"/>
                <w:szCs w:val="20"/>
              </w:rPr>
              <w:t>Exhibit Listing</w:t>
            </w:r>
          </w:p>
        </w:tc>
        <w:tc>
          <w:tcPr>
            <w:tcW w:w="8947" w:type="dxa"/>
            <w:tcBorders>
              <w:top w:val="nil"/>
              <w:left w:val="nil"/>
              <w:bottom w:val="nil"/>
              <w:right w:val="nil"/>
            </w:tcBorders>
            <w:shd w:val="clear" w:color="auto" w:fill="auto"/>
            <w:noWrap/>
            <w:vAlign w:val="bottom"/>
            <w:hideMark/>
          </w:tcPr>
          <w:p w14:paraId="472E95F3" w14:textId="0876BFC5" w:rsidR="00CD643D" w:rsidRPr="00BA3B59" w:rsidRDefault="00F81D41" w:rsidP="00CD643D">
            <w:pPr>
              <w:spacing w:after="0" w:line="240" w:lineRule="auto"/>
              <w:rPr>
                <w:rFonts w:ascii="Century Gothic" w:eastAsia="Times New Roman" w:hAnsi="Century Gothic" w:cs="Times New Roman"/>
                <w:b/>
                <w:bCs/>
                <w:color w:val="000000"/>
                <w:sz w:val="20"/>
                <w:szCs w:val="20"/>
              </w:rPr>
            </w:pPr>
            <w:r>
              <w:rPr>
                <w:rFonts w:ascii="Century Gothic" w:eastAsia="Times New Roman" w:hAnsi="Century Gothic" w:cs="Times New Roman"/>
                <w:b/>
                <w:bCs/>
                <w:color w:val="000000"/>
                <w:sz w:val="20"/>
                <w:szCs w:val="20"/>
              </w:rPr>
              <w:t>(to be returned with Questionnaire)</w:t>
            </w:r>
          </w:p>
        </w:tc>
        <w:tc>
          <w:tcPr>
            <w:tcW w:w="369" w:type="dxa"/>
            <w:tcBorders>
              <w:top w:val="nil"/>
              <w:left w:val="nil"/>
              <w:bottom w:val="nil"/>
              <w:right w:val="nil"/>
            </w:tcBorders>
            <w:shd w:val="clear" w:color="auto" w:fill="auto"/>
            <w:noWrap/>
            <w:vAlign w:val="bottom"/>
            <w:hideMark/>
          </w:tcPr>
          <w:p w14:paraId="613B742D" w14:textId="77777777" w:rsidR="00CD643D" w:rsidRPr="00BA3B59" w:rsidRDefault="00CD643D" w:rsidP="00CD643D">
            <w:pPr>
              <w:spacing w:after="0" w:line="240" w:lineRule="auto"/>
              <w:rPr>
                <w:rFonts w:ascii="Century Gothic" w:eastAsia="Times New Roman" w:hAnsi="Century Gothic" w:cs="Times New Roman"/>
                <w:sz w:val="20"/>
                <w:szCs w:val="20"/>
              </w:rPr>
            </w:pPr>
          </w:p>
        </w:tc>
      </w:tr>
      <w:tr w:rsidR="00CD643D" w:rsidRPr="00BA3B59" w14:paraId="74528068" w14:textId="77777777" w:rsidTr="00C03F29">
        <w:trPr>
          <w:trHeight w:val="263"/>
        </w:trPr>
        <w:tc>
          <w:tcPr>
            <w:tcW w:w="222" w:type="dxa"/>
            <w:tcBorders>
              <w:top w:val="nil"/>
              <w:left w:val="nil"/>
              <w:bottom w:val="nil"/>
              <w:right w:val="nil"/>
            </w:tcBorders>
            <w:shd w:val="clear" w:color="auto" w:fill="auto"/>
            <w:noWrap/>
            <w:vAlign w:val="bottom"/>
            <w:hideMark/>
          </w:tcPr>
          <w:p w14:paraId="23C93B74" w14:textId="77777777" w:rsidR="00CD643D" w:rsidRPr="00BA3B59" w:rsidRDefault="00CD643D" w:rsidP="00CD643D">
            <w:pPr>
              <w:spacing w:after="0" w:line="240" w:lineRule="auto"/>
              <w:rPr>
                <w:rFonts w:ascii="Century Gothic" w:eastAsia="Times New Roman" w:hAnsi="Century Gothic" w:cs="Times New Roman"/>
                <w:sz w:val="20"/>
                <w:szCs w:val="20"/>
              </w:rPr>
            </w:pPr>
          </w:p>
        </w:tc>
        <w:tc>
          <w:tcPr>
            <w:tcW w:w="1169" w:type="dxa"/>
            <w:tcBorders>
              <w:top w:val="nil"/>
              <w:left w:val="nil"/>
              <w:bottom w:val="nil"/>
              <w:right w:val="nil"/>
            </w:tcBorders>
            <w:shd w:val="clear" w:color="auto" w:fill="auto"/>
            <w:noWrap/>
            <w:vAlign w:val="bottom"/>
            <w:hideMark/>
          </w:tcPr>
          <w:p w14:paraId="79FA9DF0" w14:textId="77777777" w:rsidR="00CD643D" w:rsidRPr="00BA3B59" w:rsidRDefault="00CD643D" w:rsidP="00CD643D">
            <w:pPr>
              <w:spacing w:after="0" w:line="240" w:lineRule="auto"/>
              <w:rPr>
                <w:rFonts w:ascii="Century Gothic" w:eastAsia="Times New Roman" w:hAnsi="Century Gothic" w:cs="Times New Roman"/>
                <w:sz w:val="20"/>
                <w:szCs w:val="20"/>
              </w:rPr>
            </w:pPr>
          </w:p>
        </w:tc>
        <w:tc>
          <w:tcPr>
            <w:tcW w:w="391" w:type="dxa"/>
            <w:tcBorders>
              <w:top w:val="nil"/>
              <w:left w:val="nil"/>
              <w:bottom w:val="nil"/>
              <w:right w:val="nil"/>
            </w:tcBorders>
            <w:shd w:val="clear" w:color="auto" w:fill="auto"/>
            <w:noWrap/>
            <w:vAlign w:val="bottom"/>
            <w:hideMark/>
          </w:tcPr>
          <w:p w14:paraId="1E8A075C" w14:textId="77777777" w:rsidR="00CD643D" w:rsidRPr="00BA3B59" w:rsidRDefault="00CD643D" w:rsidP="00CD643D">
            <w:pPr>
              <w:spacing w:after="0" w:line="240" w:lineRule="auto"/>
              <w:rPr>
                <w:rFonts w:ascii="Century Gothic" w:eastAsia="Times New Roman" w:hAnsi="Century Gothic" w:cs="Times New Roman"/>
                <w:sz w:val="20"/>
                <w:szCs w:val="20"/>
              </w:rPr>
            </w:pPr>
          </w:p>
        </w:tc>
        <w:tc>
          <w:tcPr>
            <w:tcW w:w="8947" w:type="dxa"/>
            <w:tcBorders>
              <w:top w:val="nil"/>
              <w:left w:val="nil"/>
              <w:bottom w:val="nil"/>
              <w:right w:val="nil"/>
            </w:tcBorders>
            <w:shd w:val="clear" w:color="auto" w:fill="auto"/>
            <w:noWrap/>
            <w:vAlign w:val="bottom"/>
            <w:hideMark/>
          </w:tcPr>
          <w:p w14:paraId="304921F9" w14:textId="77777777" w:rsidR="00CD643D" w:rsidRPr="00BA3B59" w:rsidRDefault="00CD643D" w:rsidP="00CD643D">
            <w:pPr>
              <w:spacing w:after="0" w:line="240" w:lineRule="auto"/>
              <w:rPr>
                <w:rFonts w:ascii="Century Gothic" w:eastAsia="Times New Roman" w:hAnsi="Century Gothic" w:cs="Times New Roman"/>
                <w:sz w:val="20"/>
                <w:szCs w:val="20"/>
              </w:rPr>
            </w:pPr>
          </w:p>
        </w:tc>
        <w:tc>
          <w:tcPr>
            <w:tcW w:w="369" w:type="dxa"/>
            <w:tcBorders>
              <w:top w:val="nil"/>
              <w:left w:val="nil"/>
              <w:bottom w:val="nil"/>
              <w:right w:val="nil"/>
            </w:tcBorders>
            <w:shd w:val="clear" w:color="auto" w:fill="auto"/>
            <w:noWrap/>
            <w:vAlign w:val="bottom"/>
            <w:hideMark/>
          </w:tcPr>
          <w:p w14:paraId="00A9273A" w14:textId="77777777" w:rsidR="00CD643D" w:rsidRPr="00BA3B59" w:rsidRDefault="00CD643D" w:rsidP="00CD643D">
            <w:pPr>
              <w:spacing w:after="0" w:line="240" w:lineRule="auto"/>
              <w:rPr>
                <w:rFonts w:ascii="Century Gothic" w:eastAsia="Times New Roman" w:hAnsi="Century Gothic" w:cs="Times New Roman"/>
                <w:sz w:val="20"/>
                <w:szCs w:val="20"/>
              </w:rPr>
            </w:pPr>
          </w:p>
        </w:tc>
      </w:tr>
      <w:tr w:rsidR="00C03F29" w:rsidRPr="00BA3B59" w14:paraId="1EA2BC8B" w14:textId="77777777" w:rsidTr="00C03F29">
        <w:trPr>
          <w:trHeight w:val="263"/>
        </w:trPr>
        <w:tc>
          <w:tcPr>
            <w:tcW w:w="222" w:type="dxa"/>
            <w:tcBorders>
              <w:top w:val="nil"/>
              <w:left w:val="nil"/>
              <w:bottom w:val="nil"/>
              <w:right w:val="nil"/>
            </w:tcBorders>
            <w:shd w:val="clear" w:color="auto" w:fill="auto"/>
            <w:noWrap/>
            <w:vAlign w:val="bottom"/>
            <w:hideMark/>
          </w:tcPr>
          <w:p w14:paraId="1C1519A9" w14:textId="77777777" w:rsidR="00C03F29" w:rsidRPr="00BA3B59" w:rsidRDefault="00C03F29" w:rsidP="00C03F29">
            <w:pPr>
              <w:spacing w:after="0" w:line="240" w:lineRule="auto"/>
              <w:rPr>
                <w:rFonts w:ascii="Century Gothic" w:eastAsia="Times New Roman" w:hAnsi="Century Gothic" w:cs="Times New Roman"/>
                <w:sz w:val="20"/>
                <w:szCs w:val="20"/>
              </w:rPr>
            </w:pPr>
          </w:p>
        </w:tc>
        <w:tc>
          <w:tcPr>
            <w:tcW w:w="1169" w:type="dxa"/>
            <w:tcBorders>
              <w:top w:val="nil"/>
              <w:left w:val="nil"/>
              <w:bottom w:val="nil"/>
              <w:right w:val="nil"/>
            </w:tcBorders>
            <w:shd w:val="clear" w:color="auto" w:fill="auto"/>
            <w:noWrap/>
            <w:vAlign w:val="bottom"/>
            <w:hideMark/>
          </w:tcPr>
          <w:p w14:paraId="70861B6B" w14:textId="77777777" w:rsidR="00C03F29" w:rsidRPr="00BA3B59" w:rsidRDefault="00C03F29" w:rsidP="00C03F29">
            <w:pPr>
              <w:spacing w:after="0" w:line="240" w:lineRule="auto"/>
              <w:rPr>
                <w:rFonts w:ascii="Century Gothic" w:eastAsia="Times New Roman" w:hAnsi="Century Gothic" w:cs="Times New Roman"/>
                <w:color w:val="000000"/>
                <w:sz w:val="20"/>
                <w:szCs w:val="20"/>
              </w:rPr>
            </w:pPr>
            <w:r w:rsidRPr="00BA3B59">
              <w:rPr>
                <w:rFonts w:ascii="Century Gothic" w:eastAsia="Times New Roman" w:hAnsi="Century Gothic" w:cs="Times New Roman"/>
                <w:color w:val="000000"/>
                <w:sz w:val="20"/>
                <w:szCs w:val="20"/>
              </w:rPr>
              <w:t xml:space="preserve">Exhibit </w:t>
            </w:r>
          </w:p>
        </w:tc>
        <w:tc>
          <w:tcPr>
            <w:tcW w:w="391" w:type="dxa"/>
            <w:tcBorders>
              <w:top w:val="nil"/>
              <w:left w:val="nil"/>
              <w:bottom w:val="nil"/>
              <w:right w:val="nil"/>
            </w:tcBorders>
            <w:shd w:val="clear" w:color="auto" w:fill="auto"/>
            <w:noWrap/>
            <w:vAlign w:val="bottom"/>
            <w:hideMark/>
          </w:tcPr>
          <w:p w14:paraId="63D6CC75" w14:textId="77777777" w:rsidR="00C03F29" w:rsidRPr="00BA3B59" w:rsidRDefault="00C03F29" w:rsidP="00C03F29">
            <w:pPr>
              <w:spacing w:after="0" w:line="240" w:lineRule="auto"/>
              <w:rPr>
                <w:rFonts w:ascii="Century Gothic" w:eastAsia="Times New Roman" w:hAnsi="Century Gothic" w:cs="Times New Roman"/>
                <w:color w:val="000000"/>
                <w:sz w:val="20"/>
                <w:szCs w:val="20"/>
              </w:rPr>
            </w:pPr>
            <w:r w:rsidRPr="00BA3B59">
              <w:rPr>
                <w:rFonts w:ascii="Century Gothic" w:eastAsia="Times New Roman" w:hAnsi="Century Gothic" w:cs="Times New Roman"/>
                <w:color w:val="000000"/>
                <w:sz w:val="20"/>
                <w:szCs w:val="20"/>
              </w:rPr>
              <w:t>A</w:t>
            </w:r>
          </w:p>
        </w:tc>
        <w:tc>
          <w:tcPr>
            <w:tcW w:w="8947" w:type="dxa"/>
            <w:tcBorders>
              <w:top w:val="nil"/>
              <w:left w:val="nil"/>
              <w:bottom w:val="nil"/>
              <w:right w:val="nil"/>
            </w:tcBorders>
            <w:shd w:val="clear" w:color="auto" w:fill="auto"/>
            <w:noWrap/>
            <w:vAlign w:val="bottom"/>
            <w:hideMark/>
          </w:tcPr>
          <w:p w14:paraId="426E969F" w14:textId="765023CF" w:rsidR="00C03F29" w:rsidRPr="00BA3B59" w:rsidRDefault="00C03F29" w:rsidP="00C03F29">
            <w:pPr>
              <w:spacing w:after="0" w:line="240" w:lineRule="auto"/>
              <w:rPr>
                <w:rFonts w:ascii="Century Gothic" w:eastAsia="Times New Roman" w:hAnsi="Century Gothic" w:cs="Times New Roman"/>
                <w:color w:val="000000"/>
                <w:sz w:val="20"/>
                <w:szCs w:val="20"/>
              </w:rPr>
            </w:pPr>
            <w:r w:rsidRPr="00BA3B59">
              <w:rPr>
                <w:rFonts w:ascii="Century Gothic" w:eastAsia="Times New Roman" w:hAnsi="Century Gothic" w:cs="Times New Roman"/>
                <w:color w:val="000000"/>
                <w:sz w:val="20"/>
                <w:szCs w:val="20"/>
              </w:rPr>
              <w:t>Minority, Woman, and Person with a Disability Owned Business Certification</w:t>
            </w:r>
          </w:p>
        </w:tc>
        <w:tc>
          <w:tcPr>
            <w:tcW w:w="369" w:type="dxa"/>
            <w:tcBorders>
              <w:top w:val="nil"/>
              <w:left w:val="nil"/>
              <w:bottom w:val="nil"/>
              <w:right w:val="nil"/>
            </w:tcBorders>
            <w:shd w:val="clear" w:color="auto" w:fill="auto"/>
            <w:noWrap/>
            <w:vAlign w:val="bottom"/>
            <w:hideMark/>
          </w:tcPr>
          <w:p w14:paraId="27951DBE" w14:textId="77777777" w:rsidR="00C03F29" w:rsidRPr="00BA3B59" w:rsidRDefault="00C03F29" w:rsidP="00C03F29">
            <w:pPr>
              <w:spacing w:after="0" w:line="240" w:lineRule="auto"/>
              <w:rPr>
                <w:rFonts w:ascii="Century Gothic" w:eastAsia="Times New Roman" w:hAnsi="Century Gothic" w:cs="Times New Roman"/>
                <w:color w:val="000000"/>
                <w:sz w:val="20"/>
                <w:szCs w:val="20"/>
              </w:rPr>
            </w:pPr>
          </w:p>
        </w:tc>
      </w:tr>
      <w:tr w:rsidR="00C03F29" w:rsidRPr="00BA3B59" w14:paraId="36DA2432" w14:textId="77777777" w:rsidTr="00C03F29">
        <w:trPr>
          <w:trHeight w:val="263"/>
        </w:trPr>
        <w:tc>
          <w:tcPr>
            <w:tcW w:w="222" w:type="dxa"/>
            <w:tcBorders>
              <w:top w:val="nil"/>
              <w:left w:val="nil"/>
              <w:bottom w:val="nil"/>
              <w:right w:val="nil"/>
            </w:tcBorders>
            <w:shd w:val="clear" w:color="auto" w:fill="auto"/>
            <w:noWrap/>
            <w:vAlign w:val="bottom"/>
            <w:hideMark/>
          </w:tcPr>
          <w:p w14:paraId="6427F503" w14:textId="77777777" w:rsidR="00C03F29" w:rsidRPr="00BA3B59" w:rsidRDefault="00C03F29" w:rsidP="00C03F29">
            <w:pPr>
              <w:spacing w:after="0" w:line="240" w:lineRule="auto"/>
              <w:rPr>
                <w:rFonts w:ascii="Century Gothic" w:eastAsia="Times New Roman" w:hAnsi="Century Gothic" w:cs="Times New Roman"/>
                <w:sz w:val="20"/>
                <w:szCs w:val="20"/>
              </w:rPr>
            </w:pPr>
          </w:p>
        </w:tc>
        <w:tc>
          <w:tcPr>
            <w:tcW w:w="1169" w:type="dxa"/>
            <w:tcBorders>
              <w:top w:val="nil"/>
              <w:left w:val="nil"/>
              <w:bottom w:val="nil"/>
              <w:right w:val="nil"/>
            </w:tcBorders>
            <w:shd w:val="clear" w:color="auto" w:fill="auto"/>
            <w:noWrap/>
            <w:vAlign w:val="bottom"/>
            <w:hideMark/>
          </w:tcPr>
          <w:p w14:paraId="6BEF7018" w14:textId="77777777" w:rsidR="00C03F29" w:rsidRPr="00BA3B59" w:rsidRDefault="00C03F29" w:rsidP="00C03F29">
            <w:pPr>
              <w:spacing w:after="0" w:line="240" w:lineRule="auto"/>
              <w:rPr>
                <w:rFonts w:ascii="Century Gothic" w:eastAsia="Times New Roman" w:hAnsi="Century Gothic" w:cs="Times New Roman"/>
                <w:color w:val="000000"/>
                <w:sz w:val="20"/>
                <w:szCs w:val="20"/>
              </w:rPr>
            </w:pPr>
            <w:r w:rsidRPr="00BA3B59">
              <w:rPr>
                <w:rFonts w:ascii="Century Gothic" w:eastAsia="Times New Roman" w:hAnsi="Century Gothic" w:cs="Times New Roman"/>
                <w:color w:val="000000"/>
                <w:sz w:val="20"/>
                <w:szCs w:val="20"/>
              </w:rPr>
              <w:t xml:space="preserve">Exhibit </w:t>
            </w:r>
          </w:p>
        </w:tc>
        <w:tc>
          <w:tcPr>
            <w:tcW w:w="391" w:type="dxa"/>
            <w:tcBorders>
              <w:top w:val="nil"/>
              <w:left w:val="nil"/>
              <w:bottom w:val="nil"/>
              <w:right w:val="nil"/>
            </w:tcBorders>
            <w:shd w:val="clear" w:color="auto" w:fill="auto"/>
            <w:noWrap/>
            <w:vAlign w:val="bottom"/>
            <w:hideMark/>
          </w:tcPr>
          <w:p w14:paraId="5BAC3A29" w14:textId="04677DE3" w:rsidR="00C03F29" w:rsidRPr="00BA3B59" w:rsidRDefault="00C03F29" w:rsidP="00C03F29">
            <w:pPr>
              <w:spacing w:after="0" w:line="24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B</w:t>
            </w:r>
          </w:p>
        </w:tc>
        <w:tc>
          <w:tcPr>
            <w:tcW w:w="8947" w:type="dxa"/>
            <w:tcBorders>
              <w:top w:val="nil"/>
              <w:left w:val="nil"/>
              <w:bottom w:val="nil"/>
              <w:right w:val="nil"/>
            </w:tcBorders>
            <w:shd w:val="clear" w:color="auto" w:fill="auto"/>
            <w:noWrap/>
            <w:vAlign w:val="bottom"/>
          </w:tcPr>
          <w:p w14:paraId="79401108" w14:textId="3CC583D9" w:rsidR="00C03F29" w:rsidRPr="00BA3B59" w:rsidRDefault="00C03F29" w:rsidP="00C03F29">
            <w:pPr>
              <w:spacing w:after="0" w:line="240" w:lineRule="auto"/>
              <w:rPr>
                <w:rFonts w:ascii="Century Gothic" w:eastAsia="Times New Roman" w:hAnsi="Century Gothic" w:cs="Times New Roman"/>
                <w:color w:val="000000"/>
                <w:sz w:val="20"/>
                <w:szCs w:val="20"/>
              </w:rPr>
            </w:pPr>
            <w:r w:rsidRPr="00BA3B59">
              <w:rPr>
                <w:rFonts w:ascii="Century Gothic" w:eastAsia="Times New Roman" w:hAnsi="Century Gothic" w:cs="Times New Roman"/>
                <w:color w:val="000000"/>
                <w:sz w:val="20"/>
                <w:szCs w:val="20"/>
              </w:rPr>
              <w:t>High Risk Home Loan Act Certification</w:t>
            </w:r>
          </w:p>
        </w:tc>
        <w:tc>
          <w:tcPr>
            <w:tcW w:w="369" w:type="dxa"/>
            <w:tcBorders>
              <w:top w:val="nil"/>
              <w:left w:val="nil"/>
              <w:bottom w:val="nil"/>
              <w:right w:val="nil"/>
            </w:tcBorders>
            <w:shd w:val="clear" w:color="auto" w:fill="auto"/>
            <w:noWrap/>
            <w:vAlign w:val="bottom"/>
            <w:hideMark/>
          </w:tcPr>
          <w:p w14:paraId="29DA4D74" w14:textId="77777777" w:rsidR="00C03F29" w:rsidRPr="00BA3B59" w:rsidRDefault="00C03F29" w:rsidP="00C03F29">
            <w:pPr>
              <w:spacing w:after="0" w:line="240" w:lineRule="auto"/>
              <w:rPr>
                <w:rFonts w:ascii="Century Gothic" w:eastAsia="Times New Roman" w:hAnsi="Century Gothic" w:cs="Times New Roman"/>
                <w:color w:val="000000"/>
                <w:sz w:val="20"/>
                <w:szCs w:val="20"/>
              </w:rPr>
            </w:pPr>
          </w:p>
        </w:tc>
      </w:tr>
      <w:tr w:rsidR="00C03F29" w:rsidRPr="00BA3B59" w14:paraId="2A6FE208" w14:textId="77777777" w:rsidTr="00C03F29">
        <w:trPr>
          <w:trHeight w:val="263"/>
        </w:trPr>
        <w:tc>
          <w:tcPr>
            <w:tcW w:w="222" w:type="dxa"/>
            <w:tcBorders>
              <w:top w:val="nil"/>
              <w:left w:val="nil"/>
              <w:bottom w:val="nil"/>
              <w:right w:val="nil"/>
            </w:tcBorders>
            <w:shd w:val="clear" w:color="auto" w:fill="auto"/>
            <w:noWrap/>
            <w:vAlign w:val="bottom"/>
            <w:hideMark/>
          </w:tcPr>
          <w:p w14:paraId="69AB6FD2" w14:textId="77777777" w:rsidR="00C03F29" w:rsidRPr="00BA3B59" w:rsidRDefault="00C03F29" w:rsidP="00C03F29">
            <w:pPr>
              <w:spacing w:after="0" w:line="240" w:lineRule="auto"/>
              <w:rPr>
                <w:rFonts w:ascii="Century Gothic" w:eastAsia="Times New Roman" w:hAnsi="Century Gothic" w:cs="Times New Roman"/>
                <w:sz w:val="20"/>
                <w:szCs w:val="20"/>
              </w:rPr>
            </w:pPr>
          </w:p>
        </w:tc>
        <w:tc>
          <w:tcPr>
            <w:tcW w:w="1169" w:type="dxa"/>
            <w:tcBorders>
              <w:top w:val="nil"/>
              <w:left w:val="nil"/>
              <w:bottom w:val="nil"/>
              <w:right w:val="nil"/>
            </w:tcBorders>
            <w:shd w:val="clear" w:color="auto" w:fill="auto"/>
            <w:noWrap/>
            <w:vAlign w:val="bottom"/>
            <w:hideMark/>
          </w:tcPr>
          <w:p w14:paraId="70EDCD70" w14:textId="77777777" w:rsidR="00C03F29" w:rsidRPr="00BA3B59" w:rsidRDefault="00C03F29" w:rsidP="00C03F29">
            <w:pPr>
              <w:spacing w:after="0" w:line="240" w:lineRule="auto"/>
              <w:rPr>
                <w:rFonts w:ascii="Century Gothic" w:eastAsia="Times New Roman" w:hAnsi="Century Gothic" w:cs="Times New Roman"/>
                <w:color w:val="000000"/>
                <w:sz w:val="20"/>
                <w:szCs w:val="20"/>
              </w:rPr>
            </w:pPr>
            <w:r w:rsidRPr="00BA3B59">
              <w:rPr>
                <w:rFonts w:ascii="Century Gothic" w:eastAsia="Times New Roman" w:hAnsi="Century Gothic" w:cs="Times New Roman"/>
                <w:color w:val="000000"/>
                <w:sz w:val="20"/>
                <w:szCs w:val="20"/>
              </w:rPr>
              <w:t xml:space="preserve">Exhibit </w:t>
            </w:r>
          </w:p>
        </w:tc>
        <w:tc>
          <w:tcPr>
            <w:tcW w:w="391" w:type="dxa"/>
            <w:tcBorders>
              <w:top w:val="nil"/>
              <w:left w:val="nil"/>
              <w:bottom w:val="nil"/>
              <w:right w:val="nil"/>
            </w:tcBorders>
            <w:shd w:val="clear" w:color="auto" w:fill="auto"/>
            <w:noWrap/>
            <w:vAlign w:val="bottom"/>
            <w:hideMark/>
          </w:tcPr>
          <w:p w14:paraId="6DEF2F15" w14:textId="77777777" w:rsidR="00C03F29" w:rsidRPr="00BA3B59" w:rsidRDefault="00C03F29" w:rsidP="00C03F29">
            <w:pPr>
              <w:spacing w:after="0" w:line="240" w:lineRule="auto"/>
              <w:rPr>
                <w:rFonts w:ascii="Century Gothic" w:eastAsia="Times New Roman" w:hAnsi="Century Gothic" w:cs="Times New Roman"/>
                <w:color w:val="000000"/>
                <w:sz w:val="20"/>
                <w:szCs w:val="20"/>
              </w:rPr>
            </w:pPr>
            <w:r w:rsidRPr="00BA3B59">
              <w:rPr>
                <w:rFonts w:ascii="Century Gothic" w:eastAsia="Times New Roman" w:hAnsi="Century Gothic" w:cs="Times New Roman"/>
                <w:color w:val="000000"/>
                <w:sz w:val="20"/>
                <w:szCs w:val="20"/>
              </w:rPr>
              <w:t>C</w:t>
            </w:r>
          </w:p>
        </w:tc>
        <w:tc>
          <w:tcPr>
            <w:tcW w:w="8947" w:type="dxa"/>
            <w:tcBorders>
              <w:top w:val="nil"/>
              <w:left w:val="nil"/>
              <w:bottom w:val="nil"/>
              <w:right w:val="nil"/>
            </w:tcBorders>
            <w:shd w:val="clear" w:color="auto" w:fill="auto"/>
            <w:noWrap/>
            <w:vAlign w:val="bottom"/>
            <w:hideMark/>
          </w:tcPr>
          <w:p w14:paraId="0BEE19F7" w14:textId="77777777" w:rsidR="00C03F29" w:rsidRPr="00BA3B59" w:rsidRDefault="00C03F29" w:rsidP="00C03F29">
            <w:pPr>
              <w:spacing w:after="0" w:line="240" w:lineRule="auto"/>
              <w:rPr>
                <w:rFonts w:ascii="Century Gothic" w:eastAsia="Times New Roman" w:hAnsi="Century Gothic" w:cs="Times New Roman"/>
                <w:color w:val="000000"/>
                <w:sz w:val="20"/>
                <w:szCs w:val="20"/>
              </w:rPr>
            </w:pPr>
            <w:r w:rsidRPr="00BA3B59">
              <w:rPr>
                <w:rFonts w:ascii="Century Gothic" w:eastAsia="Times New Roman" w:hAnsi="Century Gothic" w:cs="Times New Roman"/>
                <w:color w:val="000000"/>
                <w:sz w:val="20"/>
                <w:szCs w:val="20"/>
              </w:rPr>
              <w:t>IMRF Disclosure Schedule Certification</w:t>
            </w:r>
          </w:p>
        </w:tc>
        <w:tc>
          <w:tcPr>
            <w:tcW w:w="369" w:type="dxa"/>
            <w:tcBorders>
              <w:top w:val="nil"/>
              <w:left w:val="nil"/>
              <w:bottom w:val="nil"/>
              <w:right w:val="nil"/>
            </w:tcBorders>
            <w:shd w:val="clear" w:color="auto" w:fill="auto"/>
            <w:noWrap/>
            <w:vAlign w:val="bottom"/>
            <w:hideMark/>
          </w:tcPr>
          <w:p w14:paraId="4866CA68" w14:textId="77777777" w:rsidR="00C03F29" w:rsidRPr="00BA3B59" w:rsidRDefault="00C03F29" w:rsidP="00C03F29">
            <w:pPr>
              <w:spacing w:after="0" w:line="240" w:lineRule="auto"/>
              <w:rPr>
                <w:rFonts w:ascii="Century Gothic" w:eastAsia="Times New Roman" w:hAnsi="Century Gothic" w:cs="Times New Roman"/>
                <w:color w:val="000000"/>
                <w:sz w:val="20"/>
                <w:szCs w:val="20"/>
              </w:rPr>
            </w:pPr>
          </w:p>
        </w:tc>
      </w:tr>
      <w:tr w:rsidR="00C03F29" w:rsidRPr="00BA3B59" w14:paraId="116B129A" w14:textId="77777777" w:rsidTr="00C03F29">
        <w:trPr>
          <w:trHeight w:val="263"/>
        </w:trPr>
        <w:tc>
          <w:tcPr>
            <w:tcW w:w="222" w:type="dxa"/>
            <w:tcBorders>
              <w:top w:val="nil"/>
              <w:left w:val="nil"/>
              <w:bottom w:val="nil"/>
              <w:right w:val="nil"/>
            </w:tcBorders>
            <w:shd w:val="clear" w:color="auto" w:fill="auto"/>
            <w:noWrap/>
            <w:vAlign w:val="bottom"/>
            <w:hideMark/>
          </w:tcPr>
          <w:p w14:paraId="213F161D" w14:textId="77777777" w:rsidR="00C03F29" w:rsidRPr="00BA3B59" w:rsidRDefault="00C03F29" w:rsidP="00C03F29">
            <w:pPr>
              <w:spacing w:after="0" w:line="240" w:lineRule="auto"/>
              <w:rPr>
                <w:rFonts w:ascii="Century Gothic" w:eastAsia="Times New Roman" w:hAnsi="Century Gothic" w:cs="Times New Roman"/>
                <w:sz w:val="20"/>
                <w:szCs w:val="20"/>
              </w:rPr>
            </w:pPr>
          </w:p>
        </w:tc>
        <w:tc>
          <w:tcPr>
            <w:tcW w:w="1169" w:type="dxa"/>
            <w:tcBorders>
              <w:top w:val="nil"/>
              <w:left w:val="nil"/>
              <w:bottom w:val="nil"/>
              <w:right w:val="nil"/>
            </w:tcBorders>
            <w:shd w:val="clear" w:color="auto" w:fill="auto"/>
            <w:noWrap/>
            <w:vAlign w:val="bottom"/>
            <w:hideMark/>
          </w:tcPr>
          <w:p w14:paraId="0C401BC6" w14:textId="77777777" w:rsidR="00C03F29" w:rsidRPr="00BA3B59" w:rsidRDefault="00C03F29" w:rsidP="00C03F29">
            <w:pPr>
              <w:spacing w:after="0" w:line="240" w:lineRule="auto"/>
              <w:rPr>
                <w:rFonts w:ascii="Century Gothic" w:eastAsia="Times New Roman" w:hAnsi="Century Gothic" w:cs="Times New Roman"/>
                <w:color w:val="000000"/>
                <w:sz w:val="20"/>
                <w:szCs w:val="20"/>
              </w:rPr>
            </w:pPr>
            <w:r w:rsidRPr="00BA3B59">
              <w:rPr>
                <w:rFonts w:ascii="Century Gothic" w:eastAsia="Times New Roman" w:hAnsi="Century Gothic" w:cs="Times New Roman"/>
                <w:color w:val="000000"/>
                <w:sz w:val="20"/>
                <w:szCs w:val="20"/>
              </w:rPr>
              <w:t xml:space="preserve">Exhibit </w:t>
            </w:r>
          </w:p>
        </w:tc>
        <w:tc>
          <w:tcPr>
            <w:tcW w:w="391" w:type="dxa"/>
            <w:tcBorders>
              <w:top w:val="nil"/>
              <w:left w:val="nil"/>
              <w:bottom w:val="nil"/>
              <w:right w:val="nil"/>
            </w:tcBorders>
            <w:shd w:val="clear" w:color="auto" w:fill="auto"/>
            <w:noWrap/>
            <w:vAlign w:val="bottom"/>
            <w:hideMark/>
          </w:tcPr>
          <w:p w14:paraId="1276281D" w14:textId="77777777" w:rsidR="00C03F29" w:rsidRPr="00BA3B59" w:rsidRDefault="00C03F29" w:rsidP="00C03F29">
            <w:pPr>
              <w:spacing w:after="0" w:line="240" w:lineRule="auto"/>
              <w:rPr>
                <w:rFonts w:ascii="Century Gothic" w:eastAsia="Times New Roman" w:hAnsi="Century Gothic" w:cs="Times New Roman"/>
                <w:color w:val="000000"/>
                <w:sz w:val="20"/>
                <w:szCs w:val="20"/>
              </w:rPr>
            </w:pPr>
            <w:r w:rsidRPr="00BA3B59">
              <w:rPr>
                <w:rFonts w:ascii="Century Gothic" w:eastAsia="Times New Roman" w:hAnsi="Century Gothic" w:cs="Times New Roman"/>
                <w:color w:val="000000"/>
                <w:sz w:val="20"/>
                <w:szCs w:val="20"/>
              </w:rPr>
              <w:t>D</w:t>
            </w:r>
          </w:p>
        </w:tc>
        <w:tc>
          <w:tcPr>
            <w:tcW w:w="8947" w:type="dxa"/>
            <w:tcBorders>
              <w:top w:val="nil"/>
              <w:left w:val="nil"/>
              <w:bottom w:val="nil"/>
              <w:right w:val="nil"/>
            </w:tcBorders>
            <w:shd w:val="clear" w:color="auto" w:fill="auto"/>
            <w:noWrap/>
            <w:vAlign w:val="bottom"/>
          </w:tcPr>
          <w:p w14:paraId="59EDA851" w14:textId="746D74BA" w:rsidR="00C03F29" w:rsidRPr="00BA3B59" w:rsidRDefault="009E6388" w:rsidP="00C03F29">
            <w:pPr>
              <w:spacing w:after="0" w:line="240" w:lineRule="auto"/>
              <w:rPr>
                <w:rFonts w:ascii="Century Gothic" w:eastAsia="Times New Roman" w:hAnsi="Century Gothic" w:cs="Times New Roman"/>
                <w:color w:val="000000"/>
                <w:sz w:val="20"/>
                <w:szCs w:val="20"/>
              </w:rPr>
            </w:pPr>
            <w:r w:rsidRPr="009E6388">
              <w:rPr>
                <w:rFonts w:ascii="Century Gothic" w:eastAsia="Times New Roman" w:hAnsi="Century Gothic" w:cs="Times New Roman"/>
                <w:color w:val="000000"/>
                <w:sz w:val="20"/>
                <w:szCs w:val="20"/>
              </w:rPr>
              <w:t>Disclosure per Illinois Pension Code Section 1-113.21</w:t>
            </w:r>
          </w:p>
        </w:tc>
        <w:tc>
          <w:tcPr>
            <w:tcW w:w="369" w:type="dxa"/>
            <w:tcBorders>
              <w:top w:val="nil"/>
              <w:left w:val="nil"/>
              <w:bottom w:val="nil"/>
              <w:right w:val="nil"/>
            </w:tcBorders>
            <w:shd w:val="clear" w:color="auto" w:fill="auto"/>
            <w:noWrap/>
            <w:vAlign w:val="bottom"/>
            <w:hideMark/>
          </w:tcPr>
          <w:p w14:paraId="0D5F05B8" w14:textId="77777777" w:rsidR="00C03F29" w:rsidRPr="00BA3B59" w:rsidRDefault="00C03F29" w:rsidP="00C03F29">
            <w:pPr>
              <w:spacing w:after="0" w:line="240" w:lineRule="auto"/>
              <w:rPr>
                <w:rFonts w:ascii="Century Gothic" w:eastAsia="Times New Roman" w:hAnsi="Century Gothic" w:cs="Times New Roman"/>
                <w:color w:val="000000"/>
                <w:sz w:val="20"/>
                <w:szCs w:val="20"/>
              </w:rPr>
            </w:pPr>
          </w:p>
        </w:tc>
      </w:tr>
      <w:tr w:rsidR="00C03F29" w:rsidRPr="00BA3B59" w14:paraId="7C000F69" w14:textId="77777777" w:rsidTr="009E6388">
        <w:trPr>
          <w:trHeight w:val="263"/>
        </w:trPr>
        <w:tc>
          <w:tcPr>
            <w:tcW w:w="222" w:type="dxa"/>
            <w:tcBorders>
              <w:top w:val="nil"/>
              <w:left w:val="nil"/>
              <w:bottom w:val="nil"/>
              <w:right w:val="nil"/>
            </w:tcBorders>
            <w:shd w:val="clear" w:color="auto" w:fill="auto"/>
            <w:noWrap/>
            <w:vAlign w:val="bottom"/>
          </w:tcPr>
          <w:p w14:paraId="53B55E9C" w14:textId="77777777" w:rsidR="00C03F29" w:rsidRPr="00BA3B59" w:rsidRDefault="00C03F29" w:rsidP="00C03F29">
            <w:pPr>
              <w:spacing w:after="0" w:line="240" w:lineRule="auto"/>
              <w:rPr>
                <w:rFonts w:ascii="Century Gothic" w:eastAsia="Times New Roman" w:hAnsi="Century Gothic" w:cs="Times New Roman"/>
                <w:sz w:val="20"/>
                <w:szCs w:val="20"/>
              </w:rPr>
            </w:pPr>
          </w:p>
        </w:tc>
        <w:tc>
          <w:tcPr>
            <w:tcW w:w="1169" w:type="dxa"/>
            <w:tcBorders>
              <w:top w:val="nil"/>
              <w:left w:val="nil"/>
              <w:bottom w:val="nil"/>
              <w:right w:val="nil"/>
            </w:tcBorders>
            <w:shd w:val="clear" w:color="auto" w:fill="auto"/>
            <w:noWrap/>
            <w:vAlign w:val="bottom"/>
          </w:tcPr>
          <w:p w14:paraId="6FFB5724" w14:textId="5AE96451" w:rsidR="00C03F29" w:rsidRPr="00BA3B59" w:rsidRDefault="00C03F29" w:rsidP="00C03F29">
            <w:pPr>
              <w:spacing w:after="0" w:line="240" w:lineRule="auto"/>
              <w:rPr>
                <w:rFonts w:ascii="Century Gothic" w:eastAsia="Times New Roman" w:hAnsi="Century Gothic" w:cs="Times New Roman"/>
                <w:color w:val="000000"/>
                <w:sz w:val="20"/>
                <w:szCs w:val="20"/>
              </w:rPr>
            </w:pPr>
          </w:p>
        </w:tc>
        <w:tc>
          <w:tcPr>
            <w:tcW w:w="391" w:type="dxa"/>
            <w:tcBorders>
              <w:top w:val="nil"/>
              <w:left w:val="nil"/>
              <w:bottom w:val="nil"/>
              <w:right w:val="nil"/>
            </w:tcBorders>
            <w:shd w:val="clear" w:color="auto" w:fill="auto"/>
            <w:noWrap/>
            <w:vAlign w:val="bottom"/>
          </w:tcPr>
          <w:p w14:paraId="184B036E" w14:textId="2C6C89A6" w:rsidR="00C03F29" w:rsidRPr="00BA3B59" w:rsidRDefault="00C03F29" w:rsidP="00C03F29">
            <w:pPr>
              <w:spacing w:after="0" w:line="240" w:lineRule="auto"/>
              <w:rPr>
                <w:rFonts w:ascii="Century Gothic" w:eastAsia="Times New Roman" w:hAnsi="Century Gothic" w:cs="Times New Roman"/>
                <w:color w:val="000000"/>
                <w:sz w:val="20"/>
                <w:szCs w:val="20"/>
              </w:rPr>
            </w:pPr>
          </w:p>
        </w:tc>
        <w:tc>
          <w:tcPr>
            <w:tcW w:w="8947" w:type="dxa"/>
            <w:tcBorders>
              <w:top w:val="nil"/>
              <w:left w:val="nil"/>
              <w:bottom w:val="nil"/>
              <w:right w:val="nil"/>
            </w:tcBorders>
            <w:shd w:val="clear" w:color="auto" w:fill="auto"/>
            <w:noWrap/>
            <w:vAlign w:val="bottom"/>
          </w:tcPr>
          <w:p w14:paraId="10CF5679" w14:textId="297C9BAA" w:rsidR="00C03F29" w:rsidRPr="00BA3B59" w:rsidRDefault="00C03F29" w:rsidP="00C03F29">
            <w:pPr>
              <w:spacing w:after="0" w:line="240" w:lineRule="auto"/>
              <w:rPr>
                <w:rFonts w:ascii="Century Gothic" w:eastAsia="Times New Roman" w:hAnsi="Century Gothic" w:cs="Times New Roman"/>
                <w:color w:val="000000"/>
                <w:sz w:val="20"/>
                <w:szCs w:val="20"/>
              </w:rPr>
            </w:pPr>
          </w:p>
        </w:tc>
        <w:tc>
          <w:tcPr>
            <w:tcW w:w="369" w:type="dxa"/>
            <w:tcBorders>
              <w:top w:val="nil"/>
              <w:left w:val="nil"/>
              <w:bottom w:val="nil"/>
              <w:right w:val="nil"/>
            </w:tcBorders>
            <w:shd w:val="clear" w:color="auto" w:fill="auto"/>
            <w:noWrap/>
            <w:vAlign w:val="bottom"/>
            <w:hideMark/>
          </w:tcPr>
          <w:p w14:paraId="7D352CAE" w14:textId="77777777" w:rsidR="00C03F29" w:rsidRPr="00BA3B59" w:rsidRDefault="00C03F29" w:rsidP="00C03F29">
            <w:pPr>
              <w:spacing w:after="0" w:line="240" w:lineRule="auto"/>
              <w:rPr>
                <w:rFonts w:ascii="Century Gothic" w:eastAsia="Times New Roman" w:hAnsi="Century Gothic" w:cs="Times New Roman"/>
                <w:color w:val="000000"/>
                <w:sz w:val="20"/>
                <w:szCs w:val="20"/>
              </w:rPr>
            </w:pPr>
          </w:p>
        </w:tc>
      </w:tr>
      <w:tr w:rsidR="00C03F29" w:rsidRPr="00BA3B59" w14:paraId="1D73C3E0" w14:textId="77777777" w:rsidTr="009E6388">
        <w:trPr>
          <w:trHeight w:val="263"/>
        </w:trPr>
        <w:tc>
          <w:tcPr>
            <w:tcW w:w="222" w:type="dxa"/>
            <w:tcBorders>
              <w:top w:val="nil"/>
              <w:left w:val="nil"/>
              <w:bottom w:val="nil"/>
              <w:right w:val="nil"/>
            </w:tcBorders>
            <w:shd w:val="clear" w:color="auto" w:fill="auto"/>
            <w:noWrap/>
            <w:vAlign w:val="bottom"/>
            <w:hideMark/>
          </w:tcPr>
          <w:p w14:paraId="295C2742" w14:textId="77777777" w:rsidR="00C03F29" w:rsidRPr="00BA3B59" w:rsidRDefault="00C03F29" w:rsidP="00C03F29">
            <w:pPr>
              <w:spacing w:after="0" w:line="240" w:lineRule="auto"/>
              <w:rPr>
                <w:rFonts w:ascii="Century Gothic" w:eastAsia="Times New Roman" w:hAnsi="Century Gothic" w:cs="Times New Roman"/>
                <w:sz w:val="20"/>
                <w:szCs w:val="20"/>
              </w:rPr>
            </w:pPr>
          </w:p>
        </w:tc>
        <w:tc>
          <w:tcPr>
            <w:tcW w:w="1169" w:type="dxa"/>
            <w:tcBorders>
              <w:top w:val="nil"/>
              <w:left w:val="nil"/>
              <w:bottom w:val="nil"/>
              <w:right w:val="nil"/>
            </w:tcBorders>
            <w:shd w:val="clear" w:color="auto" w:fill="auto"/>
            <w:noWrap/>
            <w:vAlign w:val="bottom"/>
          </w:tcPr>
          <w:p w14:paraId="4F5AC90C" w14:textId="2B21D705" w:rsidR="00C03F29" w:rsidRPr="00BA3B59" w:rsidRDefault="00C03F29" w:rsidP="00C03F29">
            <w:pPr>
              <w:spacing w:after="0" w:line="240" w:lineRule="auto"/>
              <w:rPr>
                <w:rFonts w:ascii="Century Gothic" w:eastAsia="Times New Roman" w:hAnsi="Century Gothic" w:cs="Times New Roman"/>
                <w:color w:val="000000"/>
                <w:sz w:val="20"/>
                <w:szCs w:val="20"/>
              </w:rPr>
            </w:pPr>
          </w:p>
        </w:tc>
        <w:tc>
          <w:tcPr>
            <w:tcW w:w="391" w:type="dxa"/>
            <w:tcBorders>
              <w:top w:val="nil"/>
              <w:left w:val="nil"/>
              <w:bottom w:val="nil"/>
              <w:right w:val="nil"/>
            </w:tcBorders>
            <w:shd w:val="clear" w:color="auto" w:fill="auto"/>
            <w:noWrap/>
            <w:vAlign w:val="bottom"/>
          </w:tcPr>
          <w:p w14:paraId="68DFA26E" w14:textId="4EEB1217" w:rsidR="00C03F29" w:rsidRPr="00BA3B59" w:rsidRDefault="00C03F29" w:rsidP="00C03F29">
            <w:pPr>
              <w:spacing w:after="0" w:line="240" w:lineRule="auto"/>
              <w:rPr>
                <w:rFonts w:ascii="Century Gothic" w:eastAsia="Times New Roman" w:hAnsi="Century Gothic" w:cs="Times New Roman"/>
                <w:color w:val="000000"/>
                <w:sz w:val="20"/>
                <w:szCs w:val="20"/>
              </w:rPr>
            </w:pPr>
          </w:p>
        </w:tc>
        <w:tc>
          <w:tcPr>
            <w:tcW w:w="8947" w:type="dxa"/>
            <w:tcBorders>
              <w:top w:val="nil"/>
              <w:left w:val="nil"/>
              <w:bottom w:val="nil"/>
              <w:right w:val="nil"/>
            </w:tcBorders>
            <w:shd w:val="clear" w:color="auto" w:fill="auto"/>
            <w:noWrap/>
            <w:vAlign w:val="bottom"/>
          </w:tcPr>
          <w:p w14:paraId="66674454" w14:textId="26240546" w:rsidR="00C03F29" w:rsidRPr="00BA3B59" w:rsidRDefault="00C03F29" w:rsidP="00C03F29">
            <w:pPr>
              <w:spacing w:after="0" w:line="240" w:lineRule="auto"/>
              <w:rPr>
                <w:rFonts w:ascii="Century Gothic" w:eastAsia="Times New Roman" w:hAnsi="Century Gothic" w:cs="Times New Roman"/>
                <w:color w:val="000000"/>
                <w:sz w:val="20"/>
                <w:szCs w:val="20"/>
              </w:rPr>
            </w:pPr>
          </w:p>
        </w:tc>
        <w:tc>
          <w:tcPr>
            <w:tcW w:w="369" w:type="dxa"/>
            <w:tcBorders>
              <w:top w:val="nil"/>
              <w:left w:val="nil"/>
              <w:bottom w:val="nil"/>
              <w:right w:val="nil"/>
            </w:tcBorders>
            <w:shd w:val="clear" w:color="auto" w:fill="auto"/>
            <w:noWrap/>
            <w:vAlign w:val="bottom"/>
            <w:hideMark/>
          </w:tcPr>
          <w:p w14:paraId="22B539B6" w14:textId="77777777" w:rsidR="00C03F29" w:rsidRPr="00BA3B59" w:rsidRDefault="00C03F29" w:rsidP="00C03F29">
            <w:pPr>
              <w:spacing w:after="0" w:line="240" w:lineRule="auto"/>
              <w:rPr>
                <w:rFonts w:ascii="Century Gothic" w:eastAsia="Times New Roman" w:hAnsi="Century Gothic" w:cs="Times New Roman"/>
                <w:color w:val="000000"/>
                <w:sz w:val="20"/>
                <w:szCs w:val="20"/>
              </w:rPr>
            </w:pPr>
          </w:p>
        </w:tc>
      </w:tr>
      <w:tr w:rsidR="00C03F29" w:rsidRPr="00BA3B59" w14:paraId="5B8D5AFE" w14:textId="77777777" w:rsidTr="009E6388">
        <w:trPr>
          <w:trHeight w:val="263"/>
        </w:trPr>
        <w:tc>
          <w:tcPr>
            <w:tcW w:w="222" w:type="dxa"/>
            <w:tcBorders>
              <w:top w:val="nil"/>
              <w:left w:val="nil"/>
              <w:bottom w:val="nil"/>
              <w:right w:val="nil"/>
            </w:tcBorders>
            <w:shd w:val="clear" w:color="auto" w:fill="auto"/>
            <w:noWrap/>
            <w:vAlign w:val="bottom"/>
          </w:tcPr>
          <w:p w14:paraId="7D2E2A29" w14:textId="77777777" w:rsidR="00C03F29" w:rsidRPr="00BA3B59" w:rsidRDefault="00C03F29" w:rsidP="00C03F29">
            <w:pPr>
              <w:spacing w:after="0" w:line="240" w:lineRule="auto"/>
              <w:rPr>
                <w:rFonts w:ascii="Century Gothic" w:eastAsia="Times New Roman" w:hAnsi="Century Gothic" w:cs="Times New Roman"/>
                <w:sz w:val="20"/>
                <w:szCs w:val="20"/>
              </w:rPr>
            </w:pPr>
          </w:p>
        </w:tc>
        <w:tc>
          <w:tcPr>
            <w:tcW w:w="1169" w:type="dxa"/>
            <w:tcBorders>
              <w:top w:val="nil"/>
              <w:left w:val="nil"/>
              <w:bottom w:val="nil"/>
              <w:right w:val="nil"/>
            </w:tcBorders>
            <w:shd w:val="clear" w:color="auto" w:fill="auto"/>
            <w:noWrap/>
            <w:vAlign w:val="bottom"/>
          </w:tcPr>
          <w:p w14:paraId="6F14532A" w14:textId="24AAECCF" w:rsidR="00C03F29" w:rsidRPr="00BA3B59" w:rsidRDefault="00C03F29" w:rsidP="00C03F29">
            <w:pPr>
              <w:spacing w:after="0" w:line="240" w:lineRule="auto"/>
              <w:rPr>
                <w:rFonts w:ascii="Century Gothic" w:eastAsia="Times New Roman" w:hAnsi="Century Gothic" w:cs="Times New Roman"/>
                <w:color w:val="000000"/>
                <w:sz w:val="20"/>
                <w:szCs w:val="20"/>
              </w:rPr>
            </w:pPr>
          </w:p>
        </w:tc>
        <w:tc>
          <w:tcPr>
            <w:tcW w:w="391" w:type="dxa"/>
            <w:tcBorders>
              <w:top w:val="nil"/>
              <w:left w:val="nil"/>
              <w:bottom w:val="nil"/>
              <w:right w:val="nil"/>
            </w:tcBorders>
            <w:shd w:val="clear" w:color="auto" w:fill="auto"/>
            <w:noWrap/>
            <w:vAlign w:val="bottom"/>
          </w:tcPr>
          <w:p w14:paraId="79C75E3A" w14:textId="34DD30EE" w:rsidR="00C03F29" w:rsidRPr="00BA3B59" w:rsidRDefault="00C03F29" w:rsidP="00C03F29">
            <w:pPr>
              <w:spacing w:after="0" w:line="240" w:lineRule="auto"/>
              <w:rPr>
                <w:rFonts w:ascii="Century Gothic" w:eastAsia="Times New Roman" w:hAnsi="Century Gothic" w:cs="Times New Roman"/>
                <w:color w:val="000000"/>
                <w:sz w:val="20"/>
                <w:szCs w:val="20"/>
              </w:rPr>
            </w:pPr>
          </w:p>
        </w:tc>
        <w:tc>
          <w:tcPr>
            <w:tcW w:w="8947" w:type="dxa"/>
            <w:tcBorders>
              <w:top w:val="nil"/>
              <w:left w:val="nil"/>
              <w:bottom w:val="nil"/>
              <w:right w:val="nil"/>
            </w:tcBorders>
            <w:shd w:val="clear" w:color="auto" w:fill="auto"/>
            <w:noWrap/>
            <w:vAlign w:val="bottom"/>
          </w:tcPr>
          <w:p w14:paraId="7076CD88" w14:textId="4C42AC6A" w:rsidR="00C03F29" w:rsidRPr="00BA3B59" w:rsidRDefault="00C03F29" w:rsidP="00C03F29">
            <w:pPr>
              <w:spacing w:after="0" w:line="240" w:lineRule="auto"/>
              <w:rPr>
                <w:rFonts w:ascii="Century Gothic" w:eastAsia="Times New Roman" w:hAnsi="Century Gothic" w:cs="Times New Roman"/>
                <w:color w:val="000000"/>
                <w:sz w:val="20"/>
                <w:szCs w:val="20"/>
              </w:rPr>
            </w:pPr>
          </w:p>
        </w:tc>
        <w:tc>
          <w:tcPr>
            <w:tcW w:w="369" w:type="dxa"/>
            <w:tcBorders>
              <w:top w:val="nil"/>
              <w:left w:val="nil"/>
              <w:bottom w:val="nil"/>
              <w:right w:val="nil"/>
            </w:tcBorders>
            <w:shd w:val="clear" w:color="auto" w:fill="auto"/>
            <w:noWrap/>
            <w:vAlign w:val="bottom"/>
            <w:hideMark/>
          </w:tcPr>
          <w:p w14:paraId="18B7BAFE" w14:textId="77777777" w:rsidR="00C03F29" w:rsidRPr="00BA3B59" w:rsidRDefault="00C03F29" w:rsidP="00C03F29">
            <w:pPr>
              <w:spacing w:after="0" w:line="240" w:lineRule="auto"/>
              <w:rPr>
                <w:rFonts w:ascii="Century Gothic" w:eastAsia="Times New Roman" w:hAnsi="Century Gothic" w:cs="Times New Roman"/>
                <w:color w:val="000000"/>
                <w:sz w:val="20"/>
                <w:szCs w:val="20"/>
              </w:rPr>
            </w:pPr>
          </w:p>
        </w:tc>
      </w:tr>
      <w:tr w:rsidR="00C03F29" w:rsidRPr="00BA3B59" w14:paraId="0345C698" w14:textId="77777777" w:rsidTr="009E6388">
        <w:trPr>
          <w:trHeight w:val="263"/>
        </w:trPr>
        <w:tc>
          <w:tcPr>
            <w:tcW w:w="222" w:type="dxa"/>
            <w:tcBorders>
              <w:top w:val="nil"/>
              <w:left w:val="nil"/>
              <w:bottom w:val="nil"/>
              <w:right w:val="nil"/>
            </w:tcBorders>
            <w:shd w:val="clear" w:color="auto" w:fill="auto"/>
            <w:noWrap/>
            <w:vAlign w:val="bottom"/>
          </w:tcPr>
          <w:p w14:paraId="58E8AF5E" w14:textId="77777777" w:rsidR="00C03F29" w:rsidRPr="00BA3B59" w:rsidRDefault="00C03F29" w:rsidP="00C03F29">
            <w:pPr>
              <w:spacing w:after="0" w:line="240" w:lineRule="auto"/>
              <w:rPr>
                <w:rFonts w:ascii="Century Gothic" w:eastAsia="Times New Roman" w:hAnsi="Century Gothic" w:cs="Times New Roman"/>
                <w:sz w:val="20"/>
                <w:szCs w:val="20"/>
              </w:rPr>
            </w:pPr>
          </w:p>
        </w:tc>
        <w:tc>
          <w:tcPr>
            <w:tcW w:w="1169" w:type="dxa"/>
            <w:tcBorders>
              <w:top w:val="nil"/>
              <w:left w:val="nil"/>
              <w:bottom w:val="nil"/>
              <w:right w:val="nil"/>
            </w:tcBorders>
            <w:shd w:val="clear" w:color="auto" w:fill="auto"/>
            <w:noWrap/>
            <w:vAlign w:val="bottom"/>
          </w:tcPr>
          <w:p w14:paraId="719C94F8" w14:textId="4A07D4D4" w:rsidR="00C03F29" w:rsidRPr="00BA3B59" w:rsidRDefault="00C03F29" w:rsidP="00C03F29">
            <w:pPr>
              <w:spacing w:after="0" w:line="240" w:lineRule="auto"/>
              <w:rPr>
                <w:rFonts w:ascii="Century Gothic" w:eastAsia="Times New Roman" w:hAnsi="Century Gothic" w:cs="Times New Roman"/>
                <w:color w:val="000000"/>
                <w:sz w:val="20"/>
                <w:szCs w:val="20"/>
              </w:rPr>
            </w:pPr>
          </w:p>
        </w:tc>
        <w:tc>
          <w:tcPr>
            <w:tcW w:w="391" w:type="dxa"/>
            <w:tcBorders>
              <w:top w:val="nil"/>
              <w:left w:val="nil"/>
              <w:bottom w:val="nil"/>
              <w:right w:val="nil"/>
            </w:tcBorders>
            <w:shd w:val="clear" w:color="auto" w:fill="auto"/>
            <w:noWrap/>
            <w:vAlign w:val="bottom"/>
          </w:tcPr>
          <w:p w14:paraId="1F0BD68C" w14:textId="095CD945" w:rsidR="00C03F29" w:rsidRPr="00BA3B59" w:rsidRDefault="00C03F29" w:rsidP="00C03F29">
            <w:pPr>
              <w:spacing w:after="0" w:line="240" w:lineRule="auto"/>
              <w:rPr>
                <w:rFonts w:ascii="Century Gothic" w:eastAsia="Times New Roman" w:hAnsi="Century Gothic" w:cs="Times New Roman"/>
                <w:color w:val="000000"/>
                <w:sz w:val="20"/>
                <w:szCs w:val="20"/>
              </w:rPr>
            </w:pPr>
          </w:p>
        </w:tc>
        <w:tc>
          <w:tcPr>
            <w:tcW w:w="8947" w:type="dxa"/>
            <w:tcBorders>
              <w:top w:val="nil"/>
              <w:left w:val="nil"/>
              <w:bottom w:val="nil"/>
              <w:right w:val="nil"/>
            </w:tcBorders>
            <w:shd w:val="clear" w:color="auto" w:fill="auto"/>
            <w:noWrap/>
            <w:vAlign w:val="bottom"/>
          </w:tcPr>
          <w:p w14:paraId="2432746E" w14:textId="4C4B8C94" w:rsidR="00C03F29" w:rsidRPr="00BA3B59" w:rsidRDefault="00C03F29" w:rsidP="00C03F29">
            <w:pPr>
              <w:spacing w:after="0" w:line="240" w:lineRule="auto"/>
              <w:rPr>
                <w:rFonts w:ascii="Century Gothic" w:eastAsia="Times New Roman" w:hAnsi="Century Gothic" w:cs="Times New Roman"/>
                <w:color w:val="000000"/>
                <w:sz w:val="20"/>
                <w:szCs w:val="20"/>
              </w:rPr>
            </w:pPr>
          </w:p>
        </w:tc>
        <w:tc>
          <w:tcPr>
            <w:tcW w:w="369" w:type="dxa"/>
            <w:tcBorders>
              <w:top w:val="nil"/>
              <w:left w:val="nil"/>
              <w:bottom w:val="nil"/>
              <w:right w:val="nil"/>
            </w:tcBorders>
            <w:shd w:val="clear" w:color="auto" w:fill="auto"/>
            <w:noWrap/>
            <w:vAlign w:val="bottom"/>
            <w:hideMark/>
          </w:tcPr>
          <w:p w14:paraId="3EA962F2" w14:textId="77777777" w:rsidR="00C03F29" w:rsidRPr="00BA3B59" w:rsidRDefault="00C03F29" w:rsidP="00C03F29">
            <w:pPr>
              <w:spacing w:after="0" w:line="240" w:lineRule="auto"/>
              <w:rPr>
                <w:rFonts w:ascii="Century Gothic" w:eastAsia="Times New Roman" w:hAnsi="Century Gothic" w:cs="Times New Roman"/>
                <w:color w:val="000000"/>
                <w:sz w:val="20"/>
                <w:szCs w:val="20"/>
              </w:rPr>
            </w:pPr>
          </w:p>
        </w:tc>
      </w:tr>
    </w:tbl>
    <w:p w14:paraId="46500290" w14:textId="77777777" w:rsidR="00CD643D" w:rsidRPr="00A21EC3" w:rsidRDefault="00CD643D" w:rsidP="0090051C">
      <w:pPr>
        <w:pStyle w:val="ListParagraph"/>
        <w:rPr>
          <w:rFonts w:ascii="Verdana" w:hAnsi="Verdana"/>
        </w:rPr>
      </w:pPr>
    </w:p>
    <w:p w14:paraId="78CA1E00" w14:textId="77777777" w:rsidR="0061100C" w:rsidRDefault="0061100C" w:rsidP="00EE4804">
      <w:pPr>
        <w:tabs>
          <w:tab w:val="right" w:pos="9360"/>
        </w:tabs>
        <w:spacing w:after="0" w:line="288" w:lineRule="auto"/>
        <w:rPr>
          <w:rFonts w:ascii="Verdana" w:hAnsi="Verdana"/>
          <w:sz w:val="20"/>
          <w:szCs w:val="20"/>
        </w:rPr>
      </w:pPr>
    </w:p>
    <w:p w14:paraId="0F60BF55" w14:textId="77777777" w:rsidR="00045222" w:rsidRDefault="0004522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D0407B0" w14:textId="6C4B9BF8" w:rsidR="00045222" w:rsidRPr="002C179F" w:rsidRDefault="00045222" w:rsidP="00045222">
      <w:pPr>
        <w:keepNext/>
        <w:spacing w:before="240" w:after="60" w:line="240" w:lineRule="auto"/>
        <w:outlineLvl w:val="2"/>
        <w:rPr>
          <w:rFonts w:ascii="Century Gothic" w:eastAsia="Times New Roman" w:hAnsi="Century Gothic" w:cs="Times New Roman"/>
          <w:b/>
          <w:bCs/>
          <w:sz w:val="20"/>
          <w:szCs w:val="20"/>
        </w:rPr>
      </w:pPr>
      <w:r w:rsidRPr="002C179F">
        <w:rPr>
          <w:rFonts w:ascii="Century Gothic" w:eastAsia="Times New Roman" w:hAnsi="Century Gothic" w:cs="Times New Roman"/>
          <w:b/>
          <w:bCs/>
          <w:sz w:val="20"/>
          <w:szCs w:val="20"/>
        </w:rPr>
        <w:lastRenderedPageBreak/>
        <w:t xml:space="preserve">Exhibit </w:t>
      </w:r>
      <w:r w:rsidR="004D4AC5" w:rsidRPr="002C179F">
        <w:rPr>
          <w:rFonts w:ascii="Century Gothic" w:eastAsia="Times New Roman" w:hAnsi="Century Gothic" w:cs="Times New Roman"/>
          <w:b/>
          <w:bCs/>
          <w:sz w:val="20"/>
          <w:szCs w:val="20"/>
        </w:rPr>
        <w:t>A</w:t>
      </w:r>
      <w:r w:rsidRPr="002C179F">
        <w:rPr>
          <w:rFonts w:ascii="Century Gothic" w:eastAsia="Times New Roman" w:hAnsi="Century Gothic" w:cs="Times New Roman"/>
          <w:b/>
          <w:bCs/>
          <w:sz w:val="20"/>
          <w:szCs w:val="20"/>
        </w:rPr>
        <w:t>. Minority, Woman, and Person with a Disability Owned Business Certification</w:t>
      </w:r>
    </w:p>
    <w:p w14:paraId="4EA7E645" w14:textId="77777777" w:rsidR="00045222" w:rsidRPr="002C179F" w:rsidRDefault="00045222" w:rsidP="00045222">
      <w:pPr>
        <w:spacing w:after="0" w:line="240" w:lineRule="auto"/>
        <w:rPr>
          <w:rFonts w:ascii="Century Gothic" w:eastAsia="Times New Roman" w:hAnsi="Century Gothic" w:cs="Times New Roman"/>
          <w:b/>
          <w:sz w:val="20"/>
          <w:szCs w:val="20"/>
        </w:rPr>
      </w:pPr>
    </w:p>
    <w:p w14:paraId="1A39BE4F" w14:textId="77777777" w:rsidR="00045222" w:rsidRPr="002C179F" w:rsidRDefault="00045222" w:rsidP="00045222">
      <w:pPr>
        <w:spacing w:after="0" w:line="240" w:lineRule="auto"/>
        <w:jc w:val="center"/>
        <w:rPr>
          <w:rFonts w:ascii="Century Gothic" w:eastAsia="Times New Roman" w:hAnsi="Century Gothic" w:cs="Arial"/>
          <w:b/>
          <w:bCs/>
          <w:sz w:val="20"/>
          <w:szCs w:val="20"/>
          <w:u w:val="single"/>
        </w:rPr>
      </w:pPr>
      <w:r w:rsidRPr="002C179F">
        <w:rPr>
          <w:rFonts w:ascii="Century Gothic" w:eastAsia="Times New Roman" w:hAnsi="Century Gothic" w:cs="Arial"/>
          <w:b/>
          <w:bCs/>
          <w:sz w:val="20"/>
          <w:szCs w:val="20"/>
          <w:u w:val="single"/>
        </w:rPr>
        <w:t>INSTRUCTIONS</w:t>
      </w:r>
    </w:p>
    <w:p w14:paraId="34469CFD" w14:textId="77777777" w:rsidR="00045222" w:rsidRPr="002C179F" w:rsidRDefault="00045222" w:rsidP="00045222">
      <w:pPr>
        <w:spacing w:after="0" w:line="240" w:lineRule="auto"/>
        <w:jc w:val="center"/>
        <w:rPr>
          <w:rFonts w:ascii="Century Gothic" w:eastAsia="Times New Roman" w:hAnsi="Century Gothic" w:cs="Arial"/>
          <w:b/>
          <w:bCs/>
          <w:sz w:val="20"/>
          <w:szCs w:val="20"/>
        </w:rPr>
      </w:pPr>
    </w:p>
    <w:p w14:paraId="140169E8" w14:textId="77777777" w:rsidR="00045222" w:rsidRPr="002C179F" w:rsidRDefault="00045222" w:rsidP="00045222">
      <w:pPr>
        <w:spacing w:after="0" w:line="240" w:lineRule="auto"/>
        <w:rPr>
          <w:rFonts w:ascii="Century Gothic" w:eastAsia="Times New Roman" w:hAnsi="Century Gothic" w:cs="Arial"/>
          <w:b/>
          <w:bCs/>
          <w:sz w:val="20"/>
          <w:szCs w:val="20"/>
        </w:rPr>
      </w:pPr>
    </w:p>
    <w:p w14:paraId="1548B483" w14:textId="77777777" w:rsidR="00045222" w:rsidRPr="002C179F" w:rsidRDefault="00045222" w:rsidP="00045222">
      <w:pPr>
        <w:spacing w:after="0" w:line="240" w:lineRule="auto"/>
        <w:jc w:val="center"/>
        <w:rPr>
          <w:rFonts w:ascii="Century Gothic" w:eastAsia="Times New Roman" w:hAnsi="Century Gothic" w:cs="Arial"/>
          <w:b/>
          <w:bCs/>
          <w:sz w:val="20"/>
          <w:szCs w:val="20"/>
        </w:rPr>
      </w:pPr>
    </w:p>
    <w:p w14:paraId="2141C728" w14:textId="77777777" w:rsidR="00045222" w:rsidRPr="002C179F" w:rsidRDefault="00045222" w:rsidP="00045222">
      <w:pPr>
        <w:spacing w:after="0" w:line="240" w:lineRule="auto"/>
        <w:jc w:val="center"/>
        <w:rPr>
          <w:rFonts w:ascii="Century Gothic" w:eastAsia="Times New Roman" w:hAnsi="Century Gothic" w:cs="Arial"/>
          <w:b/>
          <w:bCs/>
          <w:sz w:val="20"/>
          <w:szCs w:val="20"/>
        </w:rPr>
      </w:pPr>
      <w:r w:rsidRPr="002C179F">
        <w:rPr>
          <w:rFonts w:ascii="Century Gothic" w:eastAsia="Times New Roman" w:hAnsi="Century Gothic" w:cs="Arial"/>
          <w:b/>
          <w:bCs/>
          <w:sz w:val="20"/>
          <w:szCs w:val="20"/>
        </w:rPr>
        <w:t>Minority, Woman and Person with a Disability Owned Business Certification</w:t>
      </w:r>
    </w:p>
    <w:p w14:paraId="7381FA88" w14:textId="77777777" w:rsidR="00045222" w:rsidRPr="002C179F" w:rsidRDefault="00045222" w:rsidP="00045222">
      <w:pPr>
        <w:spacing w:after="0" w:line="240" w:lineRule="auto"/>
        <w:rPr>
          <w:rFonts w:ascii="Century Gothic" w:eastAsia="Times New Roman" w:hAnsi="Century Gothic" w:cs="Arial"/>
          <w:sz w:val="20"/>
          <w:szCs w:val="20"/>
        </w:rPr>
      </w:pPr>
    </w:p>
    <w:p w14:paraId="5C752BAA" w14:textId="77777777" w:rsidR="00045222" w:rsidRPr="002C179F" w:rsidRDefault="00045222" w:rsidP="00045222">
      <w:pPr>
        <w:spacing w:after="0" w:line="240" w:lineRule="auto"/>
        <w:rPr>
          <w:rFonts w:ascii="Century Gothic" w:eastAsia="Times New Roman" w:hAnsi="Century Gothic" w:cs="Arial"/>
          <w:sz w:val="20"/>
          <w:szCs w:val="20"/>
        </w:rPr>
      </w:pPr>
    </w:p>
    <w:p w14:paraId="16190721" w14:textId="77777777" w:rsidR="00045222" w:rsidRPr="002C179F" w:rsidRDefault="00045222" w:rsidP="007F4EA1">
      <w:pPr>
        <w:spacing w:after="0" w:line="240" w:lineRule="auto"/>
        <w:jc w:val="both"/>
        <w:rPr>
          <w:rFonts w:ascii="Century Gothic" w:eastAsia="Times New Roman" w:hAnsi="Century Gothic" w:cs="Times New Roman"/>
          <w:sz w:val="20"/>
          <w:szCs w:val="20"/>
        </w:rPr>
      </w:pPr>
      <w:r w:rsidRPr="002C179F">
        <w:rPr>
          <w:rFonts w:ascii="Century Gothic" w:eastAsia="Times New Roman" w:hAnsi="Century Gothic" w:cs="Arial"/>
          <w:sz w:val="20"/>
          <w:szCs w:val="20"/>
        </w:rPr>
        <w:t>The Illinois Municipal Retirement Fund Board of Trustees has adopted a policy which sets forth goals for increasing the utilization of qualified minority, woman and person with a disability owned business enterprises in the Fund’s management of its investment assets and use of its service providers.</w:t>
      </w:r>
      <w:r w:rsidRPr="002C179F">
        <w:rPr>
          <w:rFonts w:ascii="Century Gothic" w:eastAsia="Times New Roman" w:hAnsi="Century Gothic" w:cs="Times New Roman"/>
          <w:sz w:val="20"/>
          <w:szCs w:val="20"/>
        </w:rPr>
        <w:t xml:space="preserve">  As an IMRF investment manager, broker, or service provider, we ask that you confirm if your company meets the requirements to be classified as a “Minority Owned Business” or a “Woman Owned Business” or a “Person with a Disability Owned Business” as detailed in Illinois Statute 30-ILCS-575: Business Enterprise for Minorities, Women, and Persons with Disabilities Act.</w:t>
      </w:r>
    </w:p>
    <w:p w14:paraId="593345D1" w14:textId="77777777" w:rsidR="00045222" w:rsidRPr="002C179F" w:rsidRDefault="00045222" w:rsidP="007F4EA1">
      <w:pPr>
        <w:spacing w:after="0" w:line="240" w:lineRule="auto"/>
        <w:jc w:val="both"/>
        <w:rPr>
          <w:rFonts w:ascii="Century Gothic" w:eastAsia="Times New Roman" w:hAnsi="Century Gothic" w:cs="Times New Roman"/>
          <w:sz w:val="20"/>
          <w:szCs w:val="20"/>
        </w:rPr>
      </w:pPr>
    </w:p>
    <w:p w14:paraId="1F0A520C" w14:textId="77777777" w:rsidR="00045222" w:rsidRPr="002C179F" w:rsidRDefault="00045222" w:rsidP="007F4EA1">
      <w:pPr>
        <w:spacing w:after="0" w:line="240" w:lineRule="auto"/>
        <w:jc w:val="both"/>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When a business concern is owned at least 51% by any combination of minority persons, women, or persons with disabilities, even though none of the 3 classes alone holds at least a 51% interest, the ownership requirement for purposes of this Act </w:t>
      </w:r>
      <w:proofErr w:type="gramStart"/>
      <w:r w:rsidRPr="002C179F">
        <w:rPr>
          <w:rFonts w:ascii="Century Gothic" w:eastAsia="Times New Roman" w:hAnsi="Century Gothic" w:cs="Times New Roman"/>
          <w:sz w:val="20"/>
          <w:szCs w:val="20"/>
        </w:rPr>
        <w:t>is considered to be</w:t>
      </w:r>
      <w:proofErr w:type="gramEnd"/>
      <w:r w:rsidRPr="002C179F">
        <w:rPr>
          <w:rFonts w:ascii="Century Gothic" w:eastAsia="Times New Roman" w:hAnsi="Century Gothic" w:cs="Times New Roman"/>
          <w:sz w:val="20"/>
          <w:szCs w:val="20"/>
        </w:rPr>
        <w:t xml:space="preserve"> met. The certification category for the business is that of the class holding the largest ownership interest in the business. If 2 or more classes have equal ownership interests, the certification category shall be determined by the business concern.</w:t>
      </w:r>
    </w:p>
    <w:p w14:paraId="69FA5825" w14:textId="77777777" w:rsidR="00045222" w:rsidRPr="002C179F" w:rsidRDefault="00045222" w:rsidP="007F4EA1">
      <w:pPr>
        <w:spacing w:after="0" w:line="240" w:lineRule="auto"/>
        <w:jc w:val="both"/>
        <w:rPr>
          <w:rFonts w:ascii="Century Gothic" w:eastAsia="Times New Roman" w:hAnsi="Century Gothic" w:cs="Arial"/>
          <w:sz w:val="20"/>
          <w:szCs w:val="20"/>
        </w:rPr>
      </w:pPr>
    </w:p>
    <w:p w14:paraId="44146FB6" w14:textId="77777777" w:rsidR="00045222" w:rsidRPr="002C179F" w:rsidRDefault="00045222" w:rsidP="007F4EA1">
      <w:pPr>
        <w:spacing w:after="0" w:line="240" w:lineRule="auto"/>
        <w:jc w:val="both"/>
        <w:rPr>
          <w:rFonts w:ascii="Century Gothic" w:eastAsia="Times New Roman" w:hAnsi="Century Gothic" w:cs="Arial"/>
          <w:sz w:val="20"/>
          <w:szCs w:val="20"/>
        </w:rPr>
      </w:pPr>
      <w:r w:rsidRPr="002C179F">
        <w:rPr>
          <w:rFonts w:ascii="Century Gothic" w:eastAsia="Times New Roman" w:hAnsi="Century Gothic" w:cs="Arial"/>
          <w:sz w:val="20"/>
          <w:szCs w:val="20"/>
        </w:rPr>
        <w:t xml:space="preserve">The full text of Illinois Statute 30-ILCS-575 can be found at </w:t>
      </w:r>
      <w:hyperlink r:id="rId15" w:history="1">
        <w:r w:rsidRPr="002C179F">
          <w:rPr>
            <w:rFonts w:ascii="Century Gothic" w:eastAsia="Times New Roman" w:hAnsi="Century Gothic" w:cs="Arial"/>
            <w:color w:val="0000FF"/>
            <w:sz w:val="20"/>
            <w:szCs w:val="20"/>
            <w:u w:val="single"/>
          </w:rPr>
          <w:t>www.ilga.gov</w:t>
        </w:r>
      </w:hyperlink>
      <w:r w:rsidRPr="002C179F">
        <w:rPr>
          <w:rFonts w:ascii="Century Gothic" w:eastAsia="Times New Roman" w:hAnsi="Century Gothic" w:cs="Arial"/>
          <w:sz w:val="20"/>
          <w:szCs w:val="20"/>
        </w:rPr>
        <w:t>; click on: Illinois Compiled Statutes; click on: Chapter 30 Finance; lastly, click on: 30 ILCS 575/ Business Enterprise for Minorities, Women, and Persons with Disabilities Act.</w:t>
      </w:r>
    </w:p>
    <w:p w14:paraId="5F0E8503" w14:textId="77777777" w:rsidR="00045222" w:rsidRPr="002C179F" w:rsidRDefault="00045222" w:rsidP="007F4EA1">
      <w:pPr>
        <w:spacing w:after="0" w:line="240" w:lineRule="auto"/>
        <w:jc w:val="both"/>
        <w:rPr>
          <w:rFonts w:ascii="Century Gothic" w:eastAsia="Times New Roman" w:hAnsi="Century Gothic" w:cs="Arial"/>
          <w:sz w:val="20"/>
          <w:szCs w:val="20"/>
        </w:rPr>
      </w:pPr>
    </w:p>
    <w:p w14:paraId="4B11B382" w14:textId="77777777" w:rsidR="00045222" w:rsidRPr="002C179F" w:rsidRDefault="00045222" w:rsidP="007F4EA1">
      <w:pPr>
        <w:spacing w:after="0" w:line="240" w:lineRule="auto"/>
        <w:jc w:val="both"/>
        <w:rPr>
          <w:rFonts w:ascii="Century Gothic" w:eastAsia="Times New Roman" w:hAnsi="Century Gothic" w:cs="Times New Roman"/>
          <w:sz w:val="20"/>
          <w:szCs w:val="20"/>
        </w:rPr>
      </w:pPr>
      <w:r w:rsidRPr="002C179F">
        <w:rPr>
          <w:rFonts w:ascii="Century Gothic" w:eastAsia="Times New Roman" w:hAnsi="Century Gothic" w:cs="Arial"/>
          <w:sz w:val="20"/>
          <w:szCs w:val="20"/>
        </w:rPr>
        <w:t>All Managers / Consultants MUST complete this form.</w:t>
      </w:r>
    </w:p>
    <w:p w14:paraId="01205FE4" w14:textId="77777777" w:rsidR="00045222" w:rsidRPr="002C179F" w:rsidRDefault="00045222" w:rsidP="00045222">
      <w:pPr>
        <w:spacing w:after="0" w:line="240" w:lineRule="auto"/>
        <w:ind w:left="5040"/>
        <w:rPr>
          <w:rFonts w:ascii="Century Gothic" w:eastAsia="Times New Roman" w:hAnsi="Century Gothic" w:cs="Times New Roman"/>
          <w:sz w:val="20"/>
          <w:szCs w:val="20"/>
        </w:rPr>
      </w:pPr>
    </w:p>
    <w:p w14:paraId="520B6340" w14:textId="77777777" w:rsidR="00045222" w:rsidRPr="002C179F" w:rsidRDefault="00045222" w:rsidP="00045222">
      <w:pPr>
        <w:spacing w:after="0" w:line="240" w:lineRule="auto"/>
        <w:jc w:val="both"/>
        <w:rPr>
          <w:rFonts w:ascii="Century Gothic" w:eastAsia="Times New Roman" w:hAnsi="Century Gothic" w:cs="Arial"/>
          <w:sz w:val="20"/>
          <w:szCs w:val="20"/>
        </w:rPr>
      </w:pPr>
      <w:r w:rsidRPr="002C179F">
        <w:rPr>
          <w:rFonts w:ascii="Century Gothic" w:eastAsia="Times New Roman" w:hAnsi="Century Gothic" w:cs="Arial"/>
          <w:sz w:val="20"/>
          <w:szCs w:val="20"/>
        </w:rPr>
        <w:br w:type="page"/>
      </w:r>
    </w:p>
    <w:p w14:paraId="19EB7BA6" w14:textId="77777777" w:rsidR="00045222" w:rsidRPr="002C179F" w:rsidRDefault="00045222" w:rsidP="00045222">
      <w:pPr>
        <w:spacing w:after="0" w:line="240" w:lineRule="auto"/>
        <w:rPr>
          <w:rFonts w:ascii="Century Gothic" w:eastAsia="Times New Roman" w:hAnsi="Century Gothic" w:cs="Arial"/>
          <w:sz w:val="20"/>
          <w:szCs w:val="20"/>
        </w:rPr>
      </w:pPr>
    </w:p>
    <w:p w14:paraId="79F355BC" w14:textId="77777777" w:rsidR="00045222" w:rsidRPr="002C179F" w:rsidRDefault="00045222" w:rsidP="00045222">
      <w:pPr>
        <w:spacing w:after="0" w:line="240" w:lineRule="auto"/>
        <w:jc w:val="center"/>
        <w:rPr>
          <w:rFonts w:ascii="Century Gothic" w:eastAsia="Times New Roman" w:hAnsi="Century Gothic" w:cs="Arial"/>
          <w:b/>
          <w:sz w:val="20"/>
          <w:szCs w:val="20"/>
        </w:rPr>
      </w:pPr>
      <w:r w:rsidRPr="002C179F">
        <w:rPr>
          <w:rFonts w:ascii="Century Gothic" w:eastAsia="Times New Roman" w:hAnsi="Century Gothic" w:cs="Arial"/>
          <w:b/>
          <w:bCs/>
          <w:sz w:val="20"/>
          <w:szCs w:val="20"/>
        </w:rPr>
        <w:t>Minority, Woman and Person with a Disability Owned Business Certification</w:t>
      </w:r>
    </w:p>
    <w:p w14:paraId="072D039D" w14:textId="77777777" w:rsidR="00045222" w:rsidRPr="002C179F" w:rsidRDefault="00045222" w:rsidP="00045222">
      <w:pPr>
        <w:spacing w:after="0" w:line="240" w:lineRule="auto"/>
        <w:jc w:val="center"/>
        <w:rPr>
          <w:rFonts w:ascii="Century Gothic" w:eastAsia="Times New Roman" w:hAnsi="Century Gothic" w:cs="Arial"/>
          <w:sz w:val="20"/>
          <w:szCs w:val="20"/>
        </w:rPr>
      </w:pPr>
      <w:r w:rsidRPr="002C179F">
        <w:rPr>
          <w:rFonts w:ascii="Century Gothic" w:eastAsia="Times New Roman" w:hAnsi="Century Gothic" w:cs="Arial"/>
          <w:b/>
          <w:sz w:val="20"/>
          <w:szCs w:val="20"/>
        </w:rPr>
        <w:t>Pursuant to Illinois Statute 30-ILCS-575: Business Enterprise</w:t>
      </w:r>
    </w:p>
    <w:p w14:paraId="64F04A51" w14:textId="77777777" w:rsidR="00045222" w:rsidRPr="002C179F" w:rsidRDefault="00045222" w:rsidP="00045222">
      <w:pPr>
        <w:spacing w:after="0" w:line="240" w:lineRule="auto"/>
        <w:jc w:val="center"/>
        <w:rPr>
          <w:rFonts w:ascii="Century Gothic" w:eastAsia="Times New Roman" w:hAnsi="Century Gothic" w:cs="Arial"/>
          <w:sz w:val="20"/>
          <w:szCs w:val="20"/>
        </w:rPr>
      </w:pPr>
      <w:r w:rsidRPr="002C179F">
        <w:rPr>
          <w:rFonts w:ascii="Century Gothic" w:eastAsia="Times New Roman" w:hAnsi="Century Gothic" w:cs="Arial"/>
          <w:b/>
          <w:sz w:val="20"/>
          <w:szCs w:val="20"/>
        </w:rPr>
        <w:t>for Minorities, Women, and Persons with Disabilities Act</w:t>
      </w:r>
    </w:p>
    <w:p w14:paraId="715FECAD" w14:textId="77777777" w:rsidR="00045222" w:rsidRPr="002C179F" w:rsidRDefault="00045222" w:rsidP="00045222">
      <w:pPr>
        <w:spacing w:after="0" w:line="240" w:lineRule="auto"/>
        <w:rPr>
          <w:rFonts w:ascii="Century Gothic" w:eastAsia="Times New Roman" w:hAnsi="Century Gothic" w:cs="Arial"/>
          <w:b/>
          <w:sz w:val="20"/>
          <w:szCs w:val="20"/>
        </w:rPr>
      </w:pPr>
    </w:p>
    <w:p w14:paraId="08078E3B" w14:textId="77777777" w:rsidR="00045222" w:rsidRPr="002C179F" w:rsidRDefault="00B822AD" w:rsidP="007F4EA1">
      <w:pPr>
        <w:spacing w:after="0" w:line="240" w:lineRule="auto"/>
        <w:ind w:left="360"/>
        <w:jc w:val="both"/>
        <w:rPr>
          <w:rFonts w:ascii="Century Gothic" w:eastAsia="Times New Roman" w:hAnsi="Century Gothic" w:cs="Arial"/>
          <w:bCs/>
          <w:sz w:val="20"/>
          <w:szCs w:val="20"/>
        </w:rPr>
      </w:pPr>
      <w:sdt>
        <w:sdtPr>
          <w:rPr>
            <w:rFonts w:ascii="Century Gothic" w:eastAsia="Times New Roman" w:hAnsi="Century Gothic" w:cs="Arial"/>
            <w:b/>
            <w:bCs/>
            <w:sz w:val="20"/>
            <w:szCs w:val="20"/>
          </w:rPr>
          <w:id w:val="-2128918085"/>
          <w14:checkbox>
            <w14:checked w14:val="0"/>
            <w14:checkedState w14:val="2612" w14:font="MS Gothic"/>
            <w14:uncheckedState w14:val="2610" w14:font="MS Gothic"/>
          </w14:checkbox>
        </w:sdtPr>
        <w:sdtEndPr/>
        <w:sdtContent>
          <w:r w:rsidR="00045222" w:rsidRPr="002C179F">
            <w:rPr>
              <w:rFonts w:ascii="Segoe UI Symbol" w:eastAsia="Times New Roman" w:hAnsi="Segoe UI Symbol" w:cs="Segoe UI Symbol"/>
              <w:b/>
              <w:bCs/>
              <w:sz w:val="20"/>
              <w:szCs w:val="20"/>
            </w:rPr>
            <w:t>☐</w:t>
          </w:r>
        </w:sdtContent>
      </w:sdt>
      <w:r w:rsidR="00045222" w:rsidRPr="002C179F">
        <w:rPr>
          <w:rFonts w:ascii="Century Gothic" w:eastAsia="Times New Roman" w:hAnsi="Century Gothic" w:cs="Arial"/>
          <w:b/>
          <w:sz w:val="20"/>
          <w:szCs w:val="20"/>
        </w:rPr>
        <w:t xml:space="preserve">  </w:t>
      </w:r>
      <w:r w:rsidR="00045222" w:rsidRPr="002C179F">
        <w:rPr>
          <w:rFonts w:ascii="Century Gothic" w:eastAsia="Times New Roman" w:hAnsi="Century Gothic" w:cs="Arial"/>
          <w:bCs/>
          <w:sz w:val="20"/>
          <w:szCs w:val="20"/>
        </w:rPr>
        <w:t xml:space="preserve">Our firm verifies that it </w:t>
      </w:r>
      <w:r w:rsidR="00045222" w:rsidRPr="002C179F">
        <w:rPr>
          <w:rFonts w:ascii="Century Gothic" w:eastAsia="Times New Roman" w:hAnsi="Century Gothic" w:cs="Arial"/>
          <w:bCs/>
          <w:i/>
          <w:sz w:val="20"/>
          <w:szCs w:val="20"/>
        </w:rPr>
        <w:t>DOES NOT</w:t>
      </w:r>
      <w:r w:rsidR="00045222" w:rsidRPr="002C179F">
        <w:rPr>
          <w:rFonts w:ascii="Century Gothic" w:eastAsia="Times New Roman" w:hAnsi="Century Gothic" w:cs="Arial"/>
          <w:bCs/>
          <w:sz w:val="20"/>
          <w:szCs w:val="20"/>
        </w:rPr>
        <w:t xml:space="preserve"> meet the requirements to be classified as a “Minority, Woman and/or Person with a Disability Owned Business” as defined in Illinois Statute 30-ILCS-575 Business Enterprise for Minorities, Women, and Persons with Disabilities Act.</w:t>
      </w:r>
    </w:p>
    <w:p w14:paraId="24E817C5" w14:textId="77777777" w:rsidR="00045222" w:rsidRPr="002C179F" w:rsidRDefault="00045222" w:rsidP="007F4EA1">
      <w:pPr>
        <w:spacing w:after="0" w:line="240" w:lineRule="auto"/>
        <w:jc w:val="both"/>
        <w:rPr>
          <w:rFonts w:ascii="Century Gothic" w:eastAsia="Times New Roman" w:hAnsi="Century Gothic" w:cs="Arial"/>
          <w:bCs/>
          <w:sz w:val="20"/>
          <w:szCs w:val="20"/>
        </w:rPr>
      </w:pPr>
    </w:p>
    <w:p w14:paraId="76E4AC17" w14:textId="77777777" w:rsidR="00045222" w:rsidRPr="002C179F" w:rsidRDefault="00045222" w:rsidP="007F4EA1">
      <w:pPr>
        <w:spacing w:after="0" w:line="240" w:lineRule="auto"/>
        <w:jc w:val="both"/>
        <w:rPr>
          <w:rFonts w:ascii="Century Gothic" w:eastAsia="Times New Roman" w:hAnsi="Century Gothic" w:cs="Arial"/>
          <w:bCs/>
          <w:sz w:val="20"/>
          <w:szCs w:val="20"/>
        </w:rPr>
      </w:pPr>
    </w:p>
    <w:p w14:paraId="3DAAF228" w14:textId="77777777" w:rsidR="00045222" w:rsidRPr="002C179F" w:rsidRDefault="00B822AD" w:rsidP="007F4EA1">
      <w:pPr>
        <w:spacing w:after="0" w:line="240" w:lineRule="auto"/>
        <w:ind w:left="360"/>
        <w:jc w:val="both"/>
        <w:rPr>
          <w:rFonts w:ascii="Century Gothic" w:eastAsia="Times New Roman" w:hAnsi="Century Gothic" w:cs="Arial"/>
          <w:bCs/>
          <w:i/>
          <w:sz w:val="20"/>
          <w:szCs w:val="20"/>
        </w:rPr>
      </w:pPr>
      <w:sdt>
        <w:sdtPr>
          <w:rPr>
            <w:rFonts w:ascii="Century Gothic" w:eastAsia="Times New Roman" w:hAnsi="Century Gothic" w:cs="Arial"/>
            <w:bCs/>
            <w:sz w:val="20"/>
            <w:szCs w:val="20"/>
          </w:rPr>
          <w:id w:val="160829196"/>
          <w14:checkbox>
            <w14:checked w14:val="0"/>
            <w14:checkedState w14:val="2612" w14:font="MS Gothic"/>
            <w14:uncheckedState w14:val="2610" w14:font="MS Gothic"/>
          </w14:checkbox>
        </w:sdtPr>
        <w:sdtEndPr/>
        <w:sdtContent>
          <w:r w:rsidR="00045222" w:rsidRPr="002C179F">
            <w:rPr>
              <w:rFonts w:ascii="Segoe UI Symbol" w:eastAsia="Times New Roman" w:hAnsi="Segoe UI Symbol" w:cs="Segoe UI Symbol"/>
              <w:bCs/>
              <w:sz w:val="20"/>
              <w:szCs w:val="20"/>
            </w:rPr>
            <w:t>☐</w:t>
          </w:r>
        </w:sdtContent>
      </w:sdt>
      <w:r w:rsidR="00045222" w:rsidRPr="002C179F">
        <w:rPr>
          <w:rFonts w:ascii="Century Gothic" w:eastAsia="Times New Roman" w:hAnsi="Century Gothic" w:cs="Arial"/>
          <w:bCs/>
          <w:sz w:val="20"/>
          <w:szCs w:val="20"/>
        </w:rPr>
        <w:t xml:space="preserve">  Our firm verifies that it </w:t>
      </w:r>
      <w:r w:rsidR="00045222" w:rsidRPr="002C179F">
        <w:rPr>
          <w:rFonts w:ascii="Century Gothic" w:eastAsia="Times New Roman" w:hAnsi="Century Gothic" w:cs="Arial"/>
          <w:bCs/>
          <w:i/>
          <w:sz w:val="20"/>
          <w:szCs w:val="20"/>
        </w:rPr>
        <w:t>DOES</w:t>
      </w:r>
      <w:r w:rsidR="00045222" w:rsidRPr="002C179F">
        <w:rPr>
          <w:rFonts w:ascii="Century Gothic" w:eastAsia="Times New Roman" w:hAnsi="Century Gothic" w:cs="Arial"/>
          <w:bCs/>
          <w:sz w:val="20"/>
          <w:szCs w:val="20"/>
        </w:rPr>
        <w:t xml:space="preserve"> meet the requirements to be classified as a: </w:t>
      </w:r>
      <w:r w:rsidR="00045222" w:rsidRPr="002C179F">
        <w:rPr>
          <w:rFonts w:ascii="Century Gothic" w:eastAsia="Times New Roman" w:hAnsi="Century Gothic" w:cs="Arial"/>
          <w:bCs/>
          <w:i/>
          <w:sz w:val="20"/>
          <w:szCs w:val="20"/>
        </w:rPr>
        <w:t>(</w:t>
      </w:r>
      <w:r w:rsidR="00045222" w:rsidRPr="002C179F">
        <w:rPr>
          <w:rFonts w:ascii="Century Gothic" w:eastAsia="Times New Roman" w:hAnsi="Century Gothic" w:cs="Arial"/>
          <w:bCs/>
          <w:i/>
          <w:sz w:val="20"/>
          <w:szCs w:val="20"/>
          <w:u w:val="single"/>
        </w:rPr>
        <w:t>must</w:t>
      </w:r>
      <w:r w:rsidR="00045222" w:rsidRPr="002C179F">
        <w:rPr>
          <w:rFonts w:ascii="Century Gothic" w:eastAsia="Times New Roman" w:hAnsi="Century Gothic" w:cs="Arial"/>
          <w:bCs/>
          <w:i/>
          <w:sz w:val="20"/>
          <w:szCs w:val="20"/>
        </w:rPr>
        <w:t xml:space="preserve"> choose ONE)</w:t>
      </w:r>
    </w:p>
    <w:p w14:paraId="6218AF7D" w14:textId="77777777" w:rsidR="00045222" w:rsidRPr="002C179F" w:rsidRDefault="00045222" w:rsidP="007F4EA1">
      <w:pPr>
        <w:spacing w:after="0" w:line="240" w:lineRule="auto"/>
        <w:ind w:left="360"/>
        <w:jc w:val="both"/>
        <w:rPr>
          <w:rFonts w:ascii="Century Gothic" w:eastAsia="Times New Roman" w:hAnsi="Century Gothic" w:cs="Arial"/>
          <w:b/>
          <w:sz w:val="20"/>
          <w:szCs w:val="20"/>
        </w:rPr>
      </w:pPr>
    </w:p>
    <w:p w14:paraId="681128C6" w14:textId="77777777" w:rsidR="00045222" w:rsidRPr="002C179F" w:rsidRDefault="00045222" w:rsidP="007F4EA1">
      <w:pPr>
        <w:spacing w:after="0" w:line="240" w:lineRule="auto"/>
        <w:ind w:left="720"/>
        <w:jc w:val="both"/>
        <w:rPr>
          <w:rFonts w:ascii="Century Gothic" w:eastAsia="Times New Roman" w:hAnsi="Century Gothic" w:cs="Arial"/>
          <w:bCs/>
          <w:sz w:val="20"/>
          <w:szCs w:val="20"/>
        </w:rPr>
      </w:pPr>
      <w:r w:rsidRPr="002C179F">
        <w:rPr>
          <w:rFonts w:ascii="Century Gothic" w:eastAsia="Times New Roman" w:hAnsi="Century Gothic" w:cs="Arial"/>
          <w:b/>
          <w:sz w:val="20"/>
          <w:szCs w:val="20"/>
        </w:rPr>
        <w:t xml:space="preserve"> </w:t>
      </w:r>
      <w:sdt>
        <w:sdtPr>
          <w:rPr>
            <w:rFonts w:ascii="Century Gothic" w:eastAsia="Times New Roman" w:hAnsi="Century Gothic" w:cs="Arial"/>
            <w:b/>
            <w:bCs/>
            <w:sz w:val="20"/>
            <w:szCs w:val="20"/>
          </w:rPr>
          <w:id w:val="365264506"/>
          <w14:checkbox>
            <w14:checked w14:val="0"/>
            <w14:checkedState w14:val="2612" w14:font="MS Gothic"/>
            <w14:uncheckedState w14:val="2610" w14:font="MS Gothic"/>
          </w14:checkbox>
        </w:sdtPr>
        <w:sdtEndPr/>
        <w:sdtContent>
          <w:r w:rsidRPr="002C179F">
            <w:rPr>
              <w:rFonts w:ascii="Segoe UI Symbol" w:eastAsia="Times New Roman" w:hAnsi="Segoe UI Symbol" w:cs="Segoe UI Symbol"/>
              <w:b/>
              <w:bCs/>
              <w:sz w:val="20"/>
              <w:szCs w:val="20"/>
            </w:rPr>
            <w:t>☐</w:t>
          </w:r>
        </w:sdtContent>
      </w:sdt>
      <w:r w:rsidRPr="002C179F">
        <w:rPr>
          <w:rFonts w:ascii="Century Gothic" w:eastAsia="Times New Roman" w:hAnsi="Century Gothic" w:cs="Arial"/>
          <w:b/>
          <w:sz w:val="20"/>
          <w:szCs w:val="20"/>
        </w:rPr>
        <w:t xml:space="preserve"> “</w:t>
      </w:r>
      <w:r w:rsidRPr="002C179F">
        <w:rPr>
          <w:rFonts w:ascii="Century Gothic" w:eastAsia="Times New Roman" w:hAnsi="Century Gothic" w:cs="Arial"/>
          <w:b/>
          <w:bCs/>
          <w:sz w:val="20"/>
          <w:szCs w:val="20"/>
        </w:rPr>
        <w:t>Minority Owned Business</w:t>
      </w:r>
      <w:r w:rsidRPr="002C179F">
        <w:rPr>
          <w:rFonts w:ascii="Century Gothic" w:eastAsia="Times New Roman" w:hAnsi="Century Gothic" w:cs="Arial"/>
          <w:b/>
          <w:sz w:val="20"/>
          <w:szCs w:val="20"/>
        </w:rPr>
        <w:t xml:space="preserve">” </w:t>
      </w:r>
      <w:r w:rsidRPr="002C179F">
        <w:rPr>
          <w:rFonts w:ascii="Century Gothic" w:eastAsia="Times New Roman" w:hAnsi="Century Gothic" w:cs="Arial"/>
          <w:bCs/>
          <w:sz w:val="20"/>
          <w:szCs w:val="20"/>
        </w:rPr>
        <w:t>as defined in Illinois Statute 30-ILCS-575 Business Enterprise for Minorities, Women, and Persons with Disabilities Act.</w:t>
      </w:r>
    </w:p>
    <w:p w14:paraId="75561003" w14:textId="77777777" w:rsidR="00045222" w:rsidRPr="002C179F" w:rsidRDefault="00045222" w:rsidP="007F4EA1">
      <w:pPr>
        <w:spacing w:after="0" w:line="240" w:lineRule="auto"/>
        <w:ind w:left="360"/>
        <w:jc w:val="both"/>
        <w:rPr>
          <w:rFonts w:ascii="Century Gothic" w:eastAsia="Times New Roman" w:hAnsi="Century Gothic" w:cs="Arial"/>
          <w:b/>
          <w:sz w:val="20"/>
          <w:szCs w:val="20"/>
        </w:rPr>
      </w:pPr>
    </w:p>
    <w:p w14:paraId="01B14C5D" w14:textId="77777777" w:rsidR="00045222" w:rsidRPr="002C179F" w:rsidRDefault="00045222" w:rsidP="007F4EA1">
      <w:pPr>
        <w:spacing w:after="0" w:line="240" w:lineRule="auto"/>
        <w:ind w:left="360"/>
        <w:jc w:val="both"/>
        <w:rPr>
          <w:rFonts w:ascii="Century Gothic" w:eastAsia="Times New Roman" w:hAnsi="Century Gothic" w:cs="Arial"/>
          <w:b/>
          <w:sz w:val="20"/>
          <w:szCs w:val="20"/>
        </w:rPr>
      </w:pPr>
      <w:r w:rsidRPr="002C179F">
        <w:rPr>
          <w:rFonts w:ascii="Century Gothic" w:eastAsia="Times New Roman" w:hAnsi="Century Gothic" w:cs="Arial"/>
          <w:b/>
          <w:sz w:val="20"/>
          <w:szCs w:val="20"/>
        </w:rPr>
        <w:tab/>
      </w:r>
      <w:r w:rsidRPr="002C179F">
        <w:rPr>
          <w:rFonts w:ascii="Century Gothic" w:eastAsia="Times New Roman" w:hAnsi="Century Gothic" w:cs="Arial"/>
          <w:b/>
          <w:sz w:val="20"/>
          <w:szCs w:val="20"/>
        </w:rPr>
        <w:tab/>
      </w:r>
      <w:sdt>
        <w:sdtPr>
          <w:rPr>
            <w:rFonts w:ascii="Century Gothic" w:eastAsia="Times New Roman" w:hAnsi="Century Gothic" w:cs="Arial"/>
            <w:b/>
            <w:bCs/>
            <w:sz w:val="20"/>
            <w:szCs w:val="20"/>
          </w:rPr>
          <w:id w:val="1244376323"/>
          <w14:checkbox>
            <w14:checked w14:val="0"/>
            <w14:checkedState w14:val="2612" w14:font="MS Gothic"/>
            <w14:uncheckedState w14:val="2610" w14:font="MS Gothic"/>
          </w14:checkbox>
        </w:sdtPr>
        <w:sdtEndPr/>
        <w:sdtContent>
          <w:r w:rsidRPr="002C179F">
            <w:rPr>
              <w:rFonts w:ascii="Segoe UI Symbol" w:eastAsia="Times New Roman" w:hAnsi="Segoe UI Symbol" w:cs="Segoe UI Symbol"/>
              <w:b/>
              <w:bCs/>
              <w:sz w:val="20"/>
              <w:szCs w:val="20"/>
            </w:rPr>
            <w:t>☐</w:t>
          </w:r>
        </w:sdtContent>
      </w:sdt>
      <w:r w:rsidRPr="002C179F">
        <w:rPr>
          <w:rFonts w:ascii="Century Gothic" w:eastAsia="Times New Roman" w:hAnsi="Century Gothic" w:cs="Arial"/>
          <w:b/>
          <w:bCs/>
          <w:sz w:val="20"/>
          <w:szCs w:val="20"/>
        </w:rPr>
        <w:t xml:space="preserve"> African American    </w:t>
      </w:r>
      <w:sdt>
        <w:sdtPr>
          <w:rPr>
            <w:rFonts w:ascii="Century Gothic" w:eastAsia="Times New Roman" w:hAnsi="Century Gothic" w:cs="Arial"/>
            <w:b/>
            <w:bCs/>
            <w:sz w:val="20"/>
            <w:szCs w:val="20"/>
          </w:rPr>
          <w:id w:val="-1214881149"/>
          <w14:checkbox>
            <w14:checked w14:val="0"/>
            <w14:checkedState w14:val="2612" w14:font="MS Gothic"/>
            <w14:uncheckedState w14:val="2610" w14:font="MS Gothic"/>
          </w14:checkbox>
        </w:sdtPr>
        <w:sdtEndPr/>
        <w:sdtContent>
          <w:r w:rsidRPr="002C179F">
            <w:rPr>
              <w:rFonts w:ascii="Segoe UI Symbol" w:eastAsia="Times New Roman" w:hAnsi="Segoe UI Symbol" w:cs="Segoe UI Symbol"/>
              <w:b/>
              <w:bCs/>
              <w:sz w:val="20"/>
              <w:szCs w:val="20"/>
            </w:rPr>
            <w:t>☐</w:t>
          </w:r>
        </w:sdtContent>
      </w:sdt>
      <w:r w:rsidRPr="002C179F">
        <w:rPr>
          <w:rFonts w:ascii="Century Gothic" w:eastAsia="Times New Roman" w:hAnsi="Century Gothic" w:cs="Arial"/>
          <w:b/>
          <w:bCs/>
          <w:sz w:val="20"/>
          <w:szCs w:val="20"/>
        </w:rPr>
        <w:t xml:space="preserve"> Asian    </w:t>
      </w:r>
      <w:sdt>
        <w:sdtPr>
          <w:rPr>
            <w:rFonts w:ascii="Century Gothic" w:eastAsia="Times New Roman" w:hAnsi="Century Gothic" w:cs="Arial"/>
            <w:b/>
            <w:bCs/>
            <w:sz w:val="20"/>
            <w:szCs w:val="20"/>
          </w:rPr>
          <w:id w:val="-1985381937"/>
          <w14:checkbox>
            <w14:checked w14:val="0"/>
            <w14:checkedState w14:val="2612" w14:font="MS Gothic"/>
            <w14:uncheckedState w14:val="2610" w14:font="MS Gothic"/>
          </w14:checkbox>
        </w:sdtPr>
        <w:sdtEndPr/>
        <w:sdtContent>
          <w:r w:rsidRPr="002C179F">
            <w:rPr>
              <w:rFonts w:ascii="Segoe UI Symbol" w:eastAsia="Times New Roman" w:hAnsi="Segoe UI Symbol" w:cs="Segoe UI Symbol"/>
              <w:b/>
              <w:bCs/>
              <w:sz w:val="20"/>
              <w:szCs w:val="20"/>
            </w:rPr>
            <w:t>☐</w:t>
          </w:r>
        </w:sdtContent>
      </w:sdt>
      <w:r w:rsidRPr="002C179F">
        <w:rPr>
          <w:rFonts w:ascii="Century Gothic" w:eastAsia="Times New Roman" w:hAnsi="Century Gothic" w:cs="Arial"/>
          <w:b/>
          <w:bCs/>
          <w:sz w:val="20"/>
          <w:szCs w:val="20"/>
        </w:rPr>
        <w:t xml:space="preserve"> Latino    </w:t>
      </w:r>
      <w:sdt>
        <w:sdtPr>
          <w:rPr>
            <w:rFonts w:ascii="Century Gothic" w:eastAsia="Times New Roman" w:hAnsi="Century Gothic" w:cs="Arial"/>
            <w:b/>
            <w:bCs/>
            <w:sz w:val="20"/>
            <w:szCs w:val="20"/>
          </w:rPr>
          <w:id w:val="1177074638"/>
          <w14:checkbox>
            <w14:checked w14:val="0"/>
            <w14:checkedState w14:val="2612" w14:font="MS Gothic"/>
            <w14:uncheckedState w14:val="2610" w14:font="MS Gothic"/>
          </w14:checkbox>
        </w:sdtPr>
        <w:sdtEndPr/>
        <w:sdtContent>
          <w:r w:rsidRPr="002C179F">
            <w:rPr>
              <w:rFonts w:ascii="Segoe UI Symbol" w:eastAsia="Times New Roman" w:hAnsi="Segoe UI Symbol" w:cs="Segoe UI Symbol"/>
              <w:b/>
              <w:bCs/>
              <w:sz w:val="20"/>
              <w:szCs w:val="20"/>
            </w:rPr>
            <w:t>☐</w:t>
          </w:r>
        </w:sdtContent>
      </w:sdt>
      <w:r w:rsidRPr="002C179F">
        <w:rPr>
          <w:rFonts w:ascii="Century Gothic" w:eastAsia="Times New Roman" w:hAnsi="Century Gothic" w:cs="Arial"/>
          <w:b/>
          <w:bCs/>
          <w:sz w:val="20"/>
          <w:szCs w:val="20"/>
        </w:rPr>
        <w:t xml:space="preserve"> Other   </w:t>
      </w:r>
    </w:p>
    <w:p w14:paraId="09CB3646" w14:textId="77777777" w:rsidR="00045222" w:rsidRPr="002C179F" w:rsidRDefault="00045222" w:rsidP="007F4EA1">
      <w:pPr>
        <w:spacing w:after="0" w:line="240" w:lineRule="auto"/>
        <w:ind w:left="360"/>
        <w:jc w:val="both"/>
        <w:rPr>
          <w:rFonts w:ascii="Century Gothic" w:eastAsia="Times New Roman" w:hAnsi="Century Gothic" w:cs="Arial"/>
          <w:b/>
          <w:sz w:val="20"/>
          <w:szCs w:val="20"/>
        </w:rPr>
      </w:pPr>
    </w:p>
    <w:p w14:paraId="53EDCE88" w14:textId="77777777" w:rsidR="00045222" w:rsidRPr="002C179F" w:rsidRDefault="00045222" w:rsidP="007F4EA1">
      <w:pPr>
        <w:spacing w:after="0" w:line="240" w:lineRule="auto"/>
        <w:ind w:left="720"/>
        <w:jc w:val="both"/>
        <w:rPr>
          <w:rFonts w:ascii="Century Gothic" w:eastAsia="Times New Roman" w:hAnsi="Century Gothic" w:cs="Arial"/>
          <w:b/>
          <w:sz w:val="20"/>
          <w:szCs w:val="20"/>
        </w:rPr>
      </w:pPr>
      <w:r w:rsidRPr="002C179F">
        <w:rPr>
          <w:rFonts w:ascii="Century Gothic" w:eastAsia="Times New Roman" w:hAnsi="Century Gothic" w:cs="Arial"/>
          <w:b/>
          <w:sz w:val="20"/>
          <w:szCs w:val="20"/>
        </w:rPr>
        <w:t xml:space="preserve"> </w:t>
      </w:r>
      <w:sdt>
        <w:sdtPr>
          <w:rPr>
            <w:rFonts w:ascii="Century Gothic" w:eastAsia="Times New Roman" w:hAnsi="Century Gothic" w:cs="Arial"/>
            <w:b/>
            <w:bCs/>
            <w:sz w:val="20"/>
            <w:szCs w:val="20"/>
          </w:rPr>
          <w:id w:val="-826583778"/>
          <w14:checkbox>
            <w14:checked w14:val="0"/>
            <w14:checkedState w14:val="2612" w14:font="MS Gothic"/>
            <w14:uncheckedState w14:val="2610" w14:font="MS Gothic"/>
          </w14:checkbox>
        </w:sdtPr>
        <w:sdtEndPr/>
        <w:sdtContent>
          <w:r w:rsidRPr="002C179F">
            <w:rPr>
              <w:rFonts w:ascii="Segoe UI Symbol" w:eastAsia="Times New Roman" w:hAnsi="Segoe UI Symbol" w:cs="Segoe UI Symbol"/>
              <w:b/>
              <w:bCs/>
              <w:sz w:val="20"/>
              <w:szCs w:val="20"/>
            </w:rPr>
            <w:t>☐</w:t>
          </w:r>
        </w:sdtContent>
      </w:sdt>
      <w:r w:rsidRPr="002C179F">
        <w:rPr>
          <w:rFonts w:ascii="Century Gothic" w:eastAsia="Times New Roman" w:hAnsi="Century Gothic" w:cs="Arial"/>
          <w:b/>
          <w:sz w:val="20"/>
          <w:szCs w:val="20"/>
        </w:rPr>
        <w:t xml:space="preserve"> “</w:t>
      </w:r>
      <w:r w:rsidRPr="002C179F">
        <w:rPr>
          <w:rFonts w:ascii="Century Gothic" w:eastAsia="Times New Roman" w:hAnsi="Century Gothic" w:cs="Arial"/>
          <w:b/>
          <w:bCs/>
          <w:sz w:val="20"/>
          <w:szCs w:val="20"/>
        </w:rPr>
        <w:t>Women Owned Business</w:t>
      </w:r>
      <w:r w:rsidRPr="002C179F">
        <w:rPr>
          <w:rFonts w:ascii="Century Gothic" w:eastAsia="Times New Roman" w:hAnsi="Century Gothic" w:cs="Arial"/>
          <w:b/>
          <w:sz w:val="20"/>
          <w:szCs w:val="20"/>
        </w:rPr>
        <w:t xml:space="preserve">” </w:t>
      </w:r>
      <w:r w:rsidRPr="002C179F">
        <w:rPr>
          <w:rFonts w:ascii="Century Gothic" w:eastAsia="Times New Roman" w:hAnsi="Century Gothic" w:cs="Arial"/>
          <w:bCs/>
          <w:sz w:val="20"/>
          <w:szCs w:val="20"/>
        </w:rPr>
        <w:t>as defined in Illinois Statute 30-ILCS-575 Business Enterprise for Minorities, Women, and Persons with Disabilities Act.</w:t>
      </w:r>
    </w:p>
    <w:p w14:paraId="65192397" w14:textId="77777777" w:rsidR="00045222" w:rsidRPr="002C179F" w:rsidRDefault="00045222" w:rsidP="007F4EA1">
      <w:pPr>
        <w:spacing w:after="0" w:line="240" w:lineRule="auto"/>
        <w:ind w:left="360"/>
        <w:jc w:val="both"/>
        <w:rPr>
          <w:rFonts w:ascii="Century Gothic" w:eastAsia="Times New Roman" w:hAnsi="Century Gothic" w:cs="Arial"/>
          <w:b/>
          <w:sz w:val="20"/>
          <w:szCs w:val="20"/>
        </w:rPr>
      </w:pPr>
      <w:r w:rsidRPr="002C179F">
        <w:rPr>
          <w:rFonts w:ascii="Century Gothic" w:eastAsia="Times New Roman" w:hAnsi="Century Gothic" w:cs="Arial"/>
          <w:b/>
          <w:sz w:val="20"/>
          <w:szCs w:val="20"/>
        </w:rPr>
        <w:t xml:space="preserve"> </w:t>
      </w:r>
    </w:p>
    <w:p w14:paraId="107753DD" w14:textId="77777777" w:rsidR="00045222" w:rsidRPr="002C179F" w:rsidRDefault="00B822AD" w:rsidP="007F4EA1">
      <w:pPr>
        <w:spacing w:after="0" w:line="240" w:lineRule="auto"/>
        <w:ind w:left="720"/>
        <w:jc w:val="both"/>
        <w:rPr>
          <w:rFonts w:ascii="Century Gothic" w:eastAsia="Times New Roman" w:hAnsi="Century Gothic" w:cs="Arial"/>
          <w:bCs/>
          <w:sz w:val="20"/>
          <w:szCs w:val="20"/>
        </w:rPr>
      </w:pPr>
      <w:sdt>
        <w:sdtPr>
          <w:rPr>
            <w:rFonts w:ascii="Century Gothic" w:eastAsia="Times New Roman" w:hAnsi="Century Gothic" w:cs="Arial"/>
            <w:b/>
            <w:bCs/>
            <w:sz w:val="20"/>
            <w:szCs w:val="20"/>
          </w:rPr>
          <w:id w:val="-1380694153"/>
          <w14:checkbox>
            <w14:checked w14:val="0"/>
            <w14:checkedState w14:val="2612" w14:font="MS Gothic"/>
            <w14:uncheckedState w14:val="2610" w14:font="MS Gothic"/>
          </w14:checkbox>
        </w:sdtPr>
        <w:sdtEndPr/>
        <w:sdtContent>
          <w:r w:rsidR="00045222" w:rsidRPr="002C179F">
            <w:rPr>
              <w:rFonts w:ascii="Segoe UI Symbol" w:eastAsia="Times New Roman" w:hAnsi="Segoe UI Symbol" w:cs="Segoe UI Symbol"/>
              <w:b/>
              <w:bCs/>
              <w:sz w:val="20"/>
              <w:szCs w:val="20"/>
            </w:rPr>
            <w:t>☐</w:t>
          </w:r>
        </w:sdtContent>
      </w:sdt>
      <w:r w:rsidR="00045222" w:rsidRPr="002C179F">
        <w:rPr>
          <w:rFonts w:ascii="Century Gothic" w:eastAsia="Times New Roman" w:hAnsi="Century Gothic" w:cs="Arial"/>
          <w:b/>
          <w:sz w:val="20"/>
          <w:szCs w:val="20"/>
        </w:rPr>
        <w:t xml:space="preserve">  “</w:t>
      </w:r>
      <w:r w:rsidR="00045222" w:rsidRPr="002C179F">
        <w:rPr>
          <w:rFonts w:ascii="Century Gothic" w:eastAsia="Times New Roman" w:hAnsi="Century Gothic" w:cs="Arial"/>
          <w:b/>
          <w:bCs/>
          <w:sz w:val="20"/>
          <w:szCs w:val="20"/>
        </w:rPr>
        <w:t>Person with a Disability Owned Business</w:t>
      </w:r>
      <w:r w:rsidR="00045222" w:rsidRPr="002C179F">
        <w:rPr>
          <w:rFonts w:ascii="Century Gothic" w:eastAsia="Times New Roman" w:hAnsi="Century Gothic" w:cs="Arial"/>
          <w:b/>
          <w:sz w:val="20"/>
          <w:szCs w:val="20"/>
        </w:rPr>
        <w:t xml:space="preserve">” </w:t>
      </w:r>
      <w:r w:rsidR="00045222" w:rsidRPr="002C179F">
        <w:rPr>
          <w:rFonts w:ascii="Century Gothic" w:eastAsia="Times New Roman" w:hAnsi="Century Gothic" w:cs="Arial"/>
          <w:bCs/>
          <w:sz w:val="20"/>
          <w:szCs w:val="20"/>
        </w:rPr>
        <w:t>as defined in Illinois Statute 30-ILCS-575 Business Enterprise for Minorities, Women, and Persons with Disabilities Act.</w:t>
      </w:r>
    </w:p>
    <w:p w14:paraId="4CD9105D" w14:textId="77777777" w:rsidR="00045222" w:rsidRPr="002C179F" w:rsidRDefault="00045222" w:rsidP="007F4EA1">
      <w:pPr>
        <w:spacing w:after="0" w:line="240" w:lineRule="auto"/>
        <w:ind w:left="720"/>
        <w:jc w:val="both"/>
        <w:rPr>
          <w:rFonts w:ascii="Century Gothic" w:eastAsia="Times New Roman" w:hAnsi="Century Gothic" w:cs="Arial"/>
          <w:bCs/>
          <w:sz w:val="20"/>
          <w:szCs w:val="20"/>
        </w:rPr>
      </w:pPr>
    </w:p>
    <w:p w14:paraId="3E5599C6" w14:textId="77777777" w:rsidR="00045222" w:rsidRPr="002C179F" w:rsidRDefault="00045222" w:rsidP="007F4EA1">
      <w:pPr>
        <w:spacing w:after="0" w:line="240" w:lineRule="auto"/>
        <w:ind w:left="720"/>
        <w:jc w:val="both"/>
        <w:rPr>
          <w:rFonts w:ascii="Century Gothic" w:eastAsia="Times New Roman" w:hAnsi="Century Gothic" w:cs="Arial"/>
          <w:bCs/>
          <w:sz w:val="20"/>
          <w:szCs w:val="20"/>
        </w:rPr>
      </w:pPr>
    </w:p>
    <w:p w14:paraId="74F92089" w14:textId="77777777" w:rsidR="00045222" w:rsidRPr="002C179F" w:rsidRDefault="00045222" w:rsidP="007F4EA1">
      <w:pPr>
        <w:spacing w:after="0" w:line="240" w:lineRule="auto"/>
        <w:ind w:left="1092"/>
        <w:jc w:val="both"/>
        <w:rPr>
          <w:rFonts w:ascii="Century Gothic" w:eastAsia="Times New Roman" w:hAnsi="Century Gothic" w:cs="Arial"/>
          <w:bCs/>
          <w:sz w:val="20"/>
          <w:szCs w:val="20"/>
        </w:rPr>
      </w:pPr>
      <w:r w:rsidRPr="002C179F">
        <w:rPr>
          <w:rFonts w:ascii="Century Gothic" w:eastAsia="Times New Roman" w:hAnsi="Century Gothic" w:cs="Arial"/>
          <w:bCs/>
          <w:sz w:val="20"/>
          <w:szCs w:val="20"/>
        </w:rPr>
        <w:t xml:space="preserve">If your firm </w:t>
      </w:r>
      <w:r w:rsidRPr="002C179F">
        <w:rPr>
          <w:rFonts w:ascii="Century Gothic" w:eastAsia="Times New Roman" w:hAnsi="Century Gothic" w:cs="Arial"/>
          <w:bCs/>
          <w:i/>
          <w:sz w:val="20"/>
          <w:szCs w:val="20"/>
        </w:rPr>
        <w:t>DOES</w:t>
      </w:r>
      <w:r w:rsidRPr="002C179F">
        <w:rPr>
          <w:rFonts w:ascii="Century Gothic" w:eastAsia="Times New Roman" w:hAnsi="Century Gothic" w:cs="Arial"/>
          <w:bCs/>
          <w:sz w:val="20"/>
          <w:szCs w:val="20"/>
        </w:rPr>
        <w:t xml:space="preserve"> meet the requirements to be classified as a “Minority, Woman and/or Person with a Disability Owned Business” as defined in Illinois Statute 30-ILCS-575 Business Enterprise for Minorities, Women, and Persons with Disabilities Act, please select your firm’s AUM:</w:t>
      </w:r>
    </w:p>
    <w:p w14:paraId="14621F48" w14:textId="77777777" w:rsidR="00045222" w:rsidRPr="002C179F" w:rsidRDefault="00045222" w:rsidP="00045222">
      <w:pPr>
        <w:spacing w:after="0" w:line="240" w:lineRule="auto"/>
        <w:ind w:left="720"/>
        <w:rPr>
          <w:rFonts w:ascii="Century Gothic" w:eastAsia="Times New Roman" w:hAnsi="Century Gothic" w:cs="Arial"/>
          <w:bCs/>
          <w:sz w:val="20"/>
          <w:szCs w:val="20"/>
        </w:rPr>
      </w:pPr>
    </w:p>
    <w:p w14:paraId="1356DC35" w14:textId="55F7B3CC" w:rsidR="00045222" w:rsidRPr="002C179F" w:rsidRDefault="00045222" w:rsidP="007F4EA1">
      <w:pPr>
        <w:spacing w:after="0" w:line="240" w:lineRule="auto"/>
        <w:ind w:left="732" w:firstLine="708"/>
        <w:jc w:val="both"/>
        <w:rPr>
          <w:rFonts w:ascii="Century Gothic" w:eastAsia="Times New Roman" w:hAnsi="Century Gothic" w:cs="Arial"/>
          <w:bCs/>
          <w:sz w:val="20"/>
          <w:szCs w:val="20"/>
        </w:rPr>
      </w:pPr>
      <w:r w:rsidRPr="002C179F">
        <w:rPr>
          <w:rFonts w:ascii="Century Gothic" w:eastAsia="Times New Roman" w:hAnsi="Century Gothic" w:cs="Arial"/>
          <w:bCs/>
          <w:sz w:val="20"/>
          <w:szCs w:val="20"/>
        </w:rPr>
        <w:t>$10 million but less than $10 billion</w:t>
      </w:r>
      <w:r w:rsidRPr="002C179F">
        <w:rPr>
          <w:rFonts w:ascii="Century Gothic" w:eastAsia="Times New Roman" w:hAnsi="Century Gothic" w:cs="Arial"/>
          <w:bCs/>
          <w:sz w:val="20"/>
          <w:szCs w:val="20"/>
        </w:rPr>
        <w:tab/>
        <w:t xml:space="preserve">    </w:t>
      </w:r>
      <w:sdt>
        <w:sdtPr>
          <w:rPr>
            <w:rFonts w:ascii="Century Gothic" w:eastAsia="Times New Roman" w:hAnsi="Century Gothic" w:cs="Arial"/>
            <w:b/>
            <w:sz w:val="20"/>
            <w:szCs w:val="20"/>
          </w:rPr>
          <w:id w:val="1127511878"/>
          <w14:checkbox>
            <w14:checked w14:val="0"/>
            <w14:checkedState w14:val="2612" w14:font="MS Gothic"/>
            <w14:uncheckedState w14:val="2610" w14:font="MS Gothic"/>
          </w14:checkbox>
        </w:sdtPr>
        <w:sdtEndPr/>
        <w:sdtContent>
          <w:r w:rsidR="00AA38FF" w:rsidRPr="002C179F">
            <w:rPr>
              <w:rFonts w:ascii="Segoe UI Symbol" w:eastAsia="MS Gothic" w:hAnsi="Segoe UI Symbol" w:cs="Segoe UI Symbol"/>
              <w:b/>
              <w:sz w:val="20"/>
              <w:szCs w:val="20"/>
            </w:rPr>
            <w:t>☐</w:t>
          </w:r>
        </w:sdtContent>
      </w:sdt>
      <w:r w:rsidRPr="002C179F">
        <w:rPr>
          <w:rFonts w:ascii="Century Gothic" w:eastAsia="Times New Roman" w:hAnsi="Century Gothic" w:cs="Arial"/>
          <w:bCs/>
          <w:sz w:val="20"/>
          <w:szCs w:val="20"/>
        </w:rPr>
        <w:t xml:space="preserve">    </w:t>
      </w:r>
    </w:p>
    <w:p w14:paraId="064AA8EF" w14:textId="3F9C1284" w:rsidR="00045222" w:rsidRPr="002C179F" w:rsidRDefault="00045222" w:rsidP="007F4EA1">
      <w:pPr>
        <w:spacing w:after="0" w:line="240" w:lineRule="auto"/>
        <w:ind w:left="732" w:firstLine="708"/>
        <w:jc w:val="both"/>
        <w:rPr>
          <w:rFonts w:ascii="Century Gothic" w:eastAsia="Times New Roman" w:hAnsi="Century Gothic" w:cs="Arial"/>
          <w:b/>
          <w:sz w:val="20"/>
          <w:szCs w:val="20"/>
        </w:rPr>
      </w:pPr>
      <w:r w:rsidRPr="002C179F">
        <w:rPr>
          <w:rFonts w:ascii="Century Gothic" w:eastAsia="Times New Roman" w:hAnsi="Century Gothic" w:cs="Arial"/>
          <w:bCs/>
          <w:sz w:val="20"/>
          <w:szCs w:val="20"/>
        </w:rPr>
        <w:t>Equal to or greater than $10 billion</w:t>
      </w:r>
      <w:r w:rsidRPr="002C179F">
        <w:rPr>
          <w:rFonts w:ascii="Century Gothic" w:eastAsia="Times New Roman" w:hAnsi="Century Gothic" w:cs="Arial"/>
          <w:bCs/>
          <w:sz w:val="20"/>
          <w:szCs w:val="20"/>
        </w:rPr>
        <w:tab/>
      </w:r>
      <w:r w:rsidRPr="002C179F">
        <w:rPr>
          <w:rFonts w:ascii="Century Gothic" w:eastAsia="Times New Roman" w:hAnsi="Century Gothic" w:cs="Arial"/>
          <w:b/>
          <w:sz w:val="20"/>
          <w:szCs w:val="20"/>
        </w:rPr>
        <w:tab/>
      </w:r>
      <w:r w:rsidRPr="002C179F">
        <w:rPr>
          <w:rFonts w:ascii="Century Gothic" w:eastAsia="Times New Roman" w:hAnsi="Century Gothic" w:cs="Arial"/>
          <w:b/>
          <w:bCs/>
          <w:sz w:val="20"/>
          <w:szCs w:val="20"/>
        </w:rPr>
        <w:t xml:space="preserve">    </w:t>
      </w:r>
      <w:sdt>
        <w:sdtPr>
          <w:rPr>
            <w:rFonts w:ascii="Century Gothic" w:eastAsia="Times New Roman" w:hAnsi="Century Gothic" w:cs="Arial"/>
            <w:b/>
            <w:bCs/>
            <w:sz w:val="20"/>
            <w:szCs w:val="20"/>
          </w:rPr>
          <w:id w:val="91908411"/>
          <w14:checkbox>
            <w14:checked w14:val="0"/>
            <w14:checkedState w14:val="2612" w14:font="MS Gothic"/>
            <w14:uncheckedState w14:val="2610" w14:font="MS Gothic"/>
          </w14:checkbox>
        </w:sdtPr>
        <w:sdtEndPr/>
        <w:sdtContent>
          <w:r w:rsidR="00AA38FF" w:rsidRPr="002C179F">
            <w:rPr>
              <w:rFonts w:ascii="Segoe UI Symbol" w:eastAsia="MS Gothic" w:hAnsi="Segoe UI Symbol" w:cs="Segoe UI Symbol"/>
              <w:b/>
              <w:bCs/>
              <w:sz w:val="20"/>
              <w:szCs w:val="20"/>
            </w:rPr>
            <w:t>☐</w:t>
          </w:r>
        </w:sdtContent>
      </w:sdt>
      <w:r w:rsidRPr="002C179F">
        <w:rPr>
          <w:rFonts w:ascii="Century Gothic" w:eastAsia="Times New Roman" w:hAnsi="Century Gothic" w:cs="Arial"/>
          <w:b/>
          <w:bCs/>
          <w:sz w:val="20"/>
          <w:szCs w:val="20"/>
        </w:rPr>
        <w:t xml:space="preserve">    </w:t>
      </w:r>
    </w:p>
    <w:p w14:paraId="793F9DD4" w14:textId="77777777" w:rsidR="00045222" w:rsidRPr="002C179F" w:rsidRDefault="00045222" w:rsidP="00045222">
      <w:pPr>
        <w:spacing w:after="0" w:line="240" w:lineRule="auto"/>
        <w:ind w:left="720" w:firstLine="720"/>
        <w:rPr>
          <w:rFonts w:ascii="Century Gothic" w:eastAsia="Times New Roman" w:hAnsi="Century Gothic" w:cs="Arial"/>
          <w:b/>
          <w:sz w:val="20"/>
          <w:szCs w:val="20"/>
        </w:rPr>
      </w:pPr>
      <w:r w:rsidRPr="002C179F">
        <w:rPr>
          <w:rFonts w:ascii="Century Gothic" w:eastAsia="Times New Roman" w:hAnsi="Century Gothic" w:cs="Arial"/>
          <w:b/>
          <w:sz w:val="20"/>
          <w:szCs w:val="20"/>
        </w:rPr>
        <w:tab/>
      </w:r>
      <w:r w:rsidRPr="002C179F">
        <w:rPr>
          <w:rFonts w:ascii="Century Gothic" w:eastAsia="Times New Roman" w:hAnsi="Century Gothic" w:cs="Arial"/>
          <w:b/>
          <w:sz w:val="20"/>
          <w:szCs w:val="20"/>
        </w:rPr>
        <w:tab/>
      </w:r>
      <w:r w:rsidRPr="002C179F">
        <w:rPr>
          <w:rFonts w:ascii="Century Gothic" w:eastAsia="Times New Roman" w:hAnsi="Century Gothic" w:cs="Arial"/>
          <w:b/>
          <w:sz w:val="20"/>
          <w:szCs w:val="20"/>
        </w:rPr>
        <w:tab/>
      </w:r>
      <w:r w:rsidRPr="002C179F">
        <w:rPr>
          <w:rFonts w:ascii="Century Gothic" w:eastAsia="Times New Roman" w:hAnsi="Century Gothic" w:cs="Arial"/>
          <w:b/>
          <w:sz w:val="20"/>
          <w:szCs w:val="20"/>
        </w:rPr>
        <w:tab/>
        <w:t xml:space="preserve">     </w:t>
      </w:r>
    </w:p>
    <w:p w14:paraId="1896D963" w14:textId="77777777" w:rsidR="00045222" w:rsidRPr="002C179F" w:rsidRDefault="00045222" w:rsidP="00045222">
      <w:pPr>
        <w:spacing w:after="0" w:line="240" w:lineRule="auto"/>
        <w:rPr>
          <w:rFonts w:ascii="Century Gothic" w:eastAsia="Times New Roman" w:hAnsi="Century Gothic" w:cs="Arial"/>
          <w:b/>
          <w:sz w:val="20"/>
          <w:szCs w:val="20"/>
        </w:rPr>
      </w:pPr>
    </w:p>
    <w:p w14:paraId="6E1E58BE" w14:textId="77777777" w:rsidR="00045222" w:rsidRPr="002C179F" w:rsidRDefault="00045222" w:rsidP="007F4EA1">
      <w:pPr>
        <w:spacing w:after="0" w:line="240" w:lineRule="auto"/>
        <w:jc w:val="both"/>
        <w:rPr>
          <w:rFonts w:ascii="Century Gothic" w:eastAsia="Times New Roman" w:hAnsi="Century Gothic" w:cs="Arial"/>
          <w:bCs/>
          <w:i/>
          <w:sz w:val="20"/>
          <w:szCs w:val="20"/>
        </w:rPr>
      </w:pPr>
      <w:r w:rsidRPr="002C179F">
        <w:rPr>
          <w:rFonts w:ascii="Century Gothic" w:eastAsia="Times New Roman" w:hAnsi="Century Gothic" w:cs="Arial"/>
          <w:bCs/>
          <w:i/>
          <w:sz w:val="20"/>
          <w:szCs w:val="20"/>
        </w:rPr>
        <w:t>Note</w:t>
      </w:r>
      <w:r w:rsidRPr="002C179F">
        <w:rPr>
          <w:rFonts w:ascii="Century Gothic" w:eastAsia="Times New Roman" w:hAnsi="Century Gothic" w:cs="Arial"/>
          <w:bCs/>
          <w:sz w:val="20"/>
          <w:szCs w:val="20"/>
        </w:rPr>
        <w:t xml:space="preserve">: </w:t>
      </w:r>
      <w:r w:rsidRPr="002C179F">
        <w:rPr>
          <w:rFonts w:ascii="Century Gothic" w:eastAsia="Times New Roman" w:hAnsi="Century Gothic" w:cs="Arial"/>
          <w:bCs/>
          <w:i/>
          <w:sz w:val="20"/>
          <w:szCs w:val="20"/>
        </w:rPr>
        <w:t>If your firm is certified as a Minority Owned Business by a State or local government entity, please include a copy of that certification.</w:t>
      </w:r>
    </w:p>
    <w:p w14:paraId="1D3F708E" w14:textId="77777777" w:rsidR="00045222" w:rsidRPr="002C179F" w:rsidRDefault="00045222" w:rsidP="00045222">
      <w:pPr>
        <w:spacing w:after="0" w:line="240" w:lineRule="auto"/>
        <w:rPr>
          <w:rFonts w:ascii="Century Gothic" w:eastAsia="Times New Roman" w:hAnsi="Century Gothic" w:cs="Arial"/>
          <w:b/>
          <w:sz w:val="20"/>
          <w:szCs w:val="20"/>
        </w:rPr>
      </w:pPr>
    </w:p>
    <w:tbl>
      <w:tblPr>
        <w:tblpPr w:leftFromText="180" w:rightFromText="180" w:vertAnchor="text" w:horzAnchor="margin"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0"/>
      </w:tblGrid>
      <w:tr w:rsidR="00045222" w:rsidRPr="002C179F" w14:paraId="5F0E4C23" w14:textId="77777777" w:rsidTr="007F4EA1">
        <w:trPr>
          <w:trHeight w:hRule="exact" w:val="432"/>
        </w:trPr>
        <w:tc>
          <w:tcPr>
            <w:tcW w:w="5000" w:type="pct"/>
          </w:tcPr>
          <w:p w14:paraId="25CDB10F" w14:textId="77777777" w:rsidR="00045222" w:rsidRPr="002C179F" w:rsidRDefault="00045222" w:rsidP="00045222">
            <w:pPr>
              <w:keepNext/>
              <w:suppressAutoHyphens/>
              <w:spacing w:after="0" w:line="240" w:lineRule="auto"/>
              <w:rPr>
                <w:rFonts w:ascii="Century Gothic" w:eastAsia="Times New Roman" w:hAnsi="Century Gothic" w:cs="Arial"/>
                <w:sz w:val="20"/>
                <w:szCs w:val="20"/>
              </w:rPr>
            </w:pPr>
            <w:r w:rsidRPr="002C179F">
              <w:rPr>
                <w:rFonts w:ascii="Century Gothic" w:eastAsia="Times New Roman" w:hAnsi="Century Gothic" w:cs="Arial"/>
                <w:b/>
                <w:sz w:val="20"/>
                <w:szCs w:val="20"/>
              </w:rPr>
              <w:t>INVESTMENT MANAGER / CONSULTANT:</w:t>
            </w:r>
          </w:p>
        </w:tc>
      </w:tr>
      <w:tr w:rsidR="00045222" w:rsidRPr="002C179F" w14:paraId="06DF2323" w14:textId="77777777" w:rsidTr="007F4EA1">
        <w:trPr>
          <w:trHeight w:hRule="exact" w:val="432"/>
        </w:trPr>
        <w:tc>
          <w:tcPr>
            <w:tcW w:w="5000" w:type="pct"/>
          </w:tcPr>
          <w:p w14:paraId="428BC3B1" w14:textId="77777777" w:rsidR="00045222" w:rsidRPr="002C179F" w:rsidRDefault="00045222" w:rsidP="00045222">
            <w:pPr>
              <w:keepNext/>
              <w:suppressAutoHyphens/>
              <w:spacing w:after="0" w:line="240" w:lineRule="auto"/>
              <w:rPr>
                <w:rFonts w:ascii="Century Gothic" w:eastAsia="Times New Roman" w:hAnsi="Century Gothic" w:cs="Arial"/>
                <w:sz w:val="20"/>
                <w:szCs w:val="20"/>
              </w:rPr>
            </w:pPr>
            <w:r w:rsidRPr="002C179F">
              <w:rPr>
                <w:rFonts w:ascii="Century Gothic" w:eastAsia="Times New Roman" w:hAnsi="Century Gothic" w:cs="Arial"/>
                <w:b/>
                <w:sz w:val="20"/>
                <w:szCs w:val="20"/>
              </w:rPr>
              <w:t xml:space="preserve">Company Name: </w:t>
            </w:r>
            <w:permStart w:id="707872202" w:edGrp="everyone"/>
            <w:r w:rsidRPr="002C179F">
              <w:rPr>
                <w:rFonts w:ascii="Century Gothic" w:eastAsia="Times New Roman" w:hAnsi="Century Gothic" w:cs="Arial"/>
                <w:b/>
                <w:sz w:val="20"/>
                <w:szCs w:val="20"/>
              </w:rPr>
              <w:t xml:space="preserve">                                                   </w:t>
            </w:r>
            <w:permEnd w:id="707872202"/>
          </w:p>
        </w:tc>
      </w:tr>
      <w:tr w:rsidR="00045222" w:rsidRPr="002C179F" w14:paraId="5B37FB55" w14:textId="77777777" w:rsidTr="007F4EA1">
        <w:trPr>
          <w:trHeight w:hRule="exact" w:val="432"/>
        </w:trPr>
        <w:tc>
          <w:tcPr>
            <w:tcW w:w="5000" w:type="pct"/>
          </w:tcPr>
          <w:p w14:paraId="3953B448" w14:textId="77777777" w:rsidR="00045222" w:rsidRPr="002C179F" w:rsidRDefault="00045222" w:rsidP="00045222">
            <w:pPr>
              <w:keepNext/>
              <w:tabs>
                <w:tab w:val="right" w:pos="4410"/>
              </w:tabs>
              <w:spacing w:after="240" w:line="240" w:lineRule="auto"/>
              <w:rPr>
                <w:rFonts w:ascii="Century Gothic" w:eastAsia="Times New Roman" w:hAnsi="Century Gothic" w:cs="Arial"/>
                <w:sz w:val="20"/>
                <w:szCs w:val="20"/>
              </w:rPr>
            </w:pPr>
            <w:r w:rsidRPr="002C179F">
              <w:rPr>
                <w:rFonts w:ascii="Century Gothic" w:eastAsia="Times New Roman" w:hAnsi="Century Gothic" w:cs="Arial"/>
                <w:b/>
                <w:sz w:val="20"/>
                <w:szCs w:val="20"/>
              </w:rPr>
              <w:t>Signature:</w:t>
            </w:r>
            <w:permStart w:id="891443470" w:edGrp="everyone"/>
            <w:r w:rsidRPr="002C179F">
              <w:rPr>
                <w:rFonts w:ascii="Century Gothic" w:eastAsia="Times New Roman" w:hAnsi="Century Gothic" w:cs="Arial"/>
                <w:b/>
                <w:sz w:val="20"/>
                <w:szCs w:val="20"/>
              </w:rPr>
              <w:t xml:space="preserve">                                                              </w:t>
            </w:r>
            <w:permEnd w:id="891443470"/>
          </w:p>
        </w:tc>
      </w:tr>
      <w:tr w:rsidR="00045222" w:rsidRPr="002C179F" w14:paraId="787F2F90" w14:textId="77777777" w:rsidTr="007F4EA1">
        <w:trPr>
          <w:trHeight w:hRule="exact" w:val="432"/>
        </w:trPr>
        <w:tc>
          <w:tcPr>
            <w:tcW w:w="5000" w:type="pct"/>
          </w:tcPr>
          <w:p w14:paraId="0DB1C92B" w14:textId="77777777" w:rsidR="00045222" w:rsidRPr="002C179F" w:rsidRDefault="00045222" w:rsidP="00045222">
            <w:pPr>
              <w:keepNext/>
              <w:tabs>
                <w:tab w:val="right" w:pos="4410"/>
              </w:tabs>
              <w:spacing w:after="240" w:line="240" w:lineRule="auto"/>
              <w:rPr>
                <w:rFonts w:ascii="Century Gothic" w:eastAsia="Times New Roman" w:hAnsi="Century Gothic" w:cs="Arial"/>
                <w:b/>
                <w:sz w:val="20"/>
                <w:szCs w:val="20"/>
              </w:rPr>
            </w:pPr>
            <w:r w:rsidRPr="002C179F">
              <w:rPr>
                <w:rFonts w:ascii="Century Gothic" w:eastAsia="Times New Roman" w:hAnsi="Century Gothic" w:cs="Arial"/>
                <w:b/>
                <w:sz w:val="20"/>
                <w:szCs w:val="20"/>
              </w:rPr>
              <w:t xml:space="preserve">Printed Name </w:t>
            </w:r>
            <w:permStart w:id="1656168175" w:edGrp="everyone"/>
            <w:r w:rsidRPr="002C179F">
              <w:rPr>
                <w:rFonts w:ascii="Century Gothic" w:eastAsia="Times New Roman" w:hAnsi="Century Gothic" w:cs="Arial"/>
                <w:b/>
                <w:sz w:val="20"/>
                <w:szCs w:val="20"/>
              </w:rPr>
              <w:t xml:space="preserve">                                                       </w:t>
            </w:r>
            <w:permEnd w:id="1656168175"/>
          </w:p>
        </w:tc>
      </w:tr>
      <w:tr w:rsidR="00045222" w:rsidRPr="002C179F" w14:paraId="2B7C4199" w14:textId="77777777" w:rsidTr="007F4EA1">
        <w:trPr>
          <w:trHeight w:hRule="exact" w:val="432"/>
        </w:trPr>
        <w:tc>
          <w:tcPr>
            <w:tcW w:w="5000" w:type="pct"/>
          </w:tcPr>
          <w:p w14:paraId="4250A950" w14:textId="77777777" w:rsidR="00045222" w:rsidRPr="002C179F" w:rsidRDefault="00045222" w:rsidP="00045222">
            <w:pPr>
              <w:keepNext/>
              <w:tabs>
                <w:tab w:val="right" w:pos="4410"/>
              </w:tabs>
              <w:spacing w:after="240" w:line="240" w:lineRule="auto"/>
              <w:rPr>
                <w:rFonts w:ascii="Century Gothic" w:eastAsia="Times New Roman" w:hAnsi="Century Gothic" w:cs="Arial"/>
                <w:b/>
                <w:sz w:val="20"/>
                <w:szCs w:val="20"/>
              </w:rPr>
            </w:pPr>
            <w:r w:rsidRPr="002C179F">
              <w:rPr>
                <w:rFonts w:ascii="Century Gothic" w:eastAsia="Times New Roman" w:hAnsi="Century Gothic" w:cs="Arial"/>
                <w:b/>
                <w:sz w:val="20"/>
                <w:szCs w:val="20"/>
              </w:rPr>
              <w:t>Title:</w:t>
            </w:r>
            <w:permStart w:id="1045448362" w:edGrp="everyone"/>
            <w:r w:rsidRPr="002C179F">
              <w:rPr>
                <w:rFonts w:ascii="Century Gothic" w:eastAsia="Times New Roman" w:hAnsi="Century Gothic" w:cs="Arial"/>
                <w:b/>
                <w:sz w:val="20"/>
                <w:szCs w:val="20"/>
              </w:rPr>
              <w:t xml:space="preserve">                                                                      </w:t>
            </w:r>
            <w:permEnd w:id="1045448362"/>
          </w:p>
        </w:tc>
      </w:tr>
      <w:tr w:rsidR="00045222" w:rsidRPr="002C179F" w14:paraId="23D98FF0" w14:textId="77777777" w:rsidTr="007F4EA1">
        <w:trPr>
          <w:trHeight w:hRule="exact" w:val="432"/>
        </w:trPr>
        <w:tc>
          <w:tcPr>
            <w:tcW w:w="5000" w:type="pct"/>
          </w:tcPr>
          <w:p w14:paraId="58ED54C3" w14:textId="77777777" w:rsidR="00045222" w:rsidRPr="002C179F" w:rsidRDefault="00045222" w:rsidP="00045222">
            <w:pPr>
              <w:keepNext/>
              <w:tabs>
                <w:tab w:val="right" w:pos="4410"/>
              </w:tabs>
              <w:spacing w:after="0" w:line="240" w:lineRule="auto"/>
              <w:rPr>
                <w:rFonts w:ascii="Century Gothic" w:eastAsia="Times New Roman" w:hAnsi="Century Gothic" w:cs="Arial"/>
                <w:b/>
                <w:sz w:val="20"/>
                <w:szCs w:val="20"/>
              </w:rPr>
            </w:pPr>
            <w:r w:rsidRPr="002C179F">
              <w:rPr>
                <w:rFonts w:ascii="Century Gothic" w:eastAsia="Times New Roman" w:hAnsi="Century Gothic" w:cs="Arial"/>
                <w:b/>
                <w:sz w:val="20"/>
                <w:szCs w:val="20"/>
              </w:rPr>
              <w:t>Dated:</w:t>
            </w:r>
            <w:permStart w:id="958351676" w:edGrp="everyone"/>
            <w:r w:rsidRPr="002C179F">
              <w:rPr>
                <w:rFonts w:ascii="Century Gothic" w:eastAsia="Times New Roman" w:hAnsi="Century Gothic" w:cs="Arial"/>
                <w:b/>
                <w:sz w:val="20"/>
                <w:szCs w:val="20"/>
              </w:rPr>
              <w:t xml:space="preserve">                             </w:t>
            </w:r>
            <w:permEnd w:id="958351676"/>
            <w:r w:rsidRPr="002C179F">
              <w:rPr>
                <w:rFonts w:ascii="Century Gothic" w:eastAsia="Times New Roman" w:hAnsi="Century Gothic" w:cs="Arial"/>
                <w:b/>
                <w:sz w:val="20"/>
                <w:szCs w:val="20"/>
              </w:rPr>
              <w:t>, 2024</w:t>
            </w:r>
          </w:p>
        </w:tc>
      </w:tr>
    </w:tbl>
    <w:p w14:paraId="65197AAB" w14:textId="77777777" w:rsidR="0051255C" w:rsidRPr="002C179F" w:rsidRDefault="00045222" w:rsidP="0090051C">
      <w:pPr>
        <w:spacing w:after="0" w:line="240" w:lineRule="auto"/>
        <w:jc w:val="both"/>
        <w:rPr>
          <w:rFonts w:ascii="Century Gothic" w:eastAsia="Times New Roman" w:hAnsi="Century Gothic" w:cs="Arial"/>
          <w:b/>
          <w:sz w:val="20"/>
          <w:szCs w:val="20"/>
        </w:rPr>
      </w:pPr>
      <w:r w:rsidRPr="002C179F">
        <w:rPr>
          <w:rFonts w:ascii="Century Gothic" w:eastAsia="Times New Roman" w:hAnsi="Century Gothic" w:cs="Arial"/>
          <w:b/>
          <w:sz w:val="20"/>
          <w:szCs w:val="20"/>
        </w:rPr>
        <w:br w:type="page"/>
      </w:r>
    </w:p>
    <w:p w14:paraId="6709AA42" w14:textId="523F52EC" w:rsidR="0051255C" w:rsidRPr="002C179F" w:rsidRDefault="0051255C" w:rsidP="0051255C">
      <w:pPr>
        <w:keepNext/>
        <w:spacing w:before="240" w:after="60" w:line="240" w:lineRule="auto"/>
        <w:outlineLvl w:val="2"/>
        <w:rPr>
          <w:rFonts w:ascii="Century Gothic" w:eastAsia="Times New Roman" w:hAnsi="Century Gothic" w:cs="Times New Roman"/>
          <w:b/>
          <w:bCs/>
          <w:sz w:val="20"/>
          <w:szCs w:val="20"/>
        </w:rPr>
      </w:pPr>
      <w:r w:rsidRPr="002C179F">
        <w:rPr>
          <w:rFonts w:ascii="Century Gothic" w:eastAsia="Times New Roman" w:hAnsi="Century Gothic" w:cs="Times New Roman"/>
          <w:b/>
          <w:bCs/>
          <w:sz w:val="20"/>
          <w:szCs w:val="20"/>
        </w:rPr>
        <w:lastRenderedPageBreak/>
        <w:t>Exhibit B. High Risk Home Loan Act</w:t>
      </w:r>
    </w:p>
    <w:p w14:paraId="23B94598" w14:textId="77777777" w:rsidR="0051255C" w:rsidRPr="002C179F" w:rsidRDefault="0051255C" w:rsidP="0051255C">
      <w:pPr>
        <w:keepNext/>
        <w:spacing w:before="240" w:after="60" w:line="240" w:lineRule="auto"/>
        <w:outlineLvl w:val="2"/>
        <w:rPr>
          <w:rFonts w:ascii="Century Gothic" w:eastAsia="Times New Roman" w:hAnsi="Century Gothic" w:cs="Times New Roman"/>
          <w:b/>
          <w:sz w:val="20"/>
          <w:szCs w:val="20"/>
        </w:rPr>
      </w:pPr>
    </w:p>
    <w:p w14:paraId="6BCEF4D2" w14:textId="6F994C1B" w:rsidR="0051255C" w:rsidRPr="002C179F" w:rsidRDefault="0051255C" w:rsidP="0051255C">
      <w:pPr>
        <w:spacing w:after="0" w:line="240" w:lineRule="auto"/>
        <w:jc w:val="center"/>
        <w:rPr>
          <w:rFonts w:ascii="Century Gothic" w:eastAsia="Times New Roman" w:hAnsi="Century Gothic" w:cs="Times New Roman"/>
          <w:b/>
          <w:sz w:val="20"/>
          <w:szCs w:val="20"/>
        </w:rPr>
      </w:pPr>
      <w:r w:rsidRPr="002C179F">
        <w:rPr>
          <w:rFonts w:ascii="Century Gothic" w:eastAsia="Times New Roman" w:hAnsi="Century Gothic" w:cs="Times New Roman"/>
          <w:b/>
          <w:sz w:val="20"/>
          <w:szCs w:val="20"/>
        </w:rPr>
        <w:t xml:space="preserve">High Risk Home Loan Act </w:t>
      </w:r>
    </w:p>
    <w:p w14:paraId="7D931AFE"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0F7F707F"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270B731B" w14:textId="77777777" w:rsidR="0051255C" w:rsidRPr="002C179F" w:rsidRDefault="0051255C" w:rsidP="0051255C">
      <w:pPr>
        <w:spacing w:after="0" w:line="240" w:lineRule="auto"/>
        <w:jc w:val="center"/>
        <w:rPr>
          <w:rFonts w:ascii="Century Gothic" w:eastAsia="Times New Roman" w:hAnsi="Century Gothic" w:cs="Times New Roman"/>
          <w:b/>
          <w:sz w:val="20"/>
          <w:szCs w:val="20"/>
          <w:u w:val="single"/>
        </w:rPr>
      </w:pPr>
      <w:r w:rsidRPr="002C179F">
        <w:rPr>
          <w:rFonts w:ascii="Century Gothic" w:eastAsia="Times New Roman" w:hAnsi="Century Gothic" w:cs="Times New Roman"/>
          <w:b/>
          <w:sz w:val="20"/>
          <w:szCs w:val="20"/>
          <w:u w:val="single"/>
        </w:rPr>
        <w:t>INSTRUCTIONS</w:t>
      </w:r>
    </w:p>
    <w:p w14:paraId="7D4BAAC5"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5AE35135"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5DAF5204"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In order for an Illinois finance entity to be eligible to invest or deposit IMRF funds, it must annually certify that it complies with the requirements of the </w:t>
      </w:r>
      <w:proofErr w:type="gramStart"/>
      <w:r w:rsidRPr="002C179F">
        <w:rPr>
          <w:rFonts w:ascii="Century Gothic" w:eastAsia="Times New Roman" w:hAnsi="Century Gothic" w:cs="Times New Roman"/>
          <w:sz w:val="20"/>
          <w:szCs w:val="20"/>
        </w:rPr>
        <w:t>High Risk</w:t>
      </w:r>
      <w:proofErr w:type="gramEnd"/>
      <w:r w:rsidRPr="002C179F">
        <w:rPr>
          <w:rFonts w:ascii="Century Gothic" w:eastAsia="Times New Roman" w:hAnsi="Century Gothic" w:cs="Times New Roman"/>
          <w:sz w:val="20"/>
          <w:szCs w:val="20"/>
        </w:rPr>
        <w:t xml:space="preserve"> Home Loan Act (815 ILCS 137).  The full text of the Act can be found at </w:t>
      </w:r>
      <w:hyperlink r:id="rId16" w:history="1">
        <w:r w:rsidRPr="002C179F">
          <w:rPr>
            <w:rFonts w:ascii="Century Gothic" w:eastAsia="Times New Roman" w:hAnsi="Century Gothic" w:cs="Times New Roman"/>
            <w:color w:val="0000FF"/>
            <w:sz w:val="20"/>
            <w:szCs w:val="20"/>
            <w:u w:val="single"/>
          </w:rPr>
          <w:t>www.ilga.gov</w:t>
        </w:r>
      </w:hyperlink>
      <w:r w:rsidRPr="002C179F">
        <w:rPr>
          <w:rFonts w:ascii="Century Gothic" w:eastAsia="Times New Roman" w:hAnsi="Century Gothic" w:cs="Times New Roman"/>
          <w:sz w:val="20"/>
          <w:szCs w:val="20"/>
        </w:rPr>
        <w:t xml:space="preserve">; click on: Illinois Compiled Statutes; click on: Chapter 815 Business Transactions lastly, click on: 815 ILCS 137/ High Risk Home Loan Act. </w:t>
      </w:r>
    </w:p>
    <w:p w14:paraId="29EA55A5"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                          </w:t>
      </w:r>
    </w:p>
    <w:p w14:paraId="1DE46DE4"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An Illinois finance entity is defined by the Illinois Pension Code (40 ILCS 5/1-110.10(a)) as: </w:t>
      </w:r>
    </w:p>
    <w:p w14:paraId="5F587A39" w14:textId="77777777" w:rsidR="0051255C" w:rsidRPr="002C179F" w:rsidRDefault="0051255C" w:rsidP="0051255C">
      <w:pPr>
        <w:spacing w:after="0" w:line="240" w:lineRule="auto"/>
        <w:rPr>
          <w:rFonts w:ascii="Century Gothic" w:eastAsia="Times New Roman" w:hAnsi="Century Gothic" w:cs="Times New Roman"/>
          <w:sz w:val="20"/>
          <w:szCs w:val="20"/>
        </w:rPr>
        <w:sectPr w:rsidR="0051255C" w:rsidRPr="002C179F" w:rsidSect="0051255C">
          <w:footerReference w:type="default" r:id="rId17"/>
          <w:headerReference w:type="first" r:id="rId18"/>
          <w:footerReference w:type="first" r:id="rId19"/>
          <w:pgSz w:w="12240" w:h="15840" w:code="1"/>
          <w:pgMar w:top="720" w:right="720" w:bottom="720" w:left="720" w:header="1440" w:footer="432" w:gutter="0"/>
          <w:cols w:space="720"/>
          <w:noEndnote/>
          <w:titlePg/>
          <w:docGrid w:linePitch="299"/>
        </w:sectPr>
      </w:pPr>
    </w:p>
    <w:p w14:paraId="6055D7F6"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584AF0DA" w14:textId="77777777" w:rsidR="0051255C" w:rsidRPr="002C179F" w:rsidRDefault="0051255C" w:rsidP="0051255C">
      <w:pPr>
        <w:spacing w:after="0" w:line="240" w:lineRule="auto"/>
        <w:rPr>
          <w:rFonts w:ascii="Century Gothic" w:eastAsia="Times New Roman" w:hAnsi="Century Gothic" w:cs="Times New Roman"/>
          <w:i/>
          <w:sz w:val="20"/>
          <w:szCs w:val="20"/>
        </w:rPr>
      </w:pPr>
      <w:r w:rsidRPr="002C179F">
        <w:rPr>
          <w:rFonts w:ascii="Century Gothic" w:eastAsia="Times New Roman" w:hAnsi="Century Gothic" w:cs="Times New Roman"/>
          <w:i/>
          <w:sz w:val="20"/>
          <w:szCs w:val="20"/>
        </w:rPr>
        <w:t>any entity chartered under the Illinois Banking Act, the Savings Bank Act, the Illinois Credit Union Act or the Illinois Savings and Loan Act of 1985, and any person or entity licensed under the Residential Mortgage License Act of 1987, the Consumer Installment Loan Act or the Sales Finance Agency Act.</w:t>
      </w:r>
    </w:p>
    <w:p w14:paraId="4E06B808" w14:textId="77777777" w:rsidR="0051255C" w:rsidRPr="002C179F" w:rsidRDefault="0051255C" w:rsidP="0051255C">
      <w:pPr>
        <w:spacing w:after="0" w:line="240" w:lineRule="auto"/>
        <w:rPr>
          <w:rFonts w:ascii="Century Gothic" w:eastAsia="Times New Roman" w:hAnsi="Century Gothic" w:cs="Times New Roman"/>
          <w:sz w:val="20"/>
          <w:szCs w:val="20"/>
        </w:rPr>
        <w:sectPr w:rsidR="0051255C" w:rsidRPr="002C179F" w:rsidSect="0051255C">
          <w:type w:val="continuous"/>
          <w:pgSz w:w="12240" w:h="15840" w:code="1"/>
          <w:pgMar w:top="1440" w:right="1440" w:bottom="1440" w:left="1440" w:header="1440" w:footer="1296" w:gutter="0"/>
          <w:cols w:space="720"/>
          <w:noEndnote/>
          <w:titlePg/>
          <w:docGrid w:linePitch="272"/>
        </w:sectPr>
      </w:pPr>
    </w:p>
    <w:p w14:paraId="72CEE6C4"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0677E192"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Using the definition of an Illinois finance entity given above, please advise us of your status by checking the appropriate box on the certification page.  For those entities that are an Illinois finance entity, please also complete the Certification of Compliance </w:t>
      </w:r>
      <w:r w:rsidRPr="002C179F">
        <w:rPr>
          <w:rFonts w:ascii="Century Gothic" w:eastAsia="Times New Roman" w:hAnsi="Century Gothic" w:cs="Times New Roman"/>
          <w:i/>
          <w:sz w:val="20"/>
          <w:szCs w:val="20"/>
        </w:rPr>
        <w:t>Illinois High Risk Home Loan Act</w:t>
      </w:r>
      <w:r w:rsidRPr="002C179F">
        <w:rPr>
          <w:rFonts w:ascii="Century Gothic" w:eastAsia="Times New Roman" w:hAnsi="Century Gothic" w:cs="Times New Roman"/>
          <w:sz w:val="20"/>
          <w:szCs w:val="20"/>
        </w:rPr>
        <w:t xml:space="preserve"> form.</w:t>
      </w:r>
    </w:p>
    <w:p w14:paraId="401554F6"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0D6940AE"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All Service Providers MUST complete the first page of this form.</w:t>
      </w:r>
    </w:p>
    <w:p w14:paraId="19E3087D" w14:textId="77777777" w:rsidR="0051255C" w:rsidRPr="002C179F" w:rsidRDefault="0051255C" w:rsidP="0051255C">
      <w:pPr>
        <w:spacing w:after="0" w:line="240" w:lineRule="auto"/>
        <w:rPr>
          <w:rFonts w:ascii="Century Gothic" w:eastAsia="Times New Roman" w:hAnsi="Century Gothic" w:cs="Times New Roman"/>
          <w:b/>
          <w:sz w:val="20"/>
          <w:szCs w:val="20"/>
        </w:rPr>
      </w:pPr>
    </w:p>
    <w:p w14:paraId="35C95C82" w14:textId="77777777" w:rsidR="0051255C" w:rsidRPr="002C179F" w:rsidRDefault="0051255C" w:rsidP="0051255C">
      <w:pPr>
        <w:rPr>
          <w:rFonts w:ascii="Century Gothic" w:eastAsia="Times New Roman" w:hAnsi="Century Gothic" w:cs="Times New Roman"/>
          <w:b/>
          <w:sz w:val="20"/>
          <w:szCs w:val="20"/>
        </w:rPr>
        <w:sectPr w:rsidR="0051255C" w:rsidRPr="002C179F" w:rsidSect="0051255C">
          <w:footerReference w:type="default" r:id="rId20"/>
          <w:footerReference w:type="first" r:id="rId21"/>
          <w:type w:val="continuous"/>
          <w:pgSz w:w="12240" w:h="15840" w:code="1"/>
          <w:pgMar w:top="1440" w:right="1440" w:bottom="1440" w:left="1440" w:header="1440" w:footer="1296" w:gutter="0"/>
          <w:cols w:space="720"/>
          <w:noEndnote/>
          <w:titlePg/>
          <w:docGrid w:linePitch="326"/>
        </w:sectPr>
      </w:pPr>
      <w:r w:rsidRPr="002C179F">
        <w:rPr>
          <w:rFonts w:ascii="Century Gothic" w:eastAsia="Times New Roman" w:hAnsi="Century Gothic" w:cs="Times New Roman"/>
          <w:b/>
          <w:sz w:val="20"/>
          <w:szCs w:val="20"/>
        </w:rPr>
        <w:br w:type="page"/>
      </w:r>
    </w:p>
    <w:p w14:paraId="08EEAA71" w14:textId="77777777" w:rsidR="0051255C" w:rsidRPr="002C179F" w:rsidRDefault="0051255C" w:rsidP="0051255C">
      <w:pPr>
        <w:spacing w:after="0" w:line="240" w:lineRule="auto"/>
        <w:jc w:val="center"/>
        <w:rPr>
          <w:rFonts w:ascii="Century Gothic" w:eastAsia="Times New Roman" w:hAnsi="Century Gothic" w:cs="Times New Roman"/>
          <w:b/>
          <w:sz w:val="20"/>
          <w:szCs w:val="20"/>
        </w:rPr>
      </w:pPr>
      <w:r w:rsidRPr="002C179F">
        <w:rPr>
          <w:rFonts w:ascii="Century Gothic" w:eastAsia="Times New Roman" w:hAnsi="Century Gothic" w:cs="Times New Roman"/>
          <w:b/>
          <w:sz w:val="20"/>
          <w:szCs w:val="20"/>
        </w:rPr>
        <w:lastRenderedPageBreak/>
        <w:t>Illinois Finance Entity Certification</w:t>
      </w:r>
    </w:p>
    <w:p w14:paraId="470D61E7"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1A184000"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2F5C0443" w14:textId="376A612F" w:rsidR="0051255C" w:rsidRPr="002C179F" w:rsidRDefault="0051255C" w:rsidP="0051255C">
      <w:pPr>
        <w:spacing w:after="0" w:line="240" w:lineRule="auto"/>
        <w:ind w:left="360"/>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object w:dxaOrig="1440" w:dyaOrig="1440" w14:anchorId="63E971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2pt;height:15.6pt" o:ole="">
            <v:imagedata r:id="rId22" o:title=""/>
          </v:shape>
          <w:control r:id="rId23" w:name="OptionButton11" w:shapeid="_x0000_i1029"/>
        </w:object>
      </w:r>
      <w:r w:rsidRPr="002C179F">
        <w:rPr>
          <w:rFonts w:ascii="Century Gothic" w:eastAsia="Times New Roman" w:hAnsi="Century Gothic" w:cs="Times New Roman"/>
          <w:b/>
          <w:sz w:val="20"/>
          <w:szCs w:val="20"/>
        </w:rPr>
        <w:t>Yes, we are an Illinois finance entity</w:t>
      </w:r>
      <w:r w:rsidRPr="002C179F">
        <w:rPr>
          <w:rFonts w:ascii="Century Gothic" w:eastAsia="Times New Roman" w:hAnsi="Century Gothic" w:cs="Times New Roman"/>
          <w:sz w:val="20"/>
          <w:szCs w:val="20"/>
        </w:rPr>
        <w:t xml:space="preserve"> as defined by the Illinois Pension Code (40 ILCS 5/1-110.10 (a))</w:t>
      </w:r>
    </w:p>
    <w:p w14:paraId="781C4405" w14:textId="77777777" w:rsidR="0051255C" w:rsidRPr="002C179F" w:rsidRDefault="0051255C" w:rsidP="0051255C">
      <w:pPr>
        <w:autoSpaceDE w:val="0"/>
        <w:autoSpaceDN w:val="0"/>
        <w:adjustRightInd w:val="0"/>
        <w:spacing w:after="0" w:line="240" w:lineRule="auto"/>
        <w:ind w:firstLine="720"/>
        <w:rPr>
          <w:rFonts w:ascii="Century Gothic" w:eastAsia="Times New Roman" w:hAnsi="Century Gothic" w:cs="Times New Roman"/>
          <w:i/>
          <w:iCs/>
          <w:sz w:val="20"/>
          <w:szCs w:val="20"/>
        </w:rPr>
      </w:pPr>
      <w:r w:rsidRPr="002C179F">
        <w:rPr>
          <w:rFonts w:ascii="Century Gothic" w:eastAsia="Times New Roman" w:hAnsi="Century Gothic" w:cs="Times New Roman"/>
          <w:sz w:val="20"/>
          <w:szCs w:val="20"/>
        </w:rPr>
        <w:t xml:space="preserve">(Please complete the Certification of Compliance </w:t>
      </w:r>
      <w:r w:rsidRPr="002C179F">
        <w:rPr>
          <w:rFonts w:ascii="Century Gothic" w:eastAsia="Times New Roman" w:hAnsi="Century Gothic" w:cs="Times New Roman"/>
          <w:i/>
          <w:iCs/>
          <w:sz w:val="20"/>
          <w:szCs w:val="20"/>
        </w:rPr>
        <w:t xml:space="preserve">Illinois High Risk Home Loan </w:t>
      </w:r>
    </w:p>
    <w:p w14:paraId="6F6A712B" w14:textId="77777777" w:rsidR="0051255C" w:rsidRPr="002C179F" w:rsidRDefault="0051255C" w:rsidP="0051255C">
      <w:pPr>
        <w:autoSpaceDE w:val="0"/>
        <w:autoSpaceDN w:val="0"/>
        <w:adjustRightInd w:val="0"/>
        <w:spacing w:after="0" w:line="240" w:lineRule="auto"/>
        <w:ind w:firstLine="720"/>
        <w:rPr>
          <w:rFonts w:ascii="Century Gothic" w:eastAsia="Times New Roman" w:hAnsi="Century Gothic" w:cs="Times New Roman"/>
          <w:iCs/>
          <w:sz w:val="20"/>
          <w:szCs w:val="20"/>
        </w:rPr>
      </w:pPr>
      <w:r w:rsidRPr="002C179F">
        <w:rPr>
          <w:rFonts w:ascii="Century Gothic" w:eastAsia="Times New Roman" w:hAnsi="Century Gothic" w:cs="Times New Roman"/>
          <w:i/>
          <w:iCs/>
          <w:sz w:val="20"/>
          <w:szCs w:val="20"/>
        </w:rPr>
        <w:t>Act</w:t>
      </w:r>
      <w:r w:rsidRPr="002C179F">
        <w:rPr>
          <w:rFonts w:ascii="Century Gothic" w:eastAsia="Times New Roman" w:hAnsi="Century Gothic" w:cs="Times New Roman"/>
          <w:iCs/>
          <w:sz w:val="20"/>
          <w:szCs w:val="20"/>
        </w:rPr>
        <w:t xml:space="preserve"> form attached.)</w:t>
      </w:r>
    </w:p>
    <w:p w14:paraId="61847A7A" w14:textId="77777777" w:rsidR="0051255C" w:rsidRPr="002C179F" w:rsidRDefault="0051255C" w:rsidP="0051255C">
      <w:pPr>
        <w:spacing w:after="0" w:line="240" w:lineRule="auto"/>
        <w:ind w:left="720"/>
        <w:rPr>
          <w:rFonts w:ascii="Century Gothic" w:eastAsia="Times New Roman" w:hAnsi="Century Gothic" w:cs="Times New Roman"/>
          <w:sz w:val="20"/>
          <w:szCs w:val="20"/>
        </w:rPr>
      </w:pPr>
    </w:p>
    <w:p w14:paraId="325B7DE7" w14:textId="77777777" w:rsidR="0051255C" w:rsidRPr="002C179F" w:rsidRDefault="0051255C" w:rsidP="0051255C">
      <w:pPr>
        <w:tabs>
          <w:tab w:val="left" w:pos="720"/>
        </w:tabs>
        <w:spacing w:after="0" w:line="240" w:lineRule="auto"/>
        <w:ind w:left="630" w:hanging="270"/>
        <w:rPr>
          <w:rFonts w:ascii="Century Gothic" w:eastAsia="Times New Roman" w:hAnsi="Century Gothic" w:cs="Times New Roman"/>
          <w:sz w:val="20"/>
          <w:szCs w:val="20"/>
        </w:rPr>
      </w:pPr>
    </w:p>
    <w:p w14:paraId="7AF9C9C0" w14:textId="3C533937" w:rsidR="0051255C" w:rsidRPr="002C179F" w:rsidRDefault="0051255C" w:rsidP="0051255C">
      <w:pPr>
        <w:tabs>
          <w:tab w:val="left" w:pos="720"/>
        </w:tabs>
        <w:spacing w:after="0" w:line="240" w:lineRule="auto"/>
        <w:ind w:left="630" w:hanging="270"/>
        <w:rPr>
          <w:rFonts w:ascii="Century Gothic" w:eastAsia="Times New Roman" w:hAnsi="Century Gothic" w:cs="Times New Roman"/>
          <w:iCs/>
          <w:sz w:val="20"/>
          <w:szCs w:val="20"/>
        </w:rPr>
      </w:pPr>
      <w:r w:rsidRPr="002C179F">
        <w:rPr>
          <w:rFonts w:ascii="Century Gothic" w:eastAsia="Times New Roman" w:hAnsi="Century Gothic" w:cs="Times New Roman"/>
          <w:sz w:val="20"/>
          <w:szCs w:val="20"/>
        </w:rPr>
        <w:object w:dxaOrig="1440" w:dyaOrig="1440" w14:anchorId="0DBAD676">
          <v:shape id="_x0000_i1031" type="#_x0000_t75" style="width:13.2pt;height:15.6pt" o:ole="">
            <v:imagedata r:id="rId24" o:title=""/>
          </v:shape>
          <w:control r:id="rId25" w:name="OptionButton1" w:shapeid="_x0000_i1031"/>
        </w:object>
      </w:r>
      <w:r w:rsidRPr="002C179F">
        <w:rPr>
          <w:rFonts w:ascii="Century Gothic" w:eastAsia="Times New Roman" w:hAnsi="Century Gothic" w:cs="Times New Roman"/>
          <w:b/>
          <w:sz w:val="20"/>
          <w:szCs w:val="20"/>
        </w:rPr>
        <w:t>No, we are not an Illinois finance entity</w:t>
      </w:r>
      <w:r w:rsidRPr="002C179F">
        <w:rPr>
          <w:rFonts w:ascii="Century Gothic" w:eastAsia="Times New Roman" w:hAnsi="Century Gothic" w:cs="Times New Roman"/>
          <w:sz w:val="20"/>
          <w:szCs w:val="20"/>
        </w:rPr>
        <w:t xml:space="preserve"> as defined by the Illinois Pension Code (40 ILCS 5/1-110.10 (a)) (Please skip the Certification of Compliance </w:t>
      </w:r>
      <w:r w:rsidRPr="002C179F">
        <w:rPr>
          <w:rFonts w:ascii="Century Gothic" w:eastAsia="Times New Roman" w:hAnsi="Century Gothic" w:cs="Times New Roman"/>
          <w:i/>
          <w:iCs/>
          <w:sz w:val="20"/>
          <w:szCs w:val="20"/>
        </w:rPr>
        <w:t>Illinois High Risk Home Loan Act</w:t>
      </w:r>
      <w:r w:rsidRPr="002C179F">
        <w:rPr>
          <w:rFonts w:ascii="Century Gothic" w:eastAsia="Times New Roman" w:hAnsi="Century Gothic" w:cs="Times New Roman"/>
          <w:iCs/>
          <w:sz w:val="20"/>
          <w:szCs w:val="20"/>
        </w:rPr>
        <w:t xml:space="preserve"> </w:t>
      </w:r>
      <w:proofErr w:type="gramStart"/>
      <w:r w:rsidRPr="002C179F">
        <w:rPr>
          <w:rFonts w:ascii="Century Gothic" w:eastAsia="Times New Roman" w:hAnsi="Century Gothic" w:cs="Times New Roman"/>
          <w:iCs/>
          <w:sz w:val="20"/>
          <w:szCs w:val="20"/>
        </w:rPr>
        <w:t>form</w:t>
      </w:r>
      <w:proofErr w:type="gramEnd"/>
      <w:r w:rsidRPr="002C179F">
        <w:rPr>
          <w:rFonts w:ascii="Century Gothic" w:eastAsia="Times New Roman" w:hAnsi="Century Gothic" w:cs="Times New Roman"/>
          <w:iCs/>
          <w:sz w:val="20"/>
          <w:szCs w:val="20"/>
        </w:rPr>
        <w:t xml:space="preserve"> attached.)</w:t>
      </w:r>
    </w:p>
    <w:p w14:paraId="5BBDCBDA" w14:textId="77777777" w:rsidR="0051255C" w:rsidRPr="002C179F" w:rsidRDefault="0051255C" w:rsidP="0051255C">
      <w:pPr>
        <w:spacing w:after="0" w:line="240" w:lineRule="auto"/>
        <w:rPr>
          <w:rFonts w:ascii="Century Gothic" w:eastAsia="Times New Roman" w:hAnsi="Century Gothic" w:cs="Times New Roman"/>
          <w:b/>
          <w:sz w:val="20"/>
          <w:szCs w:val="20"/>
        </w:rPr>
      </w:pPr>
    </w:p>
    <w:p w14:paraId="1B4242D7" w14:textId="77777777" w:rsidR="0051255C" w:rsidRPr="002C179F" w:rsidRDefault="0051255C" w:rsidP="0051255C">
      <w:pPr>
        <w:spacing w:after="0" w:line="240" w:lineRule="auto"/>
        <w:rPr>
          <w:rFonts w:ascii="Century Gothic" w:eastAsia="Times New Roman" w:hAnsi="Century Gothic" w:cs="Times New Roman"/>
          <w:b/>
          <w:sz w:val="20"/>
          <w:szCs w:val="20"/>
        </w:rPr>
      </w:pPr>
    </w:p>
    <w:p w14:paraId="580AE102" w14:textId="77777777" w:rsidR="0051255C" w:rsidRPr="002C179F" w:rsidRDefault="0051255C" w:rsidP="0051255C">
      <w:pPr>
        <w:spacing w:after="0" w:line="240" w:lineRule="auto"/>
        <w:rPr>
          <w:rFonts w:ascii="Century Gothic" w:eastAsia="Times New Roman" w:hAnsi="Century Gothic" w:cs="Times New Roman"/>
          <w:b/>
          <w:sz w:val="20"/>
          <w:szCs w:val="20"/>
        </w:rPr>
      </w:pPr>
    </w:p>
    <w:p w14:paraId="3466FEB1" w14:textId="77777777" w:rsidR="0051255C" w:rsidRPr="002C179F" w:rsidRDefault="0051255C" w:rsidP="0051255C">
      <w:pPr>
        <w:spacing w:after="0" w:line="240" w:lineRule="auto"/>
        <w:rPr>
          <w:rFonts w:ascii="Century Gothic" w:eastAsia="Times New Roman" w:hAnsi="Century Gothic" w:cs="Times New Roman"/>
          <w:b/>
          <w:sz w:val="20"/>
          <w:szCs w:val="20"/>
        </w:rPr>
      </w:pPr>
    </w:p>
    <w:p w14:paraId="6E459487" w14:textId="77777777" w:rsidR="0051255C" w:rsidRPr="002C179F" w:rsidRDefault="0051255C" w:rsidP="0051255C">
      <w:pPr>
        <w:spacing w:after="0" w:line="240" w:lineRule="auto"/>
        <w:rPr>
          <w:rFonts w:ascii="Century Gothic" w:eastAsia="Times New Roman" w:hAnsi="Century Gothic" w:cs="Times New Roman"/>
          <w:b/>
          <w:sz w:val="20"/>
          <w:szCs w:val="20"/>
        </w:rPr>
      </w:pPr>
    </w:p>
    <w:p w14:paraId="7E600323" w14:textId="77777777" w:rsidR="0051255C" w:rsidRPr="002C179F" w:rsidRDefault="0051255C" w:rsidP="0051255C">
      <w:pPr>
        <w:spacing w:after="0" w:line="240" w:lineRule="auto"/>
        <w:rPr>
          <w:rFonts w:ascii="Century Gothic" w:eastAsia="Times New Roman" w:hAnsi="Century Gothic" w:cs="Times New Roman"/>
          <w:b/>
          <w:sz w:val="20"/>
          <w:szCs w:val="20"/>
        </w:rPr>
      </w:pPr>
    </w:p>
    <w:p w14:paraId="44655EE9" w14:textId="77777777" w:rsidR="0051255C" w:rsidRPr="002C179F" w:rsidRDefault="0051255C" w:rsidP="0051255C">
      <w:pPr>
        <w:spacing w:after="0" w:line="240" w:lineRule="auto"/>
        <w:rPr>
          <w:rFonts w:ascii="Century Gothic" w:eastAsia="Times New Roman" w:hAnsi="Century Gothic" w:cs="Times New Roman"/>
          <w:b/>
          <w:sz w:val="20"/>
          <w:szCs w:val="20"/>
        </w:rPr>
      </w:pPr>
    </w:p>
    <w:p w14:paraId="7FF6DA98" w14:textId="77777777" w:rsidR="0051255C" w:rsidRPr="002C179F" w:rsidRDefault="0051255C" w:rsidP="0051255C">
      <w:pPr>
        <w:spacing w:after="0" w:line="240" w:lineRule="auto"/>
        <w:rPr>
          <w:rFonts w:ascii="Century Gothic" w:eastAsia="Times New Roman" w:hAnsi="Century Gothic" w:cs="Times New Roman"/>
          <w:b/>
          <w:sz w:val="20"/>
          <w:szCs w:val="20"/>
        </w:rPr>
      </w:pPr>
    </w:p>
    <w:p w14:paraId="3C2D0423" w14:textId="77777777" w:rsidR="0051255C" w:rsidRPr="002C179F" w:rsidRDefault="0051255C" w:rsidP="0051255C">
      <w:pPr>
        <w:spacing w:after="0" w:line="240" w:lineRule="auto"/>
        <w:rPr>
          <w:rFonts w:ascii="Century Gothic" w:eastAsia="Times New Roman" w:hAnsi="Century Gothic" w:cs="Times New Roman"/>
          <w:b/>
          <w:sz w:val="20"/>
          <w:szCs w:val="20"/>
        </w:rPr>
      </w:pPr>
    </w:p>
    <w:p w14:paraId="26048390" w14:textId="77777777" w:rsidR="0051255C" w:rsidRPr="002C179F" w:rsidRDefault="0051255C" w:rsidP="0051255C">
      <w:pPr>
        <w:spacing w:after="0" w:line="240" w:lineRule="auto"/>
        <w:rPr>
          <w:rFonts w:ascii="Century Gothic" w:eastAsia="Times New Roman" w:hAnsi="Century Gothic" w:cs="Times New Roman"/>
          <w:b/>
          <w:sz w:val="20"/>
          <w:szCs w:val="20"/>
        </w:rPr>
      </w:pPr>
    </w:p>
    <w:p w14:paraId="163804C8" w14:textId="77777777" w:rsidR="0051255C" w:rsidRPr="002C179F" w:rsidRDefault="0051255C" w:rsidP="0051255C">
      <w:pPr>
        <w:spacing w:after="0" w:line="240" w:lineRule="auto"/>
        <w:rPr>
          <w:rFonts w:ascii="Century Gothic" w:eastAsia="Times New Roman" w:hAnsi="Century Gothic" w:cs="Times New Roman"/>
          <w:b/>
          <w:sz w:val="20"/>
          <w:szCs w:val="20"/>
        </w:rPr>
      </w:pPr>
    </w:p>
    <w:p w14:paraId="7E1C1B7C" w14:textId="77777777" w:rsidR="0051255C" w:rsidRPr="002C179F" w:rsidRDefault="0051255C" w:rsidP="0051255C">
      <w:pPr>
        <w:spacing w:after="0" w:line="240" w:lineRule="auto"/>
        <w:rPr>
          <w:rFonts w:ascii="Century Gothic" w:eastAsia="Times New Roman" w:hAnsi="Century Gothic" w:cs="Times New Roman"/>
          <w:b/>
          <w:sz w:val="20"/>
          <w:szCs w:val="20"/>
        </w:rPr>
      </w:pPr>
    </w:p>
    <w:p w14:paraId="1757520B" w14:textId="77777777" w:rsidR="0051255C" w:rsidRPr="002C179F" w:rsidRDefault="0051255C" w:rsidP="0051255C">
      <w:pPr>
        <w:spacing w:after="0" w:line="240" w:lineRule="auto"/>
        <w:rPr>
          <w:rFonts w:ascii="Century Gothic" w:eastAsia="Times New Roman" w:hAnsi="Century Gothic" w:cs="Times New Roman"/>
          <w:b/>
          <w:sz w:val="20"/>
          <w:szCs w:val="20"/>
        </w:rPr>
      </w:pPr>
    </w:p>
    <w:p w14:paraId="0BF33C5A" w14:textId="77777777" w:rsidR="0051255C" w:rsidRPr="002C179F" w:rsidRDefault="0051255C" w:rsidP="0051255C">
      <w:pPr>
        <w:spacing w:after="0" w:line="240" w:lineRule="auto"/>
        <w:rPr>
          <w:rFonts w:ascii="Century Gothic" w:eastAsia="Times New Roman" w:hAnsi="Century Gothic" w:cs="Times New Roman"/>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51255C" w:rsidRPr="002C179F" w14:paraId="10840F95" w14:textId="77777777" w:rsidTr="00A70CBB">
        <w:trPr>
          <w:trHeight w:hRule="exact" w:val="432"/>
        </w:trPr>
        <w:tc>
          <w:tcPr>
            <w:tcW w:w="10440" w:type="dxa"/>
          </w:tcPr>
          <w:p w14:paraId="0D5EFFB2" w14:textId="77777777" w:rsidR="0051255C" w:rsidRPr="002C179F" w:rsidRDefault="0051255C" w:rsidP="00A70CBB">
            <w:pPr>
              <w:keepNext/>
              <w:suppressAutoHyphens/>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b/>
                <w:sz w:val="20"/>
                <w:szCs w:val="20"/>
              </w:rPr>
              <w:t>SERVICE PROVIDER:</w:t>
            </w:r>
          </w:p>
        </w:tc>
      </w:tr>
      <w:tr w:rsidR="0051255C" w:rsidRPr="002C179F" w14:paraId="515141FD" w14:textId="77777777" w:rsidTr="00A70CBB">
        <w:trPr>
          <w:trHeight w:hRule="exact" w:val="432"/>
        </w:trPr>
        <w:tc>
          <w:tcPr>
            <w:tcW w:w="10440" w:type="dxa"/>
          </w:tcPr>
          <w:p w14:paraId="35567848" w14:textId="77777777" w:rsidR="0051255C" w:rsidRPr="002C179F" w:rsidRDefault="0051255C" w:rsidP="00A70CBB">
            <w:pPr>
              <w:keepNext/>
              <w:suppressAutoHyphens/>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b/>
                <w:sz w:val="20"/>
                <w:szCs w:val="20"/>
              </w:rPr>
              <w:t xml:space="preserve">Company Name: </w:t>
            </w:r>
            <w:permStart w:id="1548374977" w:edGrp="everyone"/>
            <w:r w:rsidRPr="002C179F">
              <w:rPr>
                <w:rFonts w:ascii="Century Gothic" w:eastAsia="Times New Roman" w:hAnsi="Century Gothic" w:cs="Times New Roman"/>
                <w:b/>
                <w:sz w:val="20"/>
                <w:szCs w:val="20"/>
              </w:rPr>
              <w:t xml:space="preserve">                                               </w:t>
            </w:r>
            <w:permEnd w:id="1548374977"/>
            <w:r w:rsidRPr="002C179F">
              <w:rPr>
                <w:rFonts w:ascii="Century Gothic" w:eastAsia="Times New Roman" w:hAnsi="Century Gothic" w:cs="Times New Roman"/>
                <w:b/>
                <w:sz w:val="20"/>
                <w:szCs w:val="20"/>
              </w:rPr>
              <w:t xml:space="preserve"> </w:t>
            </w:r>
          </w:p>
        </w:tc>
      </w:tr>
      <w:tr w:rsidR="0051255C" w:rsidRPr="002C179F" w14:paraId="5C2A0257" w14:textId="77777777" w:rsidTr="00A70CBB">
        <w:trPr>
          <w:trHeight w:hRule="exact" w:val="432"/>
        </w:trPr>
        <w:tc>
          <w:tcPr>
            <w:tcW w:w="10440" w:type="dxa"/>
          </w:tcPr>
          <w:p w14:paraId="355D6CF7" w14:textId="77777777" w:rsidR="0051255C" w:rsidRPr="002C179F" w:rsidRDefault="0051255C" w:rsidP="00A70CBB">
            <w:pPr>
              <w:keepNext/>
              <w:tabs>
                <w:tab w:val="right" w:pos="4410"/>
              </w:tabs>
              <w:spacing w:after="240" w:line="240" w:lineRule="auto"/>
              <w:rPr>
                <w:rFonts w:ascii="Century Gothic" w:eastAsia="Times New Roman" w:hAnsi="Century Gothic" w:cs="Times New Roman"/>
                <w:sz w:val="20"/>
                <w:szCs w:val="20"/>
              </w:rPr>
            </w:pPr>
            <w:r w:rsidRPr="002C179F">
              <w:rPr>
                <w:rFonts w:ascii="Century Gothic" w:eastAsia="Times New Roman" w:hAnsi="Century Gothic" w:cs="Times New Roman"/>
                <w:b/>
                <w:sz w:val="20"/>
                <w:szCs w:val="20"/>
              </w:rPr>
              <w:t xml:space="preserve">Signature: </w:t>
            </w:r>
            <w:permStart w:id="1145390155" w:edGrp="everyone"/>
            <w:r w:rsidRPr="002C179F">
              <w:rPr>
                <w:rFonts w:ascii="Century Gothic" w:eastAsia="Times New Roman" w:hAnsi="Century Gothic" w:cs="Times New Roman"/>
                <w:b/>
                <w:sz w:val="20"/>
                <w:szCs w:val="20"/>
              </w:rPr>
              <w:t xml:space="preserve">                                                          </w:t>
            </w:r>
            <w:permEnd w:id="1145390155"/>
          </w:p>
        </w:tc>
      </w:tr>
      <w:tr w:rsidR="0051255C" w:rsidRPr="002C179F" w14:paraId="2C6D3067" w14:textId="77777777" w:rsidTr="00A70CBB">
        <w:trPr>
          <w:trHeight w:hRule="exact" w:val="432"/>
        </w:trPr>
        <w:tc>
          <w:tcPr>
            <w:tcW w:w="10440" w:type="dxa"/>
          </w:tcPr>
          <w:p w14:paraId="52A8AFCD" w14:textId="77777777" w:rsidR="0051255C" w:rsidRPr="002C179F" w:rsidRDefault="0051255C" w:rsidP="00A70CBB">
            <w:pPr>
              <w:keepNext/>
              <w:tabs>
                <w:tab w:val="right" w:pos="4410"/>
              </w:tabs>
              <w:spacing w:after="240" w:line="240" w:lineRule="auto"/>
              <w:rPr>
                <w:rFonts w:ascii="Century Gothic" w:eastAsia="Times New Roman" w:hAnsi="Century Gothic" w:cs="Times New Roman"/>
                <w:b/>
                <w:sz w:val="20"/>
                <w:szCs w:val="20"/>
              </w:rPr>
            </w:pPr>
            <w:r w:rsidRPr="002C179F">
              <w:rPr>
                <w:rFonts w:ascii="Century Gothic" w:eastAsia="Times New Roman" w:hAnsi="Century Gothic" w:cs="Times New Roman"/>
                <w:b/>
                <w:sz w:val="20"/>
                <w:szCs w:val="20"/>
              </w:rPr>
              <w:t xml:space="preserve">Printed Name </w:t>
            </w:r>
            <w:permStart w:id="1400852270" w:edGrp="everyone"/>
            <w:r w:rsidRPr="002C179F">
              <w:rPr>
                <w:rFonts w:ascii="Century Gothic" w:eastAsia="Times New Roman" w:hAnsi="Century Gothic" w:cs="Times New Roman"/>
                <w:b/>
                <w:sz w:val="20"/>
                <w:szCs w:val="20"/>
              </w:rPr>
              <w:t xml:space="preserve">                                                    </w:t>
            </w:r>
            <w:permEnd w:id="1400852270"/>
          </w:p>
        </w:tc>
      </w:tr>
      <w:tr w:rsidR="0051255C" w:rsidRPr="002C179F" w14:paraId="73782080" w14:textId="77777777" w:rsidTr="00A70CBB">
        <w:trPr>
          <w:trHeight w:hRule="exact" w:val="432"/>
        </w:trPr>
        <w:tc>
          <w:tcPr>
            <w:tcW w:w="10440" w:type="dxa"/>
          </w:tcPr>
          <w:p w14:paraId="73E6AC97" w14:textId="77777777" w:rsidR="0051255C" w:rsidRPr="002C179F" w:rsidRDefault="0051255C" w:rsidP="00A70CBB">
            <w:pPr>
              <w:keepNext/>
              <w:tabs>
                <w:tab w:val="right" w:pos="4410"/>
              </w:tabs>
              <w:spacing w:after="240" w:line="240" w:lineRule="auto"/>
              <w:rPr>
                <w:rFonts w:ascii="Century Gothic" w:eastAsia="Times New Roman" w:hAnsi="Century Gothic" w:cs="Times New Roman"/>
                <w:b/>
                <w:sz w:val="20"/>
                <w:szCs w:val="20"/>
              </w:rPr>
            </w:pPr>
            <w:r w:rsidRPr="002C179F">
              <w:rPr>
                <w:rFonts w:ascii="Century Gothic" w:eastAsia="Times New Roman" w:hAnsi="Century Gothic" w:cs="Times New Roman"/>
                <w:b/>
                <w:sz w:val="20"/>
                <w:szCs w:val="20"/>
              </w:rPr>
              <w:t xml:space="preserve">Title: </w:t>
            </w:r>
            <w:permStart w:id="549651162" w:edGrp="everyone"/>
            <w:r w:rsidRPr="002C179F">
              <w:rPr>
                <w:rFonts w:ascii="Century Gothic" w:eastAsia="Times New Roman" w:hAnsi="Century Gothic" w:cs="Times New Roman"/>
                <w:b/>
                <w:sz w:val="20"/>
                <w:szCs w:val="20"/>
              </w:rPr>
              <w:t xml:space="preserve">                                                                  </w:t>
            </w:r>
            <w:permEnd w:id="549651162"/>
          </w:p>
        </w:tc>
      </w:tr>
      <w:tr w:rsidR="0051255C" w:rsidRPr="002C179F" w14:paraId="76725790" w14:textId="77777777" w:rsidTr="00A70CBB">
        <w:trPr>
          <w:trHeight w:hRule="exact" w:val="432"/>
        </w:trPr>
        <w:tc>
          <w:tcPr>
            <w:tcW w:w="10440" w:type="dxa"/>
          </w:tcPr>
          <w:p w14:paraId="6283D43F" w14:textId="77777777" w:rsidR="0051255C" w:rsidRPr="002C179F" w:rsidRDefault="0051255C" w:rsidP="00A70CBB">
            <w:pPr>
              <w:keepNext/>
              <w:tabs>
                <w:tab w:val="right" w:pos="4410"/>
              </w:tabs>
              <w:spacing w:after="0" w:line="240" w:lineRule="auto"/>
              <w:rPr>
                <w:rFonts w:ascii="Century Gothic" w:eastAsia="Times New Roman" w:hAnsi="Century Gothic" w:cs="Times New Roman"/>
                <w:b/>
                <w:sz w:val="20"/>
                <w:szCs w:val="20"/>
              </w:rPr>
            </w:pPr>
            <w:r w:rsidRPr="002C179F">
              <w:rPr>
                <w:rFonts w:ascii="Century Gothic" w:eastAsia="Times New Roman" w:hAnsi="Century Gothic" w:cs="Times New Roman"/>
                <w:b/>
                <w:sz w:val="20"/>
                <w:szCs w:val="20"/>
              </w:rPr>
              <w:t xml:space="preserve">Dated: </w:t>
            </w:r>
            <w:permStart w:id="2100060" w:edGrp="everyone"/>
            <w:r w:rsidRPr="002C179F">
              <w:rPr>
                <w:rFonts w:ascii="Century Gothic" w:eastAsia="Times New Roman" w:hAnsi="Century Gothic" w:cs="Times New Roman"/>
                <w:b/>
                <w:sz w:val="20"/>
                <w:szCs w:val="20"/>
              </w:rPr>
              <w:t xml:space="preserve">                     </w:t>
            </w:r>
            <w:permEnd w:id="2100060"/>
          </w:p>
        </w:tc>
      </w:tr>
    </w:tbl>
    <w:p w14:paraId="1B9637FC" w14:textId="77777777" w:rsidR="0051255C" w:rsidRPr="002C179F" w:rsidRDefault="0051255C" w:rsidP="0051255C">
      <w:pPr>
        <w:spacing w:after="0" w:line="240" w:lineRule="auto"/>
        <w:rPr>
          <w:rFonts w:ascii="Century Gothic" w:eastAsia="Times New Roman" w:hAnsi="Century Gothic" w:cs="Times New Roman"/>
          <w:b/>
          <w:sz w:val="20"/>
          <w:szCs w:val="20"/>
        </w:rPr>
      </w:pPr>
    </w:p>
    <w:p w14:paraId="6CEE7E02" w14:textId="77777777" w:rsidR="0051255C" w:rsidRPr="002C179F" w:rsidRDefault="0051255C" w:rsidP="0051255C">
      <w:pPr>
        <w:spacing w:after="0" w:line="240" w:lineRule="auto"/>
        <w:rPr>
          <w:rFonts w:ascii="Century Gothic" w:eastAsia="Times New Roman" w:hAnsi="Century Gothic" w:cs="Times New Roman"/>
          <w:b/>
          <w:sz w:val="20"/>
          <w:szCs w:val="20"/>
        </w:rPr>
      </w:pPr>
    </w:p>
    <w:p w14:paraId="2B5D9F58" w14:textId="77777777" w:rsidR="0051255C" w:rsidRPr="002C179F" w:rsidRDefault="0051255C">
      <w:pPr>
        <w:rPr>
          <w:rFonts w:ascii="Century Gothic" w:eastAsia="Times New Roman" w:hAnsi="Century Gothic" w:cs="Times New Roman"/>
          <w:b/>
          <w:bCs/>
          <w:sz w:val="20"/>
          <w:szCs w:val="20"/>
        </w:rPr>
      </w:pPr>
      <w:r w:rsidRPr="002C179F">
        <w:rPr>
          <w:rFonts w:ascii="Century Gothic" w:eastAsia="Times New Roman" w:hAnsi="Century Gothic" w:cs="Times New Roman"/>
          <w:b/>
          <w:bCs/>
          <w:sz w:val="20"/>
          <w:szCs w:val="20"/>
        </w:rPr>
        <w:br w:type="page"/>
      </w:r>
    </w:p>
    <w:p w14:paraId="733E1545" w14:textId="618AF81F" w:rsidR="0051255C" w:rsidRPr="002C179F" w:rsidRDefault="0051255C" w:rsidP="0051255C">
      <w:pPr>
        <w:autoSpaceDE w:val="0"/>
        <w:autoSpaceDN w:val="0"/>
        <w:adjustRightInd w:val="0"/>
        <w:spacing w:after="0" w:line="240" w:lineRule="auto"/>
        <w:jc w:val="center"/>
        <w:rPr>
          <w:rFonts w:ascii="Century Gothic" w:eastAsia="Times New Roman" w:hAnsi="Century Gothic" w:cs="Times New Roman"/>
          <w:b/>
          <w:bCs/>
          <w:sz w:val="20"/>
          <w:szCs w:val="20"/>
        </w:rPr>
      </w:pPr>
      <w:r w:rsidRPr="002C179F">
        <w:rPr>
          <w:rFonts w:ascii="Century Gothic" w:eastAsia="Times New Roman" w:hAnsi="Century Gothic" w:cs="Times New Roman"/>
          <w:b/>
          <w:bCs/>
          <w:sz w:val="20"/>
          <w:szCs w:val="20"/>
        </w:rPr>
        <w:lastRenderedPageBreak/>
        <w:t>Illinois Municipal Retirement Fund</w:t>
      </w:r>
    </w:p>
    <w:p w14:paraId="2FC2ED7B" w14:textId="77777777" w:rsidR="0051255C" w:rsidRPr="002C179F" w:rsidRDefault="0051255C" w:rsidP="0051255C">
      <w:pPr>
        <w:autoSpaceDE w:val="0"/>
        <w:autoSpaceDN w:val="0"/>
        <w:adjustRightInd w:val="0"/>
        <w:spacing w:after="0" w:line="240" w:lineRule="auto"/>
        <w:jc w:val="center"/>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Certification of Compliance</w:t>
      </w:r>
    </w:p>
    <w:p w14:paraId="641D536F" w14:textId="77777777" w:rsidR="0051255C" w:rsidRPr="002C179F" w:rsidRDefault="0051255C" w:rsidP="0051255C">
      <w:pPr>
        <w:autoSpaceDE w:val="0"/>
        <w:autoSpaceDN w:val="0"/>
        <w:adjustRightInd w:val="0"/>
        <w:spacing w:after="0" w:line="240" w:lineRule="auto"/>
        <w:jc w:val="center"/>
        <w:rPr>
          <w:rFonts w:ascii="Century Gothic" w:eastAsia="Times New Roman" w:hAnsi="Century Gothic" w:cs="Times New Roman"/>
          <w:iCs/>
          <w:sz w:val="20"/>
          <w:szCs w:val="20"/>
        </w:rPr>
      </w:pPr>
      <w:r w:rsidRPr="002C179F">
        <w:rPr>
          <w:rFonts w:ascii="Century Gothic" w:eastAsia="Times New Roman" w:hAnsi="Century Gothic" w:cs="Times New Roman"/>
          <w:i/>
          <w:iCs/>
          <w:sz w:val="20"/>
          <w:szCs w:val="20"/>
        </w:rPr>
        <w:t>Illinois High Risk Home Loan Act</w:t>
      </w:r>
    </w:p>
    <w:p w14:paraId="5416BBAA" w14:textId="77777777" w:rsidR="0051255C" w:rsidRPr="002C179F" w:rsidRDefault="0051255C" w:rsidP="0051255C">
      <w:pPr>
        <w:autoSpaceDE w:val="0"/>
        <w:autoSpaceDN w:val="0"/>
        <w:adjustRightInd w:val="0"/>
        <w:spacing w:after="0" w:line="240" w:lineRule="auto"/>
        <w:jc w:val="center"/>
        <w:rPr>
          <w:rFonts w:ascii="Century Gothic" w:eastAsia="Times New Roman" w:hAnsi="Century Gothic" w:cs="Times New Roman"/>
          <w:sz w:val="20"/>
          <w:szCs w:val="20"/>
        </w:rPr>
      </w:pPr>
    </w:p>
    <w:p w14:paraId="072A49A5" w14:textId="77777777" w:rsidR="0051255C" w:rsidRPr="002C179F" w:rsidRDefault="0051255C" w:rsidP="0051255C">
      <w:pPr>
        <w:autoSpaceDE w:val="0"/>
        <w:autoSpaceDN w:val="0"/>
        <w:adjustRightInd w:val="0"/>
        <w:spacing w:after="0" w:line="240" w:lineRule="auto"/>
        <w:jc w:val="center"/>
        <w:rPr>
          <w:rFonts w:ascii="Century Gothic" w:eastAsia="Times New Roman" w:hAnsi="Century Gothic" w:cs="Times New Roman"/>
          <w:sz w:val="20"/>
          <w:szCs w:val="20"/>
        </w:rPr>
      </w:pPr>
    </w:p>
    <w:p w14:paraId="7C57ED18" w14:textId="77777777" w:rsidR="0051255C" w:rsidRPr="002C179F" w:rsidRDefault="0051255C" w:rsidP="0051255C">
      <w:pPr>
        <w:autoSpaceDE w:val="0"/>
        <w:autoSpaceDN w:val="0"/>
        <w:adjustRightInd w:val="0"/>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I, </w:t>
      </w:r>
      <w:permStart w:id="1745816008" w:edGrp="everyone"/>
      <w:r w:rsidRPr="002C179F">
        <w:rPr>
          <w:rFonts w:ascii="Century Gothic" w:eastAsia="Times New Roman" w:hAnsi="Century Gothic" w:cs="Times New Roman"/>
          <w:sz w:val="20"/>
          <w:szCs w:val="20"/>
        </w:rPr>
        <w:t>__________________________</w:t>
      </w:r>
      <w:permEnd w:id="1745816008"/>
      <w:r w:rsidRPr="002C179F">
        <w:rPr>
          <w:rFonts w:ascii="Century Gothic" w:eastAsia="Times New Roman" w:hAnsi="Century Gothic" w:cs="Times New Roman"/>
          <w:sz w:val="20"/>
          <w:szCs w:val="20"/>
        </w:rPr>
        <w:t xml:space="preserve">, serving in the capacity of </w:t>
      </w:r>
      <w:permStart w:id="2098095410" w:edGrp="everyone"/>
      <w:r w:rsidRPr="002C179F">
        <w:rPr>
          <w:rFonts w:ascii="Century Gothic" w:eastAsia="Times New Roman" w:hAnsi="Century Gothic" w:cs="Times New Roman"/>
          <w:sz w:val="20"/>
          <w:szCs w:val="20"/>
        </w:rPr>
        <w:t>_______________________</w:t>
      </w:r>
      <w:permEnd w:id="2098095410"/>
      <w:r w:rsidRPr="002C179F">
        <w:rPr>
          <w:rFonts w:ascii="Century Gothic" w:eastAsia="Times New Roman" w:hAnsi="Century Gothic" w:cs="Times New Roman"/>
          <w:sz w:val="20"/>
          <w:szCs w:val="20"/>
        </w:rPr>
        <w:t xml:space="preserve">, on this </w:t>
      </w:r>
      <w:permStart w:id="1046109601" w:edGrp="everyone"/>
      <w:r w:rsidRPr="002C179F">
        <w:rPr>
          <w:rFonts w:ascii="Century Gothic" w:eastAsia="Times New Roman" w:hAnsi="Century Gothic" w:cs="Times New Roman"/>
          <w:sz w:val="20"/>
          <w:szCs w:val="20"/>
        </w:rPr>
        <w:t>____</w:t>
      </w:r>
      <w:permEnd w:id="1046109601"/>
      <w:r w:rsidRPr="002C179F">
        <w:rPr>
          <w:rFonts w:ascii="Century Gothic" w:eastAsia="Times New Roman" w:hAnsi="Century Gothic" w:cs="Times New Roman"/>
          <w:sz w:val="20"/>
          <w:szCs w:val="20"/>
        </w:rPr>
        <w:t xml:space="preserve"> day of </w:t>
      </w:r>
      <w:permStart w:id="2006135800" w:edGrp="everyone"/>
      <w:r w:rsidRPr="002C179F">
        <w:rPr>
          <w:rFonts w:ascii="Century Gothic" w:eastAsia="Times New Roman" w:hAnsi="Century Gothic" w:cs="Times New Roman"/>
          <w:sz w:val="20"/>
          <w:szCs w:val="20"/>
        </w:rPr>
        <w:t>_______________</w:t>
      </w:r>
      <w:permEnd w:id="2006135800"/>
      <w:r w:rsidRPr="002C179F">
        <w:rPr>
          <w:rFonts w:ascii="Century Gothic" w:eastAsia="Times New Roman" w:hAnsi="Century Gothic" w:cs="Times New Roman"/>
          <w:sz w:val="20"/>
          <w:szCs w:val="20"/>
        </w:rPr>
        <w:t>, 2023, being duly sworn and having knowledge of all matters set forth herein, state, affirm and certify as follows:</w:t>
      </w:r>
    </w:p>
    <w:p w14:paraId="542FADB9" w14:textId="77777777" w:rsidR="0051255C" w:rsidRPr="002C179F" w:rsidRDefault="0051255C" w:rsidP="0051255C">
      <w:pPr>
        <w:autoSpaceDE w:val="0"/>
        <w:autoSpaceDN w:val="0"/>
        <w:adjustRightInd w:val="0"/>
        <w:spacing w:after="0" w:line="240" w:lineRule="auto"/>
        <w:ind w:left="720"/>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1. I represent </w:t>
      </w:r>
      <w:permStart w:id="1196495130" w:edGrp="everyone"/>
      <w:r w:rsidRPr="002C179F">
        <w:rPr>
          <w:rFonts w:ascii="Century Gothic" w:eastAsia="Times New Roman" w:hAnsi="Century Gothic" w:cs="Times New Roman"/>
          <w:sz w:val="20"/>
          <w:szCs w:val="20"/>
        </w:rPr>
        <w:t>______________________________________________</w:t>
      </w:r>
      <w:permEnd w:id="1196495130"/>
      <w:r w:rsidRPr="002C179F">
        <w:rPr>
          <w:rFonts w:ascii="Century Gothic" w:eastAsia="Times New Roman" w:hAnsi="Century Gothic" w:cs="Times New Roman"/>
          <w:sz w:val="20"/>
          <w:szCs w:val="20"/>
        </w:rPr>
        <w:t>, and I am duly</w:t>
      </w:r>
    </w:p>
    <w:p w14:paraId="442883B9" w14:textId="77777777" w:rsidR="0051255C" w:rsidRPr="002C179F" w:rsidRDefault="0051255C" w:rsidP="0051255C">
      <w:pPr>
        <w:autoSpaceDE w:val="0"/>
        <w:autoSpaceDN w:val="0"/>
        <w:adjustRightInd w:val="0"/>
        <w:spacing w:after="0" w:line="240" w:lineRule="auto"/>
        <w:ind w:left="720"/>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authorized to provide this certificate on its behalf.</w:t>
      </w:r>
    </w:p>
    <w:p w14:paraId="6152312A" w14:textId="77777777" w:rsidR="0051255C" w:rsidRPr="002C179F" w:rsidRDefault="0051255C" w:rsidP="0051255C">
      <w:pPr>
        <w:autoSpaceDE w:val="0"/>
        <w:autoSpaceDN w:val="0"/>
        <w:adjustRightInd w:val="0"/>
        <w:spacing w:after="0" w:line="240" w:lineRule="auto"/>
        <w:ind w:left="720"/>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2. I am aware of the requirements of Section 1-110.10 of the Illinois Pension Code (40</w:t>
      </w:r>
    </w:p>
    <w:p w14:paraId="2934F3BF" w14:textId="77777777" w:rsidR="0051255C" w:rsidRPr="002C179F" w:rsidRDefault="0051255C" w:rsidP="0051255C">
      <w:pPr>
        <w:autoSpaceDE w:val="0"/>
        <w:autoSpaceDN w:val="0"/>
        <w:adjustRightInd w:val="0"/>
        <w:spacing w:after="0" w:line="240" w:lineRule="auto"/>
        <w:ind w:left="720"/>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ILCS 5/1-110.10), as well as the requirements of the High Risk Home Loan Act, (815 ILCS 137) (Act), and any rules adopted pursuant thereto.</w:t>
      </w:r>
    </w:p>
    <w:p w14:paraId="6F77B7E8" w14:textId="77777777" w:rsidR="0051255C" w:rsidRPr="002C179F" w:rsidRDefault="0051255C" w:rsidP="0051255C">
      <w:pPr>
        <w:autoSpaceDE w:val="0"/>
        <w:autoSpaceDN w:val="0"/>
        <w:adjustRightInd w:val="0"/>
        <w:spacing w:after="0" w:line="240" w:lineRule="auto"/>
        <w:ind w:left="720"/>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3. Under the terms of the Illinois Pension Code, </w:t>
      </w:r>
      <w:permStart w:id="809512590" w:edGrp="everyone"/>
      <w:r w:rsidRPr="002C179F">
        <w:rPr>
          <w:rFonts w:ascii="Century Gothic" w:eastAsia="Times New Roman" w:hAnsi="Century Gothic" w:cs="Times New Roman"/>
          <w:sz w:val="20"/>
          <w:szCs w:val="20"/>
        </w:rPr>
        <w:t>_________________________________</w:t>
      </w:r>
      <w:permEnd w:id="809512590"/>
    </w:p>
    <w:p w14:paraId="5ED73119" w14:textId="77777777" w:rsidR="0051255C" w:rsidRPr="002C179F" w:rsidRDefault="0051255C" w:rsidP="0051255C">
      <w:pPr>
        <w:autoSpaceDE w:val="0"/>
        <w:autoSpaceDN w:val="0"/>
        <w:adjustRightInd w:val="0"/>
        <w:spacing w:after="0" w:line="240" w:lineRule="auto"/>
        <w:ind w:left="720"/>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is deemed an Illinois Finance Entity.</w:t>
      </w:r>
    </w:p>
    <w:p w14:paraId="008362A1" w14:textId="77777777" w:rsidR="0051255C" w:rsidRPr="002C179F" w:rsidRDefault="0051255C" w:rsidP="0051255C">
      <w:pPr>
        <w:autoSpaceDE w:val="0"/>
        <w:autoSpaceDN w:val="0"/>
        <w:adjustRightInd w:val="0"/>
        <w:spacing w:after="0" w:line="240" w:lineRule="auto"/>
        <w:ind w:left="720"/>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4. I am aware that no pension fund assets may be handled by the Illinois Finance Entity if</w:t>
      </w:r>
    </w:p>
    <w:p w14:paraId="4B6B6619" w14:textId="77777777" w:rsidR="0051255C" w:rsidRPr="002C179F" w:rsidRDefault="0051255C" w:rsidP="0051255C">
      <w:pPr>
        <w:autoSpaceDE w:val="0"/>
        <w:autoSpaceDN w:val="0"/>
        <w:adjustRightInd w:val="0"/>
        <w:spacing w:after="0" w:line="240" w:lineRule="auto"/>
        <w:ind w:left="720"/>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it is not in compliance with the provisions of the High Risk Home Loan Act, including</w:t>
      </w:r>
    </w:p>
    <w:p w14:paraId="72389BFB" w14:textId="77777777" w:rsidR="0051255C" w:rsidRPr="002C179F" w:rsidRDefault="0051255C" w:rsidP="0051255C">
      <w:pPr>
        <w:autoSpaceDE w:val="0"/>
        <w:autoSpaceDN w:val="0"/>
        <w:adjustRightInd w:val="0"/>
        <w:spacing w:after="0" w:line="240" w:lineRule="auto"/>
        <w:ind w:left="720"/>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the filing of a completed certification with the Illinois Municipal Retirement Fund.</w:t>
      </w:r>
    </w:p>
    <w:p w14:paraId="00C4DBC2" w14:textId="77777777" w:rsidR="0051255C" w:rsidRPr="002C179F" w:rsidRDefault="0051255C" w:rsidP="0051255C">
      <w:pPr>
        <w:autoSpaceDE w:val="0"/>
        <w:autoSpaceDN w:val="0"/>
        <w:adjustRightInd w:val="0"/>
        <w:spacing w:after="0" w:line="240" w:lineRule="auto"/>
        <w:ind w:left="720"/>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5. I certify that </w:t>
      </w:r>
      <w:permStart w:id="1714042508" w:edGrp="everyone"/>
      <w:r w:rsidRPr="002C179F">
        <w:rPr>
          <w:rFonts w:ascii="Century Gothic" w:eastAsia="Times New Roman" w:hAnsi="Century Gothic" w:cs="Times New Roman"/>
          <w:sz w:val="20"/>
          <w:szCs w:val="20"/>
        </w:rPr>
        <w:t>______________________________________</w:t>
      </w:r>
      <w:permEnd w:id="1714042508"/>
      <w:r w:rsidRPr="002C179F">
        <w:rPr>
          <w:rFonts w:ascii="Century Gothic" w:eastAsia="Times New Roman" w:hAnsi="Century Gothic" w:cs="Times New Roman"/>
          <w:sz w:val="20"/>
          <w:szCs w:val="20"/>
        </w:rPr>
        <w:t xml:space="preserve"> </w:t>
      </w:r>
      <w:proofErr w:type="gramStart"/>
      <w:r w:rsidRPr="002C179F">
        <w:rPr>
          <w:rFonts w:ascii="Century Gothic" w:eastAsia="Times New Roman" w:hAnsi="Century Gothic" w:cs="Times New Roman"/>
          <w:sz w:val="20"/>
          <w:szCs w:val="20"/>
        </w:rPr>
        <w:t>is in compliance with</w:t>
      </w:r>
      <w:proofErr w:type="gramEnd"/>
      <w:r w:rsidRPr="002C179F">
        <w:rPr>
          <w:rFonts w:ascii="Century Gothic" w:eastAsia="Times New Roman" w:hAnsi="Century Gothic" w:cs="Times New Roman"/>
          <w:sz w:val="20"/>
          <w:szCs w:val="20"/>
        </w:rPr>
        <w:t xml:space="preserve"> all the</w:t>
      </w:r>
    </w:p>
    <w:p w14:paraId="1B2F406D" w14:textId="77777777" w:rsidR="0051255C" w:rsidRPr="002C179F" w:rsidRDefault="0051255C" w:rsidP="0051255C">
      <w:pPr>
        <w:autoSpaceDE w:val="0"/>
        <w:autoSpaceDN w:val="0"/>
        <w:adjustRightInd w:val="0"/>
        <w:spacing w:after="0" w:line="240" w:lineRule="auto"/>
        <w:ind w:left="720"/>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requirements of the High Risk Loan Act and the rules adopted pursuant to the Act.</w:t>
      </w:r>
    </w:p>
    <w:p w14:paraId="7EC749BF" w14:textId="77777777" w:rsidR="0051255C" w:rsidRPr="002C179F" w:rsidRDefault="0051255C" w:rsidP="0051255C">
      <w:pPr>
        <w:autoSpaceDE w:val="0"/>
        <w:autoSpaceDN w:val="0"/>
        <w:adjustRightInd w:val="0"/>
        <w:spacing w:after="0" w:line="240" w:lineRule="auto"/>
        <w:ind w:left="720"/>
        <w:rPr>
          <w:rFonts w:ascii="Century Gothic" w:eastAsia="Times New Roman" w:hAnsi="Century Gothic" w:cs="Times New Roman"/>
          <w:sz w:val="20"/>
          <w:szCs w:val="20"/>
        </w:rPr>
      </w:pPr>
    </w:p>
    <w:p w14:paraId="3E6519EA" w14:textId="77777777" w:rsidR="0051255C" w:rsidRPr="002C179F" w:rsidRDefault="0051255C" w:rsidP="0051255C">
      <w:pPr>
        <w:autoSpaceDE w:val="0"/>
        <w:autoSpaceDN w:val="0"/>
        <w:adjustRightInd w:val="0"/>
        <w:spacing w:after="0" w:line="240" w:lineRule="auto"/>
        <w:rPr>
          <w:rFonts w:ascii="Century Gothic" w:eastAsia="Times New Roman" w:hAnsi="Century Gothic" w:cs="Times New Roman"/>
          <w:sz w:val="20"/>
          <w:szCs w:val="20"/>
        </w:rPr>
      </w:pPr>
      <w:permStart w:id="706881982" w:edGrp="everyone"/>
      <w:r w:rsidRPr="002C179F">
        <w:rPr>
          <w:rFonts w:ascii="Century Gothic" w:eastAsia="Times New Roman" w:hAnsi="Century Gothic" w:cs="Times New Roman"/>
          <w:sz w:val="20"/>
          <w:szCs w:val="20"/>
        </w:rPr>
        <w:t>______________________________</w:t>
      </w:r>
    </w:p>
    <w:permEnd w:id="706881982"/>
    <w:p w14:paraId="479FE912" w14:textId="77777777" w:rsidR="0051255C" w:rsidRPr="002C179F" w:rsidRDefault="0051255C" w:rsidP="0051255C">
      <w:pPr>
        <w:autoSpaceDE w:val="0"/>
        <w:autoSpaceDN w:val="0"/>
        <w:adjustRightInd w:val="0"/>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(Firm)</w:t>
      </w:r>
    </w:p>
    <w:p w14:paraId="5CBD20D1" w14:textId="77777777" w:rsidR="0051255C" w:rsidRPr="002C179F" w:rsidRDefault="0051255C" w:rsidP="0051255C">
      <w:pPr>
        <w:autoSpaceDE w:val="0"/>
        <w:autoSpaceDN w:val="0"/>
        <w:adjustRightInd w:val="0"/>
        <w:spacing w:after="0" w:line="240" w:lineRule="auto"/>
        <w:rPr>
          <w:rFonts w:ascii="Century Gothic" w:eastAsia="Times New Roman" w:hAnsi="Century Gothic" w:cs="Times New Roman"/>
          <w:sz w:val="20"/>
          <w:szCs w:val="20"/>
        </w:rPr>
      </w:pPr>
      <w:permStart w:id="777265448" w:edGrp="everyone"/>
      <w:r w:rsidRPr="002C179F">
        <w:rPr>
          <w:rFonts w:ascii="Century Gothic" w:eastAsia="Times New Roman" w:hAnsi="Century Gothic" w:cs="Times New Roman"/>
          <w:sz w:val="20"/>
          <w:szCs w:val="20"/>
        </w:rPr>
        <w:t>_____________________</w:t>
      </w:r>
      <w:r w:rsidRPr="002C179F">
        <w:rPr>
          <w:rFonts w:ascii="Century Gothic" w:eastAsia="Times New Roman" w:hAnsi="Century Gothic" w:cs="Times New Roman"/>
          <w:sz w:val="20"/>
          <w:szCs w:val="20"/>
        </w:rPr>
        <w:softHyphen/>
      </w:r>
      <w:r w:rsidRPr="002C179F">
        <w:rPr>
          <w:rFonts w:ascii="Century Gothic" w:eastAsia="Times New Roman" w:hAnsi="Century Gothic" w:cs="Times New Roman"/>
          <w:sz w:val="20"/>
          <w:szCs w:val="20"/>
        </w:rPr>
        <w:softHyphen/>
      </w:r>
      <w:r w:rsidRPr="002C179F">
        <w:rPr>
          <w:rFonts w:ascii="Century Gothic" w:eastAsia="Times New Roman" w:hAnsi="Century Gothic" w:cs="Times New Roman"/>
          <w:sz w:val="20"/>
          <w:szCs w:val="20"/>
        </w:rPr>
        <w:softHyphen/>
        <w:t xml:space="preserve">  ________</w:t>
      </w:r>
    </w:p>
    <w:permEnd w:id="777265448"/>
    <w:p w14:paraId="5EA0E47D" w14:textId="77777777" w:rsidR="0051255C" w:rsidRPr="002C179F" w:rsidRDefault="0051255C" w:rsidP="0051255C">
      <w:pPr>
        <w:autoSpaceDE w:val="0"/>
        <w:autoSpaceDN w:val="0"/>
        <w:adjustRightInd w:val="0"/>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(Signature)</w:t>
      </w:r>
    </w:p>
    <w:p w14:paraId="5D6A8532" w14:textId="77777777" w:rsidR="0051255C" w:rsidRPr="002C179F" w:rsidRDefault="0051255C" w:rsidP="0051255C">
      <w:pPr>
        <w:autoSpaceDE w:val="0"/>
        <w:autoSpaceDN w:val="0"/>
        <w:adjustRightInd w:val="0"/>
        <w:spacing w:after="0" w:line="240" w:lineRule="auto"/>
        <w:rPr>
          <w:rFonts w:ascii="Century Gothic" w:eastAsia="Times New Roman" w:hAnsi="Century Gothic" w:cs="Times New Roman"/>
          <w:sz w:val="20"/>
          <w:szCs w:val="20"/>
        </w:rPr>
      </w:pPr>
      <w:permStart w:id="1833832367" w:edGrp="everyone"/>
      <w:r w:rsidRPr="002C179F">
        <w:rPr>
          <w:rFonts w:ascii="Century Gothic" w:eastAsia="Times New Roman" w:hAnsi="Century Gothic" w:cs="Times New Roman"/>
          <w:sz w:val="20"/>
          <w:szCs w:val="20"/>
        </w:rPr>
        <w:t>_____________ ________ ________</w:t>
      </w:r>
    </w:p>
    <w:permEnd w:id="1833832367"/>
    <w:p w14:paraId="5A84BDAF" w14:textId="77777777" w:rsidR="0051255C" w:rsidRPr="002C179F" w:rsidRDefault="0051255C" w:rsidP="0051255C">
      <w:pPr>
        <w:autoSpaceDE w:val="0"/>
        <w:autoSpaceDN w:val="0"/>
        <w:adjustRightInd w:val="0"/>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(Name of Officer)</w:t>
      </w:r>
    </w:p>
    <w:p w14:paraId="316DB958" w14:textId="77777777" w:rsidR="0051255C" w:rsidRPr="002C179F" w:rsidRDefault="0051255C" w:rsidP="0051255C">
      <w:pPr>
        <w:autoSpaceDE w:val="0"/>
        <w:autoSpaceDN w:val="0"/>
        <w:adjustRightInd w:val="0"/>
        <w:spacing w:after="0" w:line="240" w:lineRule="auto"/>
        <w:rPr>
          <w:rFonts w:ascii="Century Gothic" w:eastAsia="Times New Roman" w:hAnsi="Century Gothic" w:cs="Times New Roman"/>
          <w:sz w:val="20"/>
          <w:szCs w:val="20"/>
        </w:rPr>
      </w:pPr>
      <w:permStart w:id="1594101108" w:edGrp="everyone"/>
      <w:r w:rsidRPr="002C179F">
        <w:rPr>
          <w:rFonts w:ascii="Century Gothic" w:eastAsia="Times New Roman" w:hAnsi="Century Gothic" w:cs="Times New Roman"/>
          <w:sz w:val="20"/>
          <w:szCs w:val="20"/>
        </w:rPr>
        <w:t>_________________________</w:t>
      </w:r>
      <w:r w:rsidRPr="002C179F">
        <w:rPr>
          <w:rFonts w:ascii="Century Gothic" w:eastAsia="Times New Roman" w:hAnsi="Century Gothic" w:cs="Times New Roman"/>
          <w:sz w:val="20"/>
          <w:szCs w:val="20"/>
        </w:rPr>
        <w:softHyphen/>
      </w:r>
      <w:r w:rsidRPr="002C179F">
        <w:rPr>
          <w:rFonts w:ascii="Century Gothic" w:eastAsia="Times New Roman" w:hAnsi="Century Gothic" w:cs="Times New Roman"/>
          <w:sz w:val="20"/>
          <w:szCs w:val="20"/>
        </w:rPr>
        <w:softHyphen/>
      </w:r>
      <w:r w:rsidRPr="002C179F">
        <w:rPr>
          <w:rFonts w:ascii="Century Gothic" w:eastAsia="Times New Roman" w:hAnsi="Century Gothic" w:cs="Times New Roman"/>
          <w:sz w:val="20"/>
          <w:szCs w:val="20"/>
        </w:rPr>
        <w:softHyphen/>
      </w:r>
      <w:r w:rsidRPr="002C179F">
        <w:rPr>
          <w:rFonts w:ascii="Century Gothic" w:eastAsia="Times New Roman" w:hAnsi="Century Gothic" w:cs="Times New Roman"/>
          <w:sz w:val="20"/>
          <w:szCs w:val="20"/>
        </w:rPr>
        <w:softHyphen/>
        <w:t>_____</w:t>
      </w:r>
    </w:p>
    <w:permEnd w:id="1594101108"/>
    <w:p w14:paraId="596C257B" w14:textId="77777777" w:rsidR="0051255C" w:rsidRPr="002C179F" w:rsidRDefault="0051255C" w:rsidP="0051255C">
      <w:pPr>
        <w:autoSpaceDE w:val="0"/>
        <w:autoSpaceDN w:val="0"/>
        <w:adjustRightInd w:val="0"/>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(Title)</w:t>
      </w:r>
    </w:p>
    <w:p w14:paraId="24E6C896" w14:textId="77777777" w:rsidR="0051255C" w:rsidRPr="002C179F" w:rsidRDefault="0051255C" w:rsidP="0051255C">
      <w:pPr>
        <w:autoSpaceDE w:val="0"/>
        <w:autoSpaceDN w:val="0"/>
        <w:adjustRightInd w:val="0"/>
        <w:spacing w:after="0" w:line="240" w:lineRule="auto"/>
        <w:rPr>
          <w:rFonts w:ascii="Century Gothic" w:eastAsia="Times New Roman" w:hAnsi="Century Gothic" w:cs="Times New Roman"/>
          <w:sz w:val="20"/>
          <w:szCs w:val="20"/>
        </w:rPr>
      </w:pPr>
    </w:p>
    <w:p w14:paraId="44A9E15B" w14:textId="77777777" w:rsidR="0051255C" w:rsidRPr="002C179F" w:rsidRDefault="0051255C" w:rsidP="0051255C">
      <w:pPr>
        <w:autoSpaceDE w:val="0"/>
        <w:autoSpaceDN w:val="0"/>
        <w:adjustRightInd w:val="0"/>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Subscribed and sworn before me by </w:t>
      </w:r>
      <w:permStart w:id="207120364" w:edGrp="everyone"/>
      <w:r w:rsidRPr="002C179F">
        <w:rPr>
          <w:rFonts w:ascii="Century Gothic" w:eastAsia="Times New Roman" w:hAnsi="Century Gothic" w:cs="Times New Roman"/>
          <w:sz w:val="20"/>
          <w:szCs w:val="20"/>
        </w:rPr>
        <w:t>________________</w:t>
      </w:r>
      <w:permEnd w:id="207120364"/>
      <w:r w:rsidRPr="002C179F">
        <w:rPr>
          <w:rFonts w:ascii="Century Gothic" w:eastAsia="Times New Roman" w:hAnsi="Century Gothic" w:cs="Times New Roman"/>
          <w:sz w:val="20"/>
          <w:szCs w:val="20"/>
        </w:rPr>
        <w:t xml:space="preserve"> on this </w:t>
      </w:r>
      <w:permStart w:id="1318011369" w:edGrp="everyone"/>
      <w:r w:rsidRPr="002C179F">
        <w:rPr>
          <w:rFonts w:ascii="Century Gothic" w:eastAsia="Times New Roman" w:hAnsi="Century Gothic" w:cs="Times New Roman"/>
          <w:sz w:val="20"/>
          <w:szCs w:val="20"/>
        </w:rPr>
        <w:t>____</w:t>
      </w:r>
      <w:permEnd w:id="1318011369"/>
      <w:r w:rsidRPr="002C179F">
        <w:rPr>
          <w:rFonts w:ascii="Century Gothic" w:eastAsia="Times New Roman" w:hAnsi="Century Gothic" w:cs="Times New Roman"/>
          <w:sz w:val="20"/>
          <w:szCs w:val="20"/>
        </w:rPr>
        <w:t xml:space="preserve"> day of </w:t>
      </w:r>
      <w:permStart w:id="639373166" w:edGrp="everyone"/>
      <w:r w:rsidRPr="002C179F">
        <w:rPr>
          <w:rFonts w:ascii="Century Gothic" w:eastAsia="Times New Roman" w:hAnsi="Century Gothic" w:cs="Times New Roman"/>
          <w:sz w:val="20"/>
          <w:szCs w:val="20"/>
        </w:rPr>
        <w:t>_______________</w:t>
      </w:r>
      <w:permEnd w:id="639373166"/>
      <w:r w:rsidRPr="002C179F">
        <w:rPr>
          <w:rFonts w:ascii="Century Gothic" w:eastAsia="Times New Roman" w:hAnsi="Century Gothic" w:cs="Times New Roman"/>
          <w:sz w:val="20"/>
          <w:szCs w:val="20"/>
        </w:rPr>
        <w:t>, 2023.</w:t>
      </w:r>
    </w:p>
    <w:p w14:paraId="4437491C" w14:textId="77777777" w:rsidR="0051255C" w:rsidRPr="002C179F" w:rsidRDefault="0051255C" w:rsidP="0051255C">
      <w:pPr>
        <w:autoSpaceDE w:val="0"/>
        <w:autoSpaceDN w:val="0"/>
        <w:adjustRightInd w:val="0"/>
        <w:spacing w:after="0" w:line="240" w:lineRule="auto"/>
        <w:rPr>
          <w:rFonts w:ascii="Century Gothic" w:eastAsia="Times New Roman" w:hAnsi="Century Gothic" w:cs="Times New Roman"/>
          <w:sz w:val="20"/>
          <w:szCs w:val="20"/>
        </w:rPr>
      </w:pPr>
    </w:p>
    <w:p w14:paraId="17FC83FA" w14:textId="77777777" w:rsidR="0051255C" w:rsidRPr="002C179F" w:rsidRDefault="0051255C" w:rsidP="0051255C">
      <w:pPr>
        <w:autoSpaceDE w:val="0"/>
        <w:autoSpaceDN w:val="0"/>
        <w:adjustRightInd w:val="0"/>
        <w:spacing w:after="0" w:line="240" w:lineRule="auto"/>
        <w:rPr>
          <w:rFonts w:ascii="Century Gothic" w:eastAsia="Times New Roman" w:hAnsi="Century Gothic" w:cs="Times New Roman"/>
          <w:sz w:val="20"/>
          <w:szCs w:val="20"/>
        </w:rPr>
      </w:pPr>
      <w:permStart w:id="212480413" w:edGrp="everyone"/>
      <w:r w:rsidRPr="002C179F">
        <w:rPr>
          <w:rFonts w:ascii="Century Gothic" w:eastAsia="Times New Roman" w:hAnsi="Century Gothic" w:cs="Times New Roman"/>
          <w:sz w:val="20"/>
          <w:szCs w:val="20"/>
        </w:rPr>
        <w:t>________________________________________</w:t>
      </w:r>
      <w:permEnd w:id="212480413"/>
    </w:p>
    <w:p w14:paraId="4D5FC844" w14:textId="77777777" w:rsidR="0051255C" w:rsidRPr="002C179F" w:rsidRDefault="0051255C" w:rsidP="0051255C">
      <w:pPr>
        <w:autoSpaceDE w:val="0"/>
        <w:autoSpaceDN w:val="0"/>
        <w:adjustRightInd w:val="0"/>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Notary</w:t>
      </w:r>
    </w:p>
    <w:p w14:paraId="6E92A640" w14:textId="77777777" w:rsidR="0051255C" w:rsidRPr="002C179F" w:rsidRDefault="0051255C" w:rsidP="0051255C">
      <w:pPr>
        <w:autoSpaceDE w:val="0"/>
        <w:autoSpaceDN w:val="0"/>
        <w:adjustRightInd w:val="0"/>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i/>
          <w:iCs/>
          <w:sz w:val="20"/>
          <w:szCs w:val="20"/>
        </w:rPr>
        <w:t>My Commission Expires:</w:t>
      </w:r>
      <w:permStart w:id="1572539814" w:edGrp="everyone"/>
      <w:r w:rsidRPr="002C179F">
        <w:rPr>
          <w:rFonts w:ascii="Century Gothic" w:eastAsia="Times New Roman" w:hAnsi="Century Gothic" w:cs="Times New Roman"/>
          <w:sz w:val="20"/>
          <w:szCs w:val="20"/>
        </w:rPr>
        <w:t>___________________</w:t>
      </w:r>
      <w:permEnd w:id="1572539814"/>
    </w:p>
    <w:p w14:paraId="0B00E562" w14:textId="77777777" w:rsidR="0051255C" w:rsidRPr="002C179F" w:rsidRDefault="0051255C" w:rsidP="0051255C">
      <w:pPr>
        <w:autoSpaceDE w:val="0"/>
        <w:autoSpaceDN w:val="0"/>
        <w:adjustRightInd w:val="0"/>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w:t>
      </w:r>
      <w:r w:rsidRPr="002C179F">
        <w:rPr>
          <w:rFonts w:ascii="Century Gothic" w:eastAsia="Times New Roman" w:hAnsi="Century Gothic" w:cs="Times New Roman"/>
          <w:i/>
          <w:iCs/>
          <w:sz w:val="20"/>
          <w:szCs w:val="20"/>
        </w:rPr>
        <w:t>Seal</w:t>
      </w:r>
      <w:r w:rsidRPr="002C179F">
        <w:rPr>
          <w:rFonts w:ascii="Century Gothic" w:eastAsia="Times New Roman" w:hAnsi="Century Gothic" w:cs="Times New Roman"/>
          <w:sz w:val="20"/>
          <w:szCs w:val="20"/>
        </w:rPr>
        <w:t>)</w:t>
      </w:r>
    </w:p>
    <w:p w14:paraId="3C6C8518" w14:textId="77777777" w:rsidR="0051255C" w:rsidRPr="002C179F" w:rsidRDefault="0051255C" w:rsidP="0051255C">
      <w:pPr>
        <w:autoSpaceDE w:val="0"/>
        <w:autoSpaceDN w:val="0"/>
        <w:adjustRightInd w:val="0"/>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(Firm)</w:t>
      </w:r>
    </w:p>
    <w:p w14:paraId="2A3AAECE" w14:textId="77777777" w:rsidR="0051255C" w:rsidRPr="002C179F" w:rsidRDefault="0051255C" w:rsidP="0051255C">
      <w:pPr>
        <w:autoSpaceDE w:val="0"/>
        <w:autoSpaceDN w:val="0"/>
        <w:adjustRightInd w:val="0"/>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State of </w:t>
      </w:r>
      <w:permStart w:id="1723735521" w:edGrp="everyone"/>
      <w:r w:rsidRPr="002C179F">
        <w:rPr>
          <w:rFonts w:ascii="Century Gothic" w:eastAsia="Times New Roman" w:hAnsi="Century Gothic" w:cs="Times New Roman"/>
          <w:sz w:val="20"/>
          <w:szCs w:val="20"/>
        </w:rPr>
        <w:t>_____________________</w:t>
      </w:r>
      <w:permEnd w:id="1723735521"/>
      <w:r w:rsidRPr="002C179F">
        <w:rPr>
          <w:rFonts w:ascii="Century Gothic" w:eastAsia="Times New Roman" w:hAnsi="Century Gothic" w:cs="Times New Roman"/>
          <w:sz w:val="20"/>
          <w:szCs w:val="20"/>
        </w:rPr>
        <w:t xml:space="preserve"> )</w:t>
      </w:r>
    </w:p>
    <w:p w14:paraId="2850DA72"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County of </w:t>
      </w:r>
      <w:permStart w:id="1379885377" w:edGrp="everyone"/>
      <w:r w:rsidRPr="002C179F">
        <w:rPr>
          <w:rFonts w:ascii="Century Gothic" w:eastAsia="Times New Roman" w:hAnsi="Century Gothic" w:cs="Times New Roman"/>
          <w:sz w:val="20"/>
          <w:szCs w:val="20"/>
        </w:rPr>
        <w:t>___________________</w:t>
      </w:r>
      <w:permEnd w:id="1379885377"/>
      <w:r w:rsidRPr="002C179F">
        <w:rPr>
          <w:rFonts w:ascii="Century Gothic" w:eastAsia="Times New Roman" w:hAnsi="Century Gothic" w:cs="Times New Roman"/>
          <w:sz w:val="20"/>
          <w:szCs w:val="20"/>
        </w:rPr>
        <w:t xml:space="preserve"> )</w:t>
      </w:r>
    </w:p>
    <w:p w14:paraId="40D91770"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6364FD3A"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3453763C"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00EB9F50"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6A4B666C"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69A53D70"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0332CED4"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4F354606"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49CC3810"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High Risk Home Loan Act</w:t>
      </w:r>
    </w:p>
    <w:p w14:paraId="14650D2A" w14:textId="77777777" w:rsidR="0051255C" w:rsidRPr="002C179F" w:rsidRDefault="0051255C" w:rsidP="0051255C">
      <w:pPr>
        <w:spacing w:after="0" w:line="240" w:lineRule="auto"/>
        <w:rPr>
          <w:rFonts w:ascii="Century Gothic" w:eastAsia="Times New Roman" w:hAnsi="Century Gothic" w:cs="Times New Roman"/>
          <w:b/>
          <w:sz w:val="20"/>
          <w:szCs w:val="20"/>
        </w:rPr>
      </w:pPr>
    </w:p>
    <w:p w14:paraId="03B6B03F" w14:textId="77777777" w:rsidR="0051255C" w:rsidRPr="002C179F" w:rsidRDefault="0051255C" w:rsidP="0051255C">
      <w:pPr>
        <w:spacing w:after="0" w:line="240" w:lineRule="auto"/>
        <w:rPr>
          <w:rFonts w:ascii="Century Gothic" w:eastAsia="Times New Roman" w:hAnsi="Century Gothic" w:cs="Times New Roman"/>
          <w:b/>
          <w:sz w:val="20"/>
          <w:szCs w:val="20"/>
        </w:rPr>
      </w:pPr>
    </w:p>
    <w:p w14:paraId="129405E8" w14:textId="77777777" w:rsidR="0051255C" w:rsidRPr="002C179F" w:rsidRDefault="0051255C" w:rsidP="0051255C">
      <w:pPr>
        <w:spacing w:after="0" w:line="240" w:lineRule="auto"/>
        <w:rPr>
          <w:rFonts w:ascii="Century Gothic" w:eastAsia="Times New Roman" w:hAnsi="Century Gothic" w:cs="Times New Roman"/>
          <w:b/>
          <w:sz w:val="20"/>
          <w:szCs w:val="20"/>
        </w:rPr>
      </w:pPr>
    </w:p>
    <w:p w14:paraId="5DBBA437" w14:textId="77777777" w:rsidR="0051255C" w:rsidRPr="002C179F" w:rsidRDefault="0051255C" w:rsidP="0090051C">
      <w:pPr>
        <w:spacing w:after="0" w:line="240" w:lineRule="auto"/>
        <w:jc w:val="both"/>
        <w:rPr>
          <w:rFonts w:ascii="Century Gothic" w:eastAsia="Times New Roman" w:hAnsi="Century Gothic" w:cs="Arial"/>
          <w:b/>
          <w:sz w:val="20"/>
          <w:szCs w:val="20"/>
        </w:rPr>
      </w:pPr>
    </w:p>
    <w:p w14:paraId="1B85E243" w14:textId="377DD44D" w:rsidR="0051255C" w:rsidRPr="002C179F" w:rsidRDefault="0051255C" w:rsidP="0051255C">
      <w:pPr>
        <w:keepNext/>
        <w:spacing w:before="240" w:after="60" w:line="240" w:lineRule="auto"/>
        <w:outlineLvl w:val="2"/>
        <w:rPr>
          <w:rFonts w:ascii="Century Gothic" w:eastAsia="Times New Roman" w:hAnsi="Century Gothic" w:cs="Times New Roman"/>
          <w:b/>
          <w:bCs/>
          <w:sz w:val="20"/>
          <w:szCs w:val="20"/>
        </w:rPr>
      </w:pPr>
      <w:r w:rsidRPr="002C179F">
        <w:rPr>
          <w:rFonts w:ascii="Century Gothic" w:eastAsia="Times New Roman" w:hAnsi="Century Gothic" w:cs="Times New Roman"/>
          <w:b/>
          <w:bCs/>
          <w:sz w:val="20"/>
          <w:szCs w:val="20"/>
        </w:rPr>
        <w:lastRenderedPageBreak/>
        <w:t>Exhibit C. IMRF Disclosure Schedule Certification</w:t>
      </w:r>
    </w:p>
    <w:p w14:paraId="39EBDACB" w14:textId="77777777" w:rsidR="0051255C" w:rsidRPr="002C179F" w:rsidRDefault="0051255C" w:rsidP="0051255C">
      <w:pPr>
        <w:spacing w:after="0" w:line="240" w:lineRule="auto"/>
        <w:jc w:val="center"/>
        <w:rPr>
          <w:rFonts w:ascii="Century Gothic" w:eastAsia="Times New Roman" w:hAnsi="Century Gothic" w:cs="Times New Roman"/>
          <w:b/>
          <w:sz w:val="20"/>
          <w:szCs w:val="20"/>
          <w:u w:val="single"/>
        </w:rPr>
      </w:pPr>
      <w:r w:rsidRPr="002C179F">
        <w:rPr>
          <w:rFonts w:ascii="Century Gothic" w:eastAsia="Times New Roman" w:hAnsi="Century Gothic" w:cs="Times New Roman"/>
          <w:b/>
          <w:sz w:val="20"/>
          <w:szCs w:val="20"/>
          <w:u w:val="single"/>
        </w:rPr>
        <w:t>INSTRUCTIONS</w:t>
      </w:r>
    </w:p>
    <w:p w14:paraId="28357929" w14:textId="77777777" w:rsidR="0051255C" w:rsidRPr="002C179F" w:rsidRDefault="0051255C" w:rsidP="0051255C">
      <w:pPr>
        <w:spacing w:after="0" w:line="240" w:lineRule="auto"/>
        <w:jc w:val="center"/>
        <w:rPr>
          <w:rFonts w:ascii="Century Gothic" w:eastAsia="Times New Roman" w:hAnsi="Century Gothic" w:cs="Times New Roman"/>
          <w:b/>
          <w:sz w:val="20"/>
          <w:szCs w:val="20"/>
        </w:rPr>
      </w:pPr>
    </w:p>
    <w:p w14:paraId="2675E473" w14:textId="77777777" w:rsidR="0051255C" w:rsidRPr="002C179F" w:rsidRDefault="0051255C" w:rsidP="0051255C">
      <w:pPr>
        <w:spacing w:after="0" w:line="240" w:lineRule="auto"/>
        <w:jc w:val="center"/>
        <w:rPr>
          <w:rFonts w:ascii="Century Gothic" w:eastAsia="Times New Roman" w:hAnsi="Century Gothic" w:cs="Times New Roman"/>
          <w:b/>
          <w:sz w:val="20"/>
          <w:szCs w:val="20"/>
        </w:rPr>
      </w:pPr>
    </w:p>
    <w:p w14:paraId="13C9DF5B" w14:textId="77777777" w:rsidR="0051255C" w:rsidRPr="002C179F" w:rsidRDefault="0051255C" w:rsidP="0051255C">
      <w:pPr>
        <w:spacing w:after="0" w:line="240" w:lineRule="auto"/>
        <w:jc w:val="center"/>
        <w:rPr>
          <w:rFonts w:ascii="Century Gothic" w:eastAsia="Times New Roman" w:hAnsi="Century Gothic" w:cs="Times New Roman"/>
          <w:b/>
          <w:sz w:val="20"/>
          <w:szCs w:val="20"/>
        </w:rPr>
      </w:pPr>
      <w:r w:rsidRPr="002C179F">
        <w:rPr>
          <w:rFonts w:ascii="Century Gothic" w:eastAsia="Times New Roman" w:hAnsi="Century Gothic" w:cs="Times New Roman"/>
          <w:b/>
          <w:sz w:val="20"/>
          <w:szCs w:val="20"/>
        </w:rPr>
        <w:t>IMRF Disclosure Schedule Certification</w:t>
      </w:r>
    </w:p>
    <w:p w14:paraId="428A55CA"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5009F4E8"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29054FE9"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4BD75923"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For a Service Provider to be eligible to provide services to the Illinois Municipal Retirement Fund (IMRF), your firm must complete the IMRF Disclosure Schedule Certification, which includes an acknowledgement that your firm is familiar with the provisions of Sections 1-135 and 1-145 of the Code.</w:t>
      </w:r>
    </w:p>
    <w:p w14:paraId="1F837619"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11566385"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All Service Providers MUST complete this form.</w:t>
      </w:r>
    </w:p>
    <w:p w14:paraId="3A348EE7"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br w:type="page"/>
      </w:r>
    </w:p>
    <w:p w14:paraId="0D5B067E" w14:textId="77777777" w:rsidR="0051255C" w:rsidRPr="002C179F" w:rsidRDefault="0051255C" w:rsidP="0051255C">
      <w:pPr>
        <w:spacing w:after="0" w:line="240" w:lineRule="auto"/>
        <w:jc w:val="center"/>
        <w:rPr>
          <w:rFonts w:ascii="Century Gothic" w:eastAsia="Times New Roman" w:hAnsi="Century Gothic" w:cs="Times New Roman"/>
          <w:b/>
          <w:sz w:val="20"/>
          <w:szCs w:val="20"/>
        </w:rPr>
      </w:pPr>
      <w:r w:rsidRPr="002C179F">
        <w:rPr>
          <w:rFonts w:ascii="Century Gothic" w:eastAsia="Times New Roman" w:hAnsi="Century Gothic" w:cs="Times New Roman"/>
          <w:b/>
          <w:sz w:val="20"/>
          <w:szCs w:val="20"/>
        </w:rPr>
        <w:lastRenderedPageBreak/>
        <w:t>IMRF Disclosure Schedule Certification</w:t>
      </w:r>
    </w:p>
    <w:p w14:paraId="7814C9B1" w14:textId="77777777" w:rsidR="0051255C" w:rsidRPr="002C179F" w:rsidRDefault="0051255C" w:rsidP="0051255C">
      <w:pPr>
        <w:spacing w:after="0" w:line="240" w:lineRule="auto"/>
        <w:jc w:val="center"/>
        <w:rPr>
          <w:rFonts w:ascii="Century Gothic" w:eastAsia="Times New Roman" w:hAnsi="Century Gothic" w:cs="Times New Roman"/>
          <w:b/>
          <w:sz w:val="20"/>
          <w:szCs w:val="20"/>
        </w:rPr>
      </w:pPr>
      <w:r w:rsidRPr="002C179F">
        <w:rPr>
          <w:rFonts w:ascii="Century Gothic" w:eastAsia="Times New Roman" w:hAnsi="Century Gothic" w:cs="Times New Roman"/>
          <w:b/>
          <w:sz w:val="20"/>
          <w:szCs w:val="20"/>
        </w:rPr>
        <w:t>Page 1 of 2</w:t>
      </w:r>
    </w:p>
    <w:p w14:paraId="508A74CD"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6AAFACB8"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7081FD49" w14:textId="77777777" w:rsidR="0051255C" w:rsidRPr="002C179F" w:rsidRDefault="0051255C" w:rsidP="0051255C">
      <w:pPr>
        <w:spacing w:after="0" w:line="240" w:lineRule="auto"/>
        <w:rPr>
          <w:rFonts w:ascii="Century Gothic" w:eastAsia="Times New Roman" w:hAnsi="Century Gothic" w:cs="Times New Roman"/>
          <w:sz w:val="20"/>
          <w:szCs w:val="20"/>
        </w:rPr>
      </w:pPr>
      <w:permStart w:id="2093364263" w:edGrp="everyone"/>
      <w:r w:rsidRPr="002C179F">
        <w:rPr>
          <w:rFonts w:ascii="Century Gothic" w:eastAsia="Times New Roman" w:hAnsi="Century Gothic" w:cs="Times New Roman"/>
          <w:sz w:val="20"/>
          <w:szCs w:val="20"/>
        </w:rPr>
        <w:t>________________________________</w:t>
      </w:r>
      <w:permEnd w:id="2093364263"/>
      <w:r w:rsidRPr="002C179F">
        <w:rPr>
          <w:rFonts w:ascii="Century Gothic" w:eastAsia="Times New Roman" w:hAnsi="Century Gothic" w:cs="Times New Roman"/>
          <w:sz w:val="20"/>
          <w:szCs w:val="20"/>
        </w:rPr>
        <w:t xml:space="preserve"> warrants and represents to IMRF as follows:</w:t>
      </w:r>
    </w:p>
    <w:p w14:paraId="45DECFAE"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ab/>
        <w:t>(Firm Name)</w:t>
      </w:r>
    </w:p>
    <w:p w14:paraId="0FD23149"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0DB986A7"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The following is a true, accurate and is a complete list of the names and addresses of (i) your firm; (ii) each entity that is a parent of, or owns a controlling interest in, your firm; (iii) each entity that is a subsidiary of, or in which a controlling interest is owned by your firm; (iv) all persons who have an ownership or distributive income share in your firm that is in excess of 7.5%; and (v) each person who serves as an executive officer of your firm:</w:t>
      </w:r>
      <w:r w:rsidRPr="002C179F">
        <w:rPr>
          <w:rFonts w:ascii="Century Gothic" w:eastAsia="Times New Roman" w:hAnsi="Century Gothic" w:cs="Times New Roman"/>
          <w:sz w:val="20"/>
          <w:szCs w:val="20"/>
        </w:rPr>
        <w:tab/>
      </w:r>
      <w:r w:rsidRPr="002C179F">
        <w:rPr>
          <w:rFonts w:ascii="Century Gothic" w:eastAsia="Times New Roman" w:hAnsi="Century Gothic" w:cs="Times New Roman"/>
          <w:sz w:val="20"/>
          <w:szCs w:val="20"/>
        </w:rPr>
        <w:tab/>
      </w:r>
    </w:p>
    <w:p w14:paraId="216F72F0"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4B99127D"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(i) </w:t>
      </w:r>
      <w:permStart w:id="1128272845" w:edGrp="everyone"/>
      <w:r w:rsidRPr="002C179F">
        <w:rPr>
          <w:rFonts w:ascii="Century Gothic" w:eastAsia="Times New Roman" w:hAnsi="Century Gothic" w:cs="Times New Roman"/>
          <w:sz w:val="20"/>
          <w:szCs w:val="20"/>
        </w:rPr>
        <w:t xml:space="preserve">                                            </w:t>
      </w:r>
      <w:permEnd w:id="1128272845"/>
    </w:p>
    <w:p w14:paraId="4A67332E"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74234985"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08C85D0B"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(ii) </w:t>
      </w:r>
      <w:permStart w:id="1830300910" w:edGrp="everyone"/>
      <w:r w:rsidRPr="002C179F">
        <w:rPr>
          <w:rFonts w:ascii="Century Gothic" w:eastAsia="Times New Roman" w:hAnsi="Century Gothic" w:cs="Times New Roman"/>
          <w:sz w:val="20"/>
          <w:szCs w:val="20"/>
        </w:rPr>
        <w:t xml:space="preserve">                                         </w:t>
      </w:r>
    </w:p>
    <w:permEnd w:id="1830300910"/>
    <w:p w14:paraId="09A62DDD"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473A39F9"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1FCED243"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(iii) </w:t>
      </w:r>
      <w:permStart w:id="1909065036" w:edGrp="everyone"/>
      <w:r w:rsidRPr="002C179F">
        <w:rPr>
          <w:rFonts w:ascii="Century Gothic" w:eastAsia="Times New Roman" w:hAnsi="Century Gothic" w:cs="Times New Roman"/>
          <w:sz w:val="20"/>
          <w:szCs w:val="20"/>
        </w:rPr>
        <w:t xml:space="preserve">                                        </w:t>
      </w:r>
    </w:p>
    <w:permEnd w:id="1909065036"/>
    <w:p w14:paraId="5C650EC8"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2BF50292"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717074CD"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(iv) </w:t>
      </w:r>
      <w:permStart w:id="973154768" w:edGrp="everyone"/>
      <w:r w:rsidRPr="002C179F">
        <w:rPr>
          <w:rFonts w:ascii="Century Gothic" w:eastAsia="Times New Roman" w:hAnsi="Century Gothic" w:cs="Times New Roman"/>
          <w:sz w:val="20"/>
          <w:szCs w:val="20"/>
        </w:rPr>
        <w:t xml:space="preserve">                                         </w:t>
      </w:r>
      <w:permEnd w:id="973154768"/>
    </w:p>
    <w:p w14:paraId="023DCD8B"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180304B9"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46D8DBAA"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(v) </w:t>
      </w:r>
      <w:permStart w:id="1702955110" w:edGrp="everyone"/>
      <w:r w:rsidRPr="002C179F">
        <w:rPr>
          <w:rFonts w:ascii="Century Gothic" w:eastAsia="Times New Roman" w:hAnsi="Century Gothic" w:cs="Times New Roman"/>
          <w:sz w:val="20"/>
          <w:szCs w:val="20"/>
        </w:rPr>
        <w:t xml:space="preserve">                                         </w:t>
      </w:r>
      <w:permEnd w:id="1702955110"/>
    </w:p>
    <w:p w14:paraId="086FEAEB"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4893EAE6"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6DA755DD"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4795F718"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The following is a true, accurate and a complete list of the names and addresses of all subcontractors, if applicable, and the expected amount of money each will receive under the contract, including an acknowledgment that the contractor must promptly make notification, in writing, if at any time during the term of the contract a contractor adds or changes any subcontractors.  (For purposes of this paragraph “subcontractor” does not include  unrelated professionals or professionals offering services that are not directly related to the services, such as legal counsel, actuary,  or services used to track compliance with legal standards.)  </w:t>
      </w:r>
    </w:p>
    <w:p w14:paraId="5F353EA4"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18B0FB23" w14:textId="77777777" w:rsidR="0051255C" w:rsidRPr="002C179F" w:rsidRDefault="0051255C" w:rsidP="0051255C">
      <w:pPr>
        <w:spacing w:after="0" w:line="240" w:lineRule="auto"/>
        <w:rPr>
          <w:rFonts w:ascii="Century Gothic" w:eastAsia="Times New Roman" w:hAnsi="Century Gothic" w:cs="Times New Roman"/>
          <w:i/>
          <w:sz w:val="20"/>
          <w:szCs w:val="20"/>
        </w:rPr>
      </w:pPr>
      <w:r w:rsidRPr="002C179F">
        <w:rPr>
          <w:rFonts w:ascii="Century Gothic" w:eastAsia="Times New Roman" w:hAnsi="Century Gothic" w:cs="Times New Roman"/>
          <w:i/>
          <w:sz w:val="20"/>
          <w:szCs w:val="20"/>
        </w:rPr>
        <w:t>(If none, state “none”)</w:t>
      </w:r>
    </w:p>
    <w:p w14:paraId="589F3439"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6EA3459F" w14:textId="77777777" w:rsidR="0051255C" w:rsidRPr="002C179F" w:rsidRDefault="0051255C" w:rsidP="0051255C">
      <w:pPr>
        <w:spacing w:after="0" w:line="240" w:lineRule="auto"/>
        <w:rPr>
          <w:rFonts w:ascii="Century Gothic" w:eastAsia="Times New Roman" w:hAnsi="Century Gothic" w:cs="Times New Roman"/>
          <w:sz w:val="20"/>
          <w:szCs w:val="20"/>
        </w:rPr>
      </w:pPr>
      <w:permStart w:id="269509098" w:edGrp="everyone"/>
      <w:r w:rsidRPr="002C179F">
        <w:rPr>
          <w:rFonts w:ascii="Century Gothic" w:eastAsia="Times New Roman" w:hAnsi="Century Gothic" w:cs="Times New Roman"/>
          <w:sz w:val="20"/>
          <w:szCs w:val="20"/>
        </w:rPr>
        <w:t xml:space="preserve">                                 </w:t>
      </w:r>
    </w:p>
    <w:permEnd w:id="269509098"/>
    <w:p w14:paraId="08B2D994"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5051BD22"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6AD1AE4C"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09187780"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0AAD0D8B"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2BED4F23"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4A01A9B0"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3CD792B7"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IMRF Disclosure Schedule Certification</w:t>
      </w:r>
    </w:p>
    <w:p w14:paraId="35243ECA"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4A8989B9" w14:textId="77777777" w:rsidR="0051255C" w:rsidRDefault="0051255C" w:rsidP="0051255C">
      <w:pPr>
        <w:spacing w:after="0" w:line="240" w:lineRule="auto"/>
        <w:rPr>
          <w:rFonts w:ascii="Century Gothic" w:eastAsia="Times New Roman" w:hAnsi="Century Gothic" w:cs="Times New Roman"/>
          <w:sz w:val="20"/>
          <w:szCs w:val="20"/>
        </w:rPr>
      </w:pPr>
    </w:p>
    <w:p w14:paraId="447B476B" w14:textId="77777777" w:rsidR="002C179F" w:rsidRDefault="002C179F" w:rsidP="0051255C">
      <w:pPr>
        <w:spacing w:after="0" w:line="240" w:lineRule="auto"/>
        <w:rPr>
          <w:rFonts w:ascii="Century Gothic" w:eastAsia="Times New Roman" w:hAnsi="Century Gothic" w:cs="Times New Roman"/>
          <w:sz w:val="20"/>
          <w:szCs w:val="20"/>
        </w:rPr>
      </w:pPr>
    </w:p>
    <w:p w14:paraId="7D87E662" w14:textId="77777777" w:rsidR="002C179F" w:rsidRPr="002C179F" w:rsidRDefault="002C179F" w:rsidP="0051255C">
      <w:pPr>
        <w:spacing w:after="0" w:line="240" w:lineRule="auto"/>
        <w:rPr>
          <w:rFonts w:ascii="Century Gothic" w:eastAsia="Times New Roman" w:hAnsi="Century Gothic" w:cs="Times New Roman"/>
          <w:sz w:val="20"/>
          <w:szCs w:val="20"/>
        </w:rPr>
      </w:pPr>
    </w:p>
    <w:p w14:paraId="19755CD8" w14:textId="101C5CAD" w:rsidR="0051255C" w:rsidRPr="002C179F" w:rsidRDefault="0051255C" w:rsidP="0051255C">
      <w:pPr>
        <w:spacing w:after="0" w:line="240" w:lineRule="auto"/>
        <w:jc w:val="center"/>
        <w:rPr>
          <w:rFonts w:ascii="Century Gothic" w:eastAsia="Times New Roman" w:hAnsi="Century Gothic" w:cs="Times New Roman"/>
          <w:b/>
          <w:sz w:val="20"/>
          <w:szCs w:val="20"/>
        </w:rPr>
      </w:pPr>
      <w:r w:rsidRPr="002C179F">
        <w:rPr>
          <w:rFonts w:ascii="Century Gothic" w:eastAsia="Times New Roman" w:hAnsi="Century Gothic" w:cs="Times New Roman"/>
          <w:b/>
          <w:sz w:val="20"/>
          <w:szCs w:val="20"/>
        </w:rPr>
        <w:lastRenderedPageBreak/>
        <w:t>IMRF Disclosure Schedule Certification</w:t>
      </w:r>
    </w:p>
    <w:p w14:paraId="46778DC1" w14:textId="77777777" w:rsidR="0051255C" w:rsidRPr="002C179F" w:rsidRDefault="0051255C" w:rsidP="0051255C">
      <w:pPr>
        <w:spacing w:after="0" w:line="240" w:lineRule="auto"/>
        <w:jc w:val="center"/>
        <w:rPr>
          <w:rFonts w:ascii="Century Gothic" w:eastAsia="Times New Roman" w:hAnsi="Century Gothic" w:cs="Times New Roman"/>
          <w:b/>
          <w:sz w:val="20"/>
          <w:szCs w:val="20"/>
        </w:rPr>
      </w:pPr>
      <w:r w:rsidRPr="002C179F">
        <w:rPr>
          <w:rFonts w:ascii="Century Gothic" w:eastAsia="Times New Roman" w:hAnsi="Century Gothic" w:cs="Times New Roman"/>
          <w:b/>
          <w:sz w:val="20"/>
          <w:szCs w:val="20"/>
        </w:rPr>
        <w:t>Page 2 of 2</w:t>
      </w:r>
    </w:p>
    <w:p w14:paraId="7386034C"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773960CF"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6F43DC1C" w14:textId="77777777" w:rsidR="0051255C" w:rsidRPr="002C179F" w:rsidRDefault="0051255C" w:rsidP="0051255C">
      <w:pPr>
        <w:spacing w:after="0" w:line="240" w:lineRule="auto"/>
        <w:rPr>
          <w:rFonts w:ascii="Century Gothic" w:eastAsia="Times New Roman" w:hAnsi="Century Gothic" w:cs="Times New Roman"/>
          <w:sz w:val="20"/>
          <w:szCs w:val="20"/>
        </w:rPr>
      </w:pPr>
      <w:permStart w:id="752249497" w:edGrp="everyone"/>
      <w:r w:rsidRPr="002C179F">
        <w:rPr>
          <w:rFonts w:ascii="Century Gothic" w:eastAsia="Times New Roman" w:hAnsi="Century Gothic" w:cs="Times New Roman"/>
          <w:sz w:val="20"/>
          <w:szCs w:val="20"/>
        </w:rPr>
        <w:t>________________________________</w:t>
      </w:r>
      <w:permEnd w:id="752249497"/>
      <w:r w:rsidRPr="002C179F">
        <w:rPr>
          <w:rFonts w:ascii="Century Gothic" w:eastAsia="Times New Roman" w:hAnsi="Century Gothic" w:cs="Times New Roman"/>
          <w:sz w:val="20"/>
          <w:szCs w:val="20"/>
        </w:rPr>
        <w:t xml:space="preserve"> acknowledges that it is familiar with the provisions of</w:t>
      </w:r>
    </w:p>
    <w:p w14:paraId="19600234" w14:textId="77777777" w:rsidR="0051255C" w:rsidRPr="002C179F" w:rsidRDefault="0051255C" w:rsidP="0051255C">
      <w:pPr>
        <w:spacing w:after="0" w:line="240" w:lineRule="auto"/>
        <w:ind w:firstLine="720"/>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(Firm Name)</w:t>
      </w:r>
      <w:r w:rsidRPr="002C179F">
        <w:rPr>
          <w:rFonts w:ascii="Century Gothic" w:eastAsia="Times New Roman" w:hAnsi="Century Gothic" w:cs="Times New Roman"/>
          <w:sz w:val="20"/>
          <w:szCs w:val="20"/>
        </w:rPr>
        <w:tab/>
      </w:r>
      <w:r w:rsidRPr="002C179F">
        <w:rPr>
          <w:rFonts w:ascii="Century Gothic" w:eastAsia="Times New Roman" w:hAnsi="Century Gothic" w:cs="Times New Roman"/>
          <w:sz w:val="20"/>
          <w:szCs w:val="20"/>
        </w:rPr>
        <w:tab/>
      </w:r>
      <w:r w:rsidRPr="002C179F">
        <w:rPr>
          <w:rFonts w:ascii="Century Gothic" w:eastAsia="Times New Roman" w:hAnsi="Century Gothic" w:cs="Times New Roman"/>
          <w:sz w:val="20"/>
          <w:szCs w:val="20"/>
        </w:rPr>
        <w:tab/>
      </w:r>
      <w:r w:rsidRPr="002C179F">
        <w:rPr>
          <w:rFonts w:ascii="Century Gothic" w:eastAsia="Times New Roman" w:hAnsi="Century Gothic" w:cs="Times New Roman"/>
          <w:sz w:val="20"/>
          <w:szCs w:val="20"/>
        </w:rPr>
        <w:tab/>
      </w:r>
    </w:p>
    <w:p w14:paraId="13414B40"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Sections 1-135 and 1-145 of the Code, which read in their entirety as follows:</w:t>
      </w:r>
    </w:p>
    <w:p w14:paraId="4AF09F3B"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0C197121"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4715B888"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b/>
          <w:sz w:val="20"/>
          <w:szCs w:val="20"/>
        </w:rPr>
        <w:t>Sec. 1-</w:t>
      </w:r>
      <w:proofErr w:type="gramStart"/>
      <w:r w:rsidRPr="002C179F">
        <w:rPr>
          <w:rFonts w:ascii="Century Gothic" w:eastAsia="Times New Roman" w:hAnsi="Century Gothic" w:cs="Times New Roman"/>
          <w:b/>
          <w:sz w:val="20"/>
          <w:szCs w:val="20"/>
        </w:rPr>
        <w:t>135</w:t>
      </w:r>
      <w:r w:rsidRPr="002C179F">
        <w:rPr>
          <w:rFonts w:ascii="Century Gothic" w:eastAsia="Times New Roman" w:hAnsi="Century Gothic" w:cs="Times New Roman"/>
          <w:sz w:val="20"/>
          <w:szCs w:val="20"/>
        </w:rPr>
        <w:t xml:space="preserve">  </w:t>
      </w:r>
      <w:r w:rsidRPr="002C179F">
        <w:rPr>
          <w:rFonts w:ascii="Century Gothic" w:eastAsia="Times New Roman" w:hAnsi="Century Gothic" w:cs="Times New Roman"/>
          <w:b/>
          <w:sz w:val="20"/>
          <w:szCs w:val="20"/>
          <w:u w:val="single"/>
        </w:rPr>
        <w:t>Fraud</w:t>
      </w:r>
      <w:proofErr w:type="gramEnd"/>
      <w:r w:rsidRPr="002C179F">
        <w:rPr>
          <w:rFonts w:ascii="Century Gothic" w:eastAsia="Times New Roman" w:hAnsi="Century Gothic" w:cs="Times New Roman"/>
          <w:sz w:val="20"/>
          <w:szCs w:val="20"/>
        </w:rPr>
        <w:t xml:space="preserve">   Any person who knowingly makes any false statement or falsifies or permits to be falsified any record of a retirement system or pension fund created under this Code in an attempt to defraud the retirement system or pension fund is guilty of a Class 3 felony.  (40 ILCS 5/1-135)</w:t>
      </w:r>
    </w:p>
    <w:p w14:paraId="2755266E"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08B00874"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b/>
          <w:sz w:val="20"/>
          <w:szCs w:val="20"/>
        </w:rPr>
        <w:t xml:space="preserve">Sec. 1-145  </w:t>
      </w:r>
      <w:r w:rsidRPr="002C179F">
        <w:rPr>
          <w:rFonts w:ascii="Century Gothic" w:eastAsia="Times New Roman" w:hAnsi="Century Gothic" w:cs="Times New Roman"/>
          <w:b/>
          <w:sz w:val="20"/>
          <w:szCs w:val="20"/>
          <w:u w:val="single"/>
        </w:rPr>
        <w:t>Contingent and placement fees prohibited</w:t>
      </w:r>
      <w:r w:rsidRPr="002C179F">
        <w:rPr>
          <w:rFonts w:ascii="Century Gothic" w:eastAsia="Times New Roman" w:hAnsi="Century Gothic" w:cs="Times New Roman"/>
          <w:sz w:val="20"/>
          <w:szCs w:val="20"/>
        </w:rPr>
        <w:t xml:space="preserve">   No person or entity shall retain a person or entity to attempt to influence the outcome of the procurement of a service of a retirement system, pension fund, or investment board of this Code for compensation, contingent in whole or in part upon the decision or procurement.  Any person who violates this Section is guilty of a business offense and shall be fined not more than $10,000.  In addition, any person convicted of a violation of this Section is prohibited for a period of 3 years from conducting such activities.  (40 ILCS 5/1</w:t>
      </w:r>
      <w:r w:rsidRPr="002C179F">
        <w:rPr>
          <w:rFonts w:ascii="Century Gothic" w:eastAsia="Times New Roman" w:hAnsi="Century Gothic" w:cs="Times New Roman"/>
          <w:sz w:val="20"/>
          <w:szCs w:val="20"/>
        </w:rPr>
        <w:noBreakHyphen/>
        <w:t xml:space="preserve">145)  </w:t>
      </w:r>
    </w:p>
    <w:p w14:paraId="64411059"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2F1D07BD"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07BEBC99"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3B55F261"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6B4040F0"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1B081EE4"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2195D34B"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0BD79C25"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698DFE3F"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075FA9AE"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7BFD362C"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3C143E81"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6FAEB2E7"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1C12322B"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011B64FB"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12FD9DFE" w14:textId="77777777" w:rsidR="0051255C" w:rsidRPr="002C179F" w:rsidRDefault="0051255C" w:rsidP="0051255C">
      <w:pPr>
        <w:spacing w:after="0" w:line="240" w:lineRule="auto"/>
        <w:ind w:firstLine="720"/>
        <w:rPr>
          <w:rFonts w:ascii="Century Gothic" w:eastAsia="Times New Roman" w:hAnsi="Century Gothic"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51255C" w:rsidRPr="002C179F" w14:paraId="5227D5CC" w14:textId="77777777" w:rsidTr="00A70CBB">
        <w:trPr>
          <w:trHeight w:hRule="exact" w:val="432"/>
        </w:trPr>
        <w:tc>
          <w:tcPr>
            <w:tcW w:w="10440" w:type="dxa"/>
          </w:tcPr>
          <w:p w14:paraId="26A2E494" w14:textId="77777777" w:rsidR="0051255C" w:rsidRPr="002C179F" w:rsidRDefault="0051255C" w:rsidP="00A70CBB">
            <w:pPr>
              <w:keepNext/>
              <w:suppressAutoHyphens/>
              <w:spacing w:after="0" w:line="240" w:lineRule="auto"/>
              <w:rPr>
                <w:rFonts w:ascii="Century Gothic" w:eastAsia="Times New Roman" w:hAnsi="Century Gothic" w:cs="Times New Roman"/>
                <w:b/>
                <w:sz w:val="20"/>
                <w:szCs w:val="20"/>
              </w:rPr>
            </w:pPr>
            <w:r w:rsidRPr="002C179F">
              <w:rPr>
                <w:rFonts w:ascii="Century Gothic" w:eastAsia="Times New Roman" w:hAnsi="Century Gothic" w:cs="Times New Roman"/>
                <w:b/>
                <w:sz w:val="20"/>
                <w:szCs w:val="20"/>
              </w:rPr>
              <w:t>SERVICE PROVIDER:</w:t>
            </w:r>
          </w:p>
        </w:tc>
      </w:tr>
      <w:tr w:rsidR="0051255C" w:rsidRPr="002C179F" w14:paraId="41955A16" w14:textId="77777777" w:rsidTr="00A70CBB">
        <w:trPr>
          <w:trHeight w:hRule="exact" w:val="432"/>
        </w:trPr>
        <w:tc>
          <w:tcPr>
            <w:tcW w:w="10440" w:type="dxa"/>
          </w:tcPr>
          <w:p w14:paraId="5D41D500" w14:textId="77777777" w:rsidR="0051255C" w:rsidRPr="002C179F" w:rsidRDefault="0051255C" w:rsidP="00A70CBB">
            <w:pPr>
              <w:keepNext/>
              <w:suppressAutoHyphens/>
              <w:spacing w:after="0" w:line="240" w:lineRule="auto"/>
              <w:rPr>
                <w:rFonts w:ascii="Century Gothic" w:eastAsia="Times New Roman" w:hAnsi="Century Gothic" w:cs="Times New Roman"/>
                <w:b/>
                <w:sz w:val="20"/>
                <w:szCs w:val="20"/>
              </w:rPr>
            </w:pPr>
            <w:r w:rsidRPr="002C179F">
              <w:rPr>
                <w:rFonts w:ascii="Century Gothic" w:eastAsia="Times New Roman" w:hAnsi="Century Gothic" w:cs="Times New Roman"/>
                <w:sz w:val="20"/>
                <w:szCs w:val="20"/>
              </w:rPr>
              <w:t xml:space="preserve">Company Name: </w:t>
            </w:r>
            <w:permStart w:id="762993731" w:edGrp="everyone"/>
            <w:r w:rsidRPr="002C179F">
              <w:rPr>
                <w:rFonts w:ascii="Century Gothic" w:eastAsia="Times New Roman" w:hAnsi="Century Gothic" w:cs="Times New Roman"/>
                <w:sz w:val="20"/>
                <w:szCs w:val="20"/>
              </w:rPr>
              <w:t xml:space="preserve">                                                  </w:t>
            </w:r>
            <w:permEnd w:id="762993731"/>
          </w:p>
        </w:tc>
      </w:tr>
      <w:tr w:rsidR="0051255C" w:rsidRPr="002C179F" w14:paraId="3A8BF717" w14:textId="77777777" w:rsidTr="00A70CBB">
        <w:trPr>
          <w:trHeight w:hRule="exact" w:val="432"/>
        </w:trPr>
        <w:tc>
          <w:tcPr>
            <w:tcW w:w="10440" w:type="dxa"/>
          </w:tcPr>
          <w:p w14:paraId="19ADC5DA" w14:textId="77777777" w:rsidR="0051255C" w:rsidRPr="002C179F" w:rsidRDefault="0051255C" w:rsidP="00A70CBB">
            <w:pPr>
              <w:keepNext/>
              <w:tabs>
                <w:tab w:val="right" w:pos="4410"/>
              </w:tabs>
              <w:spacing w:after="240" w:line="240" w:lineRule="auto"/>
              <w:rPr>
                <w:rFonts w:ascii="Century Gothic" w:eastAsia="Times New Roman" w:hAnsi="Century Gothic" w:cs="Times New Roman"/>
                <w:b/>
                <w:sz w:val="20"/>
                <w:szCs w:val="20"/>
              </w:rPr>
            </w:pPr>
            <w:r w:rsidRPr="002C179F">
              <w:rPr>
                <w:rFonts w:ascii="Century Gothic" w:eastAsia="Times New Roman" w:hAnsi="Century Gothic" w:cs="Times New Roman"/>
                <w:sz w:val="20"/>
                <w:szCs w:val="20"/>
              </w:rPr>
              <w:t xml:space="preserve">Signature: </w:t>
            </w:r>
            <w:permStart w:id="406278126" w:edGrp="everyone"/>
            <w:r w:rsidRPr="002C179F">
              <w:rPr>
                <w:rFonts w:ascii="Century Gothic" w:eastAsia="Times New Roman" w:hAnsi="Century Gothic" w:cs="Times New Roman"/>
                <w:sz w:val="20"/>
                <w:szCs w:val="20"/>
              </w:rPr>
              <w:t xml:space="preserve">                                                            </w:t>
            </w:r>
            <w:permEnd w:id="406278126"/>
          </w:p>
        </w:tc>
      </w:tr>
      <w:tr w:rsidR="0051255C" w:rsidRPr="002C179F" w14:paraId="7034AA18" w14:textId="77777777" w:rsidTr="00A70CBB">
        <w:trPr>
          <w:trHeight w:hRule="exact" w:val="432"/>
        </w:trPr>
        <w:tc>
          <w:tcPr>
            <w:tcW w:w="10440" w:type="dxa"/>
          </w:tcPr>
          <w:p w14:paraId="2692FE5B" w14:textId="77777777" w:rsidR="0051255C" w:rsidRPr="002C179F" w:rsidRDefault="0051255C" w:rsidP="00A70CBB">
            <w:pPr>
              <w:keepNext/>
              <w:tabs>
                <w:tab w:val="right" w:pos="4410"/>
              </w:tabs>
              <w:spacing w:after="24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Printed Name </w:t>
            </w:r>
            <w:permStart w:id="11152873" w:edGrp="everyone"/>
            <w:r w:rsidRPr="002C179F">
              <w:rPr>
                <w:rFonts w:ascii="Century Gothic" w:eastAsia="Times New Roman" w:hAnsi="Century Gothic" w:cs="Times New Roman"/>
                <w:sz w:val="20"/>
                <w:szCs w:val="20"/>
              </w:rPr>
              <w:t xml:space="preserve">                                                      </w:t>
            </w:r>
            <w:permEnd w:id="11152873"/>
          </w:p>
        </w:tc>
      </w:tr>
      <w:tr w:rsidR="0051255C" w:rsidRPr="002C179F" w14:paraId="35B477BA" w14:textId="77777777" w:rsidTr="00A70CBB">
        <w:trPr>
          <w:trHeight w:hRule="exact" w:val="432"/>
        </w:trPr>
        <w:tc>
          <w:tcPr>
            <w:tcW w:w="10440" w:type="dxa"/>
          </w:tcPr>
          <w:p w14:paraId="2F6E4E09" w14:textId="77777777" w:rsidR="0051255C" w:rsidRPr="002C179F" w:rsidRDefault="0051255C" w:rsidP="00A70CBB">
            <w:pPr>
              <w:keepNext/>
              <w:tabs>
                <w:tab w:val="right" w:pos="4410"/>
              </w:tabs>
              <w:spacing w:after="24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Title:  </w:t>
            </w:r>
            <w:permStart w:id="972364689" w:edGrp="everyone"/>
            <w:r w:rsidRPr="002C179F">
              <w:rPr>
                <w:rFonts w:ascii="Century Gothic" w:eastAsia="Times New Roman" w:hAnsi="Century Gothic" w:cs="Times New Roman"/>
                <w:sz w:val="20"/>
                <w:szCs w:val="20"/>
              </w:rPr>
              <w:t xml:space="preserve">                                                                   </w:t>
            </w:r>
            <w:permEnd w:id="972364689"/>
          </w:p>
        </w:tc>
      </w:tr>
      <w:tr w:rsidR="0051255C" w:rsidRPr="002C179F" w14:paraId="31E1E93A" w14:textId="77777777" w:rsidTr="00A70CBB">
        <w:trPr>
          <w:trHeight w:hRule="exact" w:val="432"/>
        </w:trPr>
        <w:tc>
          <w:tcPr>
            <w:tcW w:w="10440" w:type="dxa"/>
          </w:tcPr>
          <w:p w14:paraId="6761E6D8" w14:textId="77777777" w:rsidR="0051255C" w:rsidRPr="002C179F" w:rsidRDefault="0051255C" w:rsidP="00A70CBB">
            <w:pPr>
              <w:keepNext/>
              <w:tabs>
                <w:tab w:val="right" w:pos="4410"/>
              </w:tabs>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Dated: </w:t>
            </w:r>
            <w:permStart w:id="1560159783" w:edGrp="everyone"/>
            <w:r w:rsidRPr="002C179F">
              <w:rPr>
                <w:rFonts w:ascii="Century Gothic" w:eastAsia="Times New Roman" w:hAnsi="Century Gothic" w:cs="Times New Roman"/>
                <w:sz w:val="20"/>
                <w:szCs w:val="20"/>
              </w:rPr>
              <w:t xml:space="preserve">                                     </w:t>
            </w:r>
            <w:permEnd w:id="1560159783"/>
          </w:p>
        </w:tc>
      </w:tr>
    </w:tbl>
    <w:p w14:paraId="42BD1A1B"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6B9F54F3" w14:textId="77777777" w:rsidR="0051255C" w:rsidRPr="002C179F" w:rsidRDefault="0051255C" w:rsidP="0051255C">
      <w:pPr>
        <w:spacing w:after="0" w:line="240" w:lineRule="auto"/>
        <w:rPr>
          <w:rFonts w:ascii="Century Gothic" w:eastAsia="Times New Roman" w:hAnsi="Century Gothic" w:cs="Times New Roman"/>
          <w:b/>
          <w:sz w:val="20"/>
          <w:szCs w:val="20"/>
        </w:rPr>
      </w:pPr>
    </w:p>
    <w:p w14:paraId="5A8AD1A2" w14:textId="77777777" w:rsidR="0051255C" w:rsidRPr="002C179F" w:rsidRDefault="0051255C" w:rsidP="0051255C">
      <w:pPr>
        <w:spacing w:after="0" w:line="240" w:lineRule="auto"/>
        <w:rPr>
          <w:rFonts w:ascii="Century Gothic" w:eastAsia="Times New Roman" w:hAnsi="Century Gothic" w:cs="Times New Roman"/>
          <w:b/>
          <w:sz w:val="20"/>
          <w:szCs w:val="20"/>
        </w:rPr>
      </w:pPr>
    </w:p>
    <w:p w14:paraId="5E5CABCD" w14:textId="77777777" w:rsidR="0051255C" w:rsidRPr="002C179F" w:rsidRDefault="0051255C">
      <w:pPr>
        <w:rPr>
          <w:rFonts w:ascii="Century Gothic" w:eastAsia="Times New Roman" w:hAnsi="Century Gothic" w:cs="Times New Roman"/>
          <w:b/>
          <w:bCs/>
          <w:sz w:val="20"/>
          <w:szCs w:val="20"/>
        </w:rPr>
      </w:pPr>
      <w:r w:rsidRPr="002C179F">
        <w:rPr>
          <w:rFonts w:ascii="Century Gothic" w:eastAsia="Times New Roman" w:hAnsi="Century Gothic" w:cs="Times New Roman"/>
          <w:b/>
          <w:bCs/>
          <w:sz w:val="20"/>
          <w:szCs w:val="20"/>
        </w:rPr>
        <w:br w:type="page"/>
      </w:r>
    </w:p>
    <w:p w14:paraId="1D14E76C" w14:textId="3B9AA26A" w:rsidR="0051255C" w:rsidRPr="002C179F" w:rsidRDefault="0051255C" w:rsidP="0051255C">
      <w:pPr>
        <w:keepNext/>
        <w:spacing w:before="240" w:after="60" w:line="240" w:lineRule="auto"/>
        <w:outlineLvl w:val="2"/>
        <w:rPr>
          <w:rFonts w:ascii="Century Gothic" w:eastAsia="Times New Roman" w:hAnsi="Century Gothic" w:cs="Times New Roman"/>
          <w:b/>
          <w:bCs/>
          <w:sz w:val="20"/>
          <w:szCs w:val="20"/>
        </w:rPr>
      </w:pPr>
      <w:r w:rsidRPr="002C179F">
        <w:rPr>
          <w:rFonts w:ascii="Century Gothic" w:eastAsia="Times New Roman" w:hAnsi="Century Gothic" w:cs="Times New Roman"/>
          <w:b/>
          <w:bCs/>
          <w:sz w:val="20"/>
          <w:szCs w:val="20"/>
        </w:rPr>
        <w:lastRenderedPageBreak/>
        <w:t>Exhibit D. Disclosure per Illinois Pension Code Section 1-113.21</w:t>
      </w:r>
    </w:p>
    <w:p w14:paraId="3421912D"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Beginning January 1, 2015, section 1-113.21 of the Illinois Pension Code requires the following disclosure.  Please complete items numbered 1, 2 and 3.</w:t>
      </w:r>
    </w:p>
    <w:p w14:paraId="06CB305C"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3C0AF810" w14:textId="013E9B68" w:rsidR="0051255C" w:rsidRPr="002C179F" w:rsidRDefault="00F17F8E" w:rsidP="0051255C">
      <w:pPr>
        <w:spacing w:after="0" w:line="240" w:lineRule="auto"/>
        <w:rPr>
          <w:rFonts w:ascii="Century Gothic" w:eastAsia="Times New Roman" w:hAnsi="Century Gothic" w:cs="Times New Roman"/>
          <w:sz w:val="20"/>
          <w:szCs w:val="20"/>
          <w:u w:val="single"/>
        </w:rPr>
      </w:pPr>
      <w:r w:rsidRPr="002C179F">
        <w:rPr>
          <w:rFonts w:ascii="Century Gothic" w:eastAsia="Times New Roman" w:hAnsi="Century Gothic" w:cs="Times New Roman"/>
          <w:sz w:val="20"/>
          <w:szCs w:val="20"/>
        </w:rPr>
        <w:t xml:space="preserve">Name of Service </w:t>
      </w:r>
      <w:r w:rsidR="002C179F" w:rsidRPr="002C179F">
        <w:rPr>
          <w:rFonts w:ascii="Century Gothic" w:eastAsia="Times New Roman" w:hAnsi="Century Gothic" w:cs="Times New Roman"/>
          <w:sz w:val="20"/>
          <w:szCs w:val="20"/>
        </w:rPr>
        <w:t>Provider:</w:t>
      </w:r>
      <w:r w:rsidR="002C179F" w:rsidRPr="002C179F">
        <w:rPr>
          <w:rFonts w:ascii="Century Gothic" w:eastAsia="Times New Roman" w:hAnsi="Century Gothic" w:cs="Times New Roman"/>
          <w:b/>
          <w:bCs/>
          <w:sz w:val="20"/>
          <w:szCs w:val="20"/>
          <w:u w:val="single"/>
        </w:rPr>
        <w:t xml:space="preserve"> _</w:t>
      </w:r>
      <w:r w:rsidRPr="002C179F">
        <w:rPr>
          <w:rFonts w:ascii="Century Gothic" w:eastAsia="Times New Roman" w:hAnsi="Century Gothic" w:cs="Times New Roman"/>
          <w:b/>
          <w:bCs/>
          <w:sz w:val="20"/>
          <w:szCs w:val="20"/>
          <w:u w:val="single"/>
        </w:rPr>
        <w:t>___________________________________</w:t>
      </w:r>
    </w:p>
    <w:p w14:paraId="0BDB51F6" w14:textId="77777777" w:rsidR="0051255C" w:rsidRPr="002C179F" w:rsidRDefault="0051255C" w:rsidP="0051255C">
      <w:pPr>
        <w:spacing w:after="0" w:line="240" w:lineRule="auto"/>
        <w:rPr>
          <w:rFonts w:ascii="Century Gothic" w:eastAsia="Times New Roman" w:hAnsi="Century Gothic" w:cs="Times New Roman"/>
          <w:sz w:val="20"/>
          <w:szCs w:val="20"/>
          <w:u w:val="single"/>
        </w:rPr>
      </w:pPr>
    </w:p>
    <w:p w14:paraId="77E3FD2A" w14:textId="77777777" w:rsidR="0051255C" w:rsidRPr="002C179F" w:rsidRDefault="0051255C" w:rsidP="0051255C">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Data as of: __________________</w:t>
      </w:r>
    </w:p>
    <w:p w14:paraId="00743A4F" w14:textId="77777777" w:rsidR="0051255C" w:rsidRPr="002C179F" w:rsidRDefault="0051255C" w:rsidP="0051255C">
      <w:pPr>
        <w:spacing w:after="0" w:line="240" w:lineRule="auto"/>
        <w:rPr>
          <w:rFonts w:ascii="Century Gothic" w:eastAsia="Times New Roman" w:hAnsi="Century Gothic" w:cs="Times New Roman"/>
          <w:sz w:val="20"/>
          <w:szCs w:val="20"/>
          <w:u w:val="single"/>
        </w:rPr>
      </w:pPr>
    </w:p>
    <w:p w14:paraId="05ED9A88" w14:textId="21C071D2" w:rsidR="0051255C" w:rsidRPr="002C179F" w:rsidRDefault="0051255C" w:rsidP="0051255C">
      <w:pPr>
        <w:numPr>
          <w:ilvl w:val="0"/>
          <w:numId w:val="26"/>
        </w:numPr>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The number of its senior staff and the percentage of its senior staff who are (i) a minority person (ii) a woman, and (iii) a person with a disability</w:t>
      </w:r>
      <w:r w:rsidRPr="002C179F">
        <w:rPr>
          <w:rFonts w:ascii="Century Gothic" w:eastAsia="Times New Roman" w:hAnsi="Century Gothic" w:cs="Times New Roman"/>
          <w:sz w:val="20"/>
          <w:szCs w:val="20"/>
          <w:vertAlign w:val="superscript"/>
        </w:rPr>
        <w:t>1</w:t>
      </w:r>
      <w:r w:rsidRPr="002C179F">
        <w:rPr>
          <w:rFonts w:ascii="Century Gothic" w:eastAsia="Times New Roman" w:hAnsi="Century Gothic" w:cs="Times New Roman"/>
          <w:sz w:val="20"/>
          <w:szCs w:val="20"/>
        </w:rPr>
        <w:t xml:space="preserve">. </w:t>
      </w:r>
    </w:p>
    <w:p w14:paraId="074DFEDF" w14:textId="77777777" w:rsidR="0051255C" w:rsidRPr="002C179F" w:rsidRDefault="0051255C" w:rsidP="0051255C">
      <w:pPr>
        <w:spacing w:after="0" w:line="240" w:lineRule="auto"/>
        <w:rPr>
          <w:rFonts w:ascii="Century Gothic" w:eastAsia="Times New Roman" w:hAnsi="Century Gothic" w:cs="Times New Roman"/>
          <w:b/>
          <w:sz w:val="20"/>
          <w:szCs w:val="20"/>
        </w:rPr>
      </w:pPr>
      <w:r w:rsidRPr="002C179F">
        <w:rPr>
          <w:rFonts w:ascii="Century Gothic" w:eastAsia="Times New Roman" w:hAnsi="Century Gothic" w:cs="Times New Roman"/>
          <w:b/>
          <w:sz w:val="20"/>
          <w:szCs w:val="20"/>
        </w:rPr>
        <w:t>[A numerical value must be entered in each box. If this information is not available or your firm does not track, enter 0.]</w:t>
      </w:r>
    </w:p>
    <w:tbl>
      <w:tblPr>
        <w:tblStyle w:val="TableGrid1"/>
        <w:tblW w:w="9265" w:type="dxa"/>
        <w:tblLook w:val="04A0" w:firstRow="1" w:lastRow="0" w:firstColumn="1" w:lastColumn="0" w:noHBand="0" w:noVBand="1"/>
      </w:tblPr>
      <w:tblGrid>
        <w:gridCol w:w="4660"/>
        <w:gridCol w:w="2265"/>
        <w:gridCol w:w="2340"/>
      </w:tblGrid>
      <w:tr w:rsidR="00F17F8E" w:rsidRPr="002C179F" w14:paraId="516689E7" w14:textId="77777777" w:rsidTr="00BF0FF6">
        <w:trPr>
          <w:trHeight w:val="582"/>
        </w:trPr>
        <w:tc>
          <w:tcPr>
            <w:tcW w:w="4660" w:type="dxa"/>
          </w:tcPr>
          <w:p w14:paraId="1CE3380D" w14:textId="77777777" w:rsidR="00F17F8E" w:rsidRPr="002C179F" w:rsidRDefault="00F17F8E" w:rsidP="00BF0FF6">
            <w:pPr>
              <w:rPr>
                <w:rFonts w:ascii="Century Gothic" w:hAnsi="Century Gothic"/>
                <w:b/>
              </w:rPr>
            </w:pPr>
            <w:r w:rsidRPr="002C179F">
              <w:rPr>
                <w:rFonts w:ascii="Century Gothic" w:hAnsi="Century Gothic"/>
                <w:b/>
              </w:rPr>
              <w:t>Staff Classification</w:t>
            </w:r>
          </w:p>
        </w:tc>
        <w:tc>
          <w:tcPr>
            <w:tcW w:w="2265" w:type="dxa"/>
          </w:tcPr>
          <w:p w14:paraId="53EA0252" w14:textId="0FF15C1D" w:rsidR="00F17F8E" w:rsidRPr="002C179F" w:rsidRDefault="00F17F8E" w:rsidP="00BF0FF6">
            <w:pPr>
              <w:rPr>
                <w:rFonts w:ascii="Century Gothic" w:hAnsi="Century Gothic"/>
                <w:b/>
              </w:rPr>
            </w:pPr>
            <w:r w:rsidRPr="002C179F">
              <w:rPr>
                <w:rFonts w:ascii="Century Gothic" w:hAnsi="Century Gothic"/>
                <w:b/>
              </w:rPr>
              <w:t xml:space="preserve">Number of </w:t>
            </w:r>
            <w:r w:rsidR="00293BF2" w:rsidRPr="002C179F">
              <w:rPr>
                <w:rFonts w:ascii="Century Gothic" w:hAnsi="Century Gothic"/>
                <w:b/>
              </w:rPr>
              <w:t xml:space="preserve">Senior </w:t>
            </w:r>
            <w:r w:rsidRPr="002C179F">
              <w:rPr>
                <w:rFonts w:ascii="Century Gothic" w:hAnsi="Century Gothic"/>
                <w:b/>
              </w:rPr>
              <w:t>Staff  Who Are</w:t>
            </w:r>
          </w:p>
        </w:tc>
        <w:tc>
          <w:tcPr>
            <w:tcW w:w="2340" w:type="dxa"/>
          </w:tcPr>
          <w:p w14:paraId="5367D516" w14:textId="39677FFD" w:rsidR="00F17F8E" w:rsidRPr="002C179F" w:rsidRDefault="00F17F8E" w:rsidP="00BF0FF6">
            <w:pPr>
              <w:rPr>
                <w:rFonts w:ascii="Century Gothic" w:hAnsi="Century Gothic"/>
                <w:b/>
              </w:rPr>
            </w:pPr>
            <w:r w:rsidRPr="002C179F">
              <w:rPr>
                <w:rFonts w:ascii="Century Gothic" w:hAnsi="Century Gothic"/>
                <w:b/>
              </w:rPr>
              <w:t>Percentage of Senior Staff Who Are</w:t>
            </w:r>
          </w:p>
        </w:tc>
      </w:tr>
      <w:tr w:rsidR="00F17F8E" w:rsidRPr="002C179F" w14:paraId="5671EB5C" w14:textId="77777777" w:rsidTr="00BF0FF6">
        <w:trPr>
          <w:trHeight w:val="329"/>
        </w:trPr>
        <w:tc>
          <w:tcPr>
            <w:tcW w:w="4660" w:type="dxa"/>
          </w:tcPr>
          <w:p w14:paraId="65C545BF" w14:textId="77777777" w:rsidR="00F17F8E" w:rsidRPr="002C179F" w:rsidRDefault="00F17F8E" w:rsidP="00BF0FF6">
            <w:pPr>
              <w:rPr>
                <w:rFonts w:ascii="Century Gothic" w:hAnsi="Century Gothic"/>
              </w:rPr>
            </w:pPr>
            <w:r w:rsidRPr="002C179F">
              <w:rPr>
                <w:rFonts w:ascii="Century Gothic" w:hAnsi="Century Gothic"/>
              </w:rPr>
              <w:t xml:space="preserve">Minority person </w:t>
            </w:r>
          </w:p>
          <w:p w14:paraId="5C11A0A1" w14:textId="77777777" w:rsidR="00F17F8E" w:rsidRPr="002C179F" w:rsidRDefault="00F17F8E" w:rsidP="00BF0FF6">
            <w:pPr>
              <w:rPr>
                <w:rFonts w:ascii="Century Gothic" w:hAnsi="Century Gothic"/>
              </w:rPr>
            </w:pPr>
            <w:r w:rsidRPr="002C179F">
              <w:rPr>
                <w:rFonts w:ascii="Century Gothic" w:hAnsi="Century Gothic"/>
              </w:rPr>
              <w:t>(Men and Women)</w:t>
            </w:r>
          </w:p>
        </w:tc>
        <w:tc>
          <w:tcPr>
            <w:tcW w:w="2265" w:type="dxa"/>
          </w:tcPr>
          <w:p w14:paraId="2B4C1E13" w14:textId="77777777" w:rsidR="00F17F8E" w:rsidRPr="002C179F" w:rsidRDefault="00F17F8E" w:rsidP="00BF0FF6">
            <w:pPr>
              <w:rPr>
                <w:rFonts w:ascii="Century Gothic" w:hAnsi="Century Gothic"/>
              </w:rPr>
            </w:pPr>
          </w:p>
        </w:tc>
        <w:tc>
          <w:tcPr>
            <w:tcW w:w="2340" w:type="dxa"/>
          </w:tcPr>
          <w:p w14:paraId="222A93B9" w14:textId="77777777" w:rsidR="00F17F8E" w:rsidRPr="002C179F" w:rsidRDefault="00F17F8E" w:rsidP="00BF0FF6">
            <w:pPr>
              <w:rPr>
                <w:rFonts w:ascii="Century Gothic" w:hAnsi="Century Gothic"/>
              </w:rPr>
            </w:pPr>
            <w:r w:rsidRPr="002C179F">
              <w:rPr>
                <w:rFonts w:ascii="Century Gothic" w:hAnsi="Century Gothic"/>
              </w:rPr>
              <w:t xml:space="preserve">                        %</w:t>
            </w:r>
          </w:p>
        </w:tc>
      </w:tr>
      <w:tr w:rsidR="00F17F8E" w:rsidRPr="002C179F" w14:paraId="18A47258" w14:textId="77777777" w:rsidTr="00BF0FF6">
        <w:trPr>
          <w:trHeight w:val="252"/>
        </w:trPr>
        <w:tc>
          <w:tcPr>
            <w:tcW w:w="4660" w:type="dxa"/>
          </w:tcPr>
          <w:p w14:paraId="6B5F0960" w14:textId="77777777" w:rsidR="00F17F8E" w:rsidRPr="002C179F" w:rsidRDefault="00F17F8E" w:rsidP="00BF0FF6">
            <w:pPr>
              <w:rPr>
                <w:rFonts w:ascii="Century Gothic" w:hAnsi="Century Gothic"/>
              </w:rPr>
            </w:pPr>
            <w:r w:rsidRPr="002C179F">
              <w:rPr>
                <w:rFonts w:ascii="Century Gothic" w:hAnsi="Century Gothic"/>
              </w:rPr>
              <w:t xml:space="preserve">Woman </w:t>
            </w:r>
          </w:p>
          <w:p w14:paraId="37F7A9BA" w14:textId="77777777" w:rsidR="00F17F8E" w:rsidRPr="002C179F" w:rsidRDefault="00F17F8E" w:rsidP="00BF0FF6">
            <w:pPr>
              <w:rPr>
                <w:rFonts w:ascii="Century Gothic" w:hAnsi="Century Gothic"/>
              </w:rPr>
            </w:pPr>
            <w:r w:rsidRPr="002C179F">
              <w:rPr>
                <w:rFonts w:ascii="Century Gothic" w:hAnsi="Century Gothic"/>
              </w:rPr>
              <w:t>(Non-Minority Women)</w:t>
            </w:r>
          </w:p>
        </w:tc>
        <w:tc>
          <w:tcPr>
            <w:tcW w:w="2265" w:type="dxa"/>
          </w:tcPr>
          <w:p w14:paraId="3337162B" w14:textId="77777777" w:rsidR="00F17F8E" w:rsidRPr="002C179F" w:rsidRDefault="00F17F8E" w:rsidP="00BF0FF6">
            <w:pPr>
              <w:rPr>
                <w:rFonts w:ascii="Century Gothic" w:hAnsi="Century Gothic"/>
              </w:rPr>
            </w:pPr>
          </w:p>
        </w:tc>
        <w:tc>
          <w:tcPr>
            <w:tcW w:w="2340" w:type="dxa"/>
          </w:tcPr>
          <w:p w14:paraId="635A420A" w14:textId="77777777" w:rsidR="00F17F8E" w:rsidRPr="002C179F" w:rsidRDefault="00F17F8E" w:rsidP="00BF0FF6">
            <w:pPr>
              <w:rPr>
                <w:rFonts w:ascii="Century Gothic" w:hAnsi="Century Gothic"/>
              </w:rPr>
            </w:pPr>
            <w:r w:rsidRPr="002C179F">
              <w:rPr>
                <w:rFonts w:ascii="Century Gothic" w:hAnsi="Century Gothic"/>
              </w:rPr>
              <w:t xml:space="preserve">                        %</w:t>
            </w:r>
          </w:p>
        </w:tc>
      </w:tr>
      <w:tr w:rsidR="00F17F8E" w:rsidRPr="002C179F" w14:paraId="42E22F5E" w14:textId="77777777" w:rsidTr="00BF0FF6">
        <w:trPr>
          <w:trHeight w:val="281"/>
        </w:trPr>
        <w:tc>
          <w:tcPr>
            <w:tcW w:w="4660" w:type="dxa"/>
          </w:tcPr>
          <w:p w14:paraId="77C36558" w14:textId="77777777" w:rsidR="00F17F8E" w:rsidRPr="002C179F" w:rsidRDefault="00F17F8E" w:rsidP="00BF0FF6">
            <w:pPr>
              <w:rPr>
                <w:rFonts w:ascii="Century Gothic" w:hAnsi="Century Gothic"/>
              </w:rPr>
            </w:pPr>
            <w:r w:rsidRPr="002C179F">
              <w:rPr>
                <w:rFonts w:ascii="Century Gothic" w:hAnsi="Century Gothic"/>
              </w:rPr>
              <w:t xml:space="preserve">Person with a Disability </w:t>
            </w:r>
          </w:p>
          <w:p w14:paraId="1E13D6D5" w14:textId="77777777" w:rsidR="00F17F8E" w:rsidRPr="002C179F" w:rsidRDefault="00F17F8E" w:rsidP="00BF0FF6">
            <w:pPr>
              <w:rPr>
                <w:rFonts w:ascii="Century Gothic" w:hAnsi="Century Gothic"/>
              </w:rPr>
            </w:pPr>
            <w:r w:rsidRPr="002C179F">
              <w:rPr>
                <w:rFonts w:ascii="Century Gothic" w:hAnsi="Century Gothic"/>
              </w:rPr>
              <w:t>(Men and Women)</w:t>
            </w:r>
          </w:p>
        </w:tc>
        <w:tc>
          <w:tcPr>
            <w:tcW w:w="2265" w:type="dxa"/>
          </w:tcPr>
          <w:p w14:paraId="7A257893" w14:textId="77777777" w:rsidR="00F17F8E" w:rsidRPr="002C179F" w:rsidRDefault="00F17F8E" w:rsidP="00BF0FF6">
            <w:pPr>
              <w:rPr>
                <w:rFonts w:ascii="Century Gothic" w:hAnsi="Century Gothic"/>
              </w:rPr>
            </w:pPr>
          </w:p>
        </w:tc>
        <w:tc>
          <w:tcPr>
            <w:tcW w:w="2340" w:type="dxa"/>
          </w:tcPr>
          <w:p w14:paraId="0A8F9F62" w14:textId="77777777" w:rsidR="00F17F8E" w:rsidRPr="002C179F" w:rsidRDefault="00F17F8E" w:rsidP="00BF0FF6">
            <w:pPr>
              <w:rPr>
                <w:rFonts w:ascii="Century Gothic" w:hAnsi="Century Gothic"/>
              </w:rPr>
            </w:pPr>
            <w:r w:rsidRPr="002C179F">
              <w:rPr>
                <w:rFonts w:ascii="Century Gothic" w:hAnsi="Century Gothic"/>
              </w:rPr>
              <w:t xml:space="preserve">                        %</w:t>
            </w:r>
          </w:p>
        </w:tc>
      </w:tr>
      <w:tr w:rsidR="00F17F8E" w:rsidRPr="002C179F" w14:paraId="1AB2A2A8" w14:textId="77777777" w:rsidTr="00BF0FF6">
        <w:trPr>
          <w:trHeight w:val="281"/>
        </w:trPr>
        <w:tc>
          <w:tcPr>
            <w:tcW w:w="4660" w:type="dxa"/>
          </w:tcPr>
          <w:p w14:paraId="7A400EE6" w14:textId="77777777" w:rsidR="00F17F8E" w:rsidRPr="002C179F" w:rsidRDefault="00F17F8E" w:rsidP="00BF0FF6">
            <w:pPr>
              <w:rPr>
                <w:rFonts w:ascii="Century Gothic" w:hAnsi="Century Gothic"/>
              </w:rPr>
            </w:pPr>
            <w:r w:rsidRPr="002C179F">
              <w:rPr>
                <w:rFonts w:ascii="Century Gothic" w:hAnsi="Century Gothic"/>
              </w:rPr>
              <w:t>Non-Minority, Woman, or Disabled</w:t>
            </w:r>
          </w:p>
        </w:tc>
        <w:tc>
          <w:tcPr>
            <w:tcW w:w="2265" w:type="dxa"/>
          </w:tcPr>
          <w:p w14:paraId="06888106" w14:textId="77777777" w:rsidR="00F17F8E" w:rsidRPr="002C179F" w:rsidRDefault="00F17F8E" w:rsidP="00BF0FF6">
            <w:pPr>
              <w:rPr>
                <w:rFonts w:ascii="Century Gothic" w:hAnsi="Century Gothic"/>
              </w:rPr>
            </w:pPr>
          </w:p>
        </w:tc>
        <w:tc>
          <w:tcPr>
            <w:tcW w:w="2340" w:type="dxa"/>
          </w:tcPr>
          <w:p w14:paraId="3DCA7336" w14:textId="77777777" w:rsidR="00F17F8E" w:rsidRPr="002C179F" w:rsidRDefault="00F17F8E" w:rsidP="00BF0FF6">
            <w:pPr>
              <w:jc w:val="center"/>
              <w:rPr>
                <w:rFonts w:ascii="Century Gothic" w:hAnsi="Century Gothic"/>
              </w:rPr>
            </w:pPr>
            <w:r w:rsidRPr="002C179F">
              <w:rPr>
                <w:rFonts w:ascii="Century Gothic" w:hAnsi="Century Gothic"/>
              </w:rPr>
              <w:t xml:space="preserve">                 %</w:t>
            </w:r>
          </w:p>
        </w:tc>
      </w:tr>
      <w:tr w:rsidR="00F17F8E" w:rsidRPr="002C179F" w14:paraId="0CBF28D8" w14:textId="77777777" w:rsidTr="00BF0FF6">
        <w:trPr>
          <w:trHeight w:val="281"/>
        </w:trPr>
        <w:tc>
          <w:tcPr>
            <w:tcW w:w="4660" w:type="dxa"/>
          </w:tcPr>
          <w:p w14:paraId="5216B7CF" w14:textId="77777777" w:rsidR="00F17F8E" w:rsidRPr="002C179F" w:rsidRDefault="00F17F8E" w:rsidP="00BF0FF6">
            <w:pPr>
              <w:rPr>
                <w:rFonts w:ascii="Century Gothic" w:hAnsi="Century Gothic"/>
              </w:rPr>
            </w:pPr>
            <w:r w:rsidRPr="002C179F">
              <w:rPr>
                <w:rFonts w:ascii="Century Gothic" w:hAnsi="Century Gothic"/>
              </w:rPr>
              <w:t>Grand Total</w:t>
            </w:r>
          </w:p>
        </w:tc>
        <w:tc>
          <w:tcPr>
            <w:tcW w:w="2265" w:type="dxa"/>
          </w:tcPr>
          <w:p w14:paraId="4C96638E" w14:textId="77777777" w:rsidR="00F17F8E" w:rsidRPr="002C179F" w:rsidRDefault="00F17F8E" w:rsidP="00BF0FF6">
            <w:pPr>
              <w:rPr>
                <w:rFonts w:ascii="Century Gothic" w:hAnsi="Century Gothic"/>
              </w:rPr>
            </w:pPr>
          </w:p>
        </w:tc>
        <w:tc>
          <w:tcPr>
            <w:tcW w:w="2340" w:type="dxa"/>
          </w:tcPr>
          <w:p w14:paraId="407612E1" w14:textId="28ECAB03" w:rsidR="00F17F8E" w:rsidRPr="002C179F" w:rsidRDefault="002C179F" w:rsidP="00BF0FF6">
            <w:pPr>
              <w:jc w:val="center"/>
              <w:rPr>
                <w:rFonts w:ascii="Century Gothic" w:hAnsi="Century Gothic"/>
              </w:rPr>
            </w:pPr>
            <w:r w:rsidRPr="002C179F">
              <w:rPr>
                <w:rFonts w:ascii="Century Gothic" w:hAnsi="Century Gothic"/>
              </w:rPr>
              <w:t xml:space="preserve">             </w:t>
            </w:r>
            <w:r w:rsidR="00F17F8E" w:rsidRPr="002C179F">
              <w:rPr>
                <w:rFonts w:ascii="Century Gothic" w:hAnsi="Century Gothic"/>
              </w:rPr>
              <w:t>100%</w:t>
            </w:r>
          </w:p>
        </w:tc>
      </w:tr>
    </w:tbl>
    <w:p w14:paraId="16E193DF"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66F27FB7" w14:textId="77777777" w:rsidR="0051255C" w:rsidRPr="002C179F" w:rsidRDefault="0051255C" w:rsidP="0051255C">
      <w:pPr>
        <w:numPr>
          <w:ilvl w:val="0"/>
          <w:numId w:val="26"/>
        </w:numPr>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The number of contracts, oral or written, for services the organization has with (i) a minority  owned business, (ii) woman owned business, or (iii) a business owned by a person with a disability</w:t>
      </w:r>
      <w:r w:rsidRPr="002C179F">
        <w:rPr>
          <w:rFonts w:ascii="Century Gothic" w:eastAsia="Times New Roman" w:hAnsi="Century Gothic" w:cs="Times New Roman"/>
          <w:sz w:val="20"/>
          <w:szCs w:val="20"/>
          <w:vertAlign w:val="superscript"/>
        </w:rPr>
        <w:t>1</w:t>
      </w:r>
      <w:r w:rsidRPr="002C179F">
        <w:rPr>
          <w:rFonts w:ascii="Century Gothic" w:eastAsia="Times New Roman" w:hAnsi="Century Gothic" w:cs="Times New Roman"/>
          <w:sz w:val="20"/>
          <w:szCs w:val="20"/>
        </w:rPr>
        <w:t xml:space="preserve">.  </w:t>
      </w:r>
    </w:p>
    <w:p w14:paraId="001A880B" w14:textId="77777777" w:rsidR="0051255C" w:rsidRPr="002C179F" w:rsidRDefault="0051255C" w:rsidP="0051255C">
      <w:pPr>
        <w:spacing w:after="0" w:line="240" w:lineRule="auto"/>
        <w:rPr>
          <w:rFonts w:ascii="Century Gothic" w:eastAsia="Times New Roman" w:hAnsi="Century Gothic" w:cs="Times New Roman"/>
          <w:b/>
          <w:sz w:val="20"/>
          <w:szCs w:val="20"/>
        </w:rPr>
      </w:pPr>
      <w:r w:rsidRPr="002C179F">
        <w:rPr>
          <w:rFonts w:ascii="Century Gothic" w:eastAsia="Times New Roman" w:hAnsi="Century Gothic" w:cs="Times New Roman"/>
          <w:b/>
          <w:sz w:val="20"/>
          <w:szCs w:val="20"/>
        </w:rPr>
        <w:t>[A numerical value must be entered in each box. If this information is not available or your firm does not track, enter 0.]</w:t>
      </w:r>
    </w:p>
    <w:tbl>
      <w:tblPr>
        <w:tblStyle w:val="TableGrid1"/>
        <w:tblW w:w="9265" w:type="dxa"/>
        <w:tblLook w:val="04A0" w:firstRow="1" w:lastRow="0" w:firstColumn="1" w:lastColumn="0" w:noHBand="0" w:noVBand="1"/>
      </w:tblPr>
      <w:tblGrid>
        <w:gridCol w:w="4675"/>
        <w:gridCol w:w="1610"/>
        <w:gridCol w:w="2980"/>
      </w:tblGrid>
      <w:tr w:rsidR="00293BF2" w:rsidRPr="002C179F" w14:paraId="6E61B574" w14:textId="77777777" w:rsidTr="00BF0FF6">
        <w:trPr>
          <w:trHeight w:val="203"/>
        </w:trPr>
        <w:tc>
          <w:tcPr>
            <w:tcW w:w="4675" w:type="dxa"/>
          </w:tcPr>
          <w:p w14:paraId="4F7CA736" w14:textId="77777777" w:rsidR="00293BF2" w:rsidRPr="002C179F" w:rsidRDefault="00293BF2" w:rsidP="00BF0FF6">
            <w:pPr>
              <w:rPr>
                <w:rFonts w:ascii="Century Gothic" w:hAnsi="Century Gothic"/>
                <w:b/>
              </w:rPr>
            </w:pPr>
            <w:r w:rsidRPr="002C179F">
              <w:rPr>
                <w:rFonts w:ascii="Century Gothic" w:hAnsi="Century Gothic"/>
                <w:b/>
              </w:rPr>
              <w:t>Business Classification</w:t>
            </w:r>
          </w:p>
        </w:tc>
        <w:tc>
          <w:tcPr>
            <w:tcW w:w="1610" w:type="dxa"/>
          </w:tcPr>
          <w:p w14:paraId="7C2799E8" w14:textId="77777777" w:rsidR="00293BF2" w:rsidRPr="002C179F" w:rsidRDefault="00293BF2" w:rsidP="00BF0FF6">
            <w:pPr>
              <w:rPr>
                <w:rFonts w:ascii="Century Gothic" w:hAnsi="Century Gothic"/>
                <w:b/>
              </w:rPr>
            </w:pPr>
            <w:r w:rsidRPr="002C179F">
              <w:rPr>
                <w:rFonts w:ascii="Century Gothic" w:hAnsi="Century Gothic"/>
                <w:b/>
              </w:rPr>
              <w:t xml:space="preserve">Number of Contracts </w:t>
            </w:r>
          </w:p>
        </w:tc>
        <w:tc>
          <w:tcPr>
            <w:tcW w:w="2980" w:type="dxa"/>
          </w:tcPr>
          <w:p w14:paraId="16484A93" w14:textId="77777777" w:rsidR="00293BF2" w:rsidRPr="002C179F" w:rsidRDefault="00293BF2" w:rsidP="00BF0FF6">
            <w:pPr>
              <w:rPr>
                <w:rFonts w:ascii="Century Gothic" w:hAnsi="Century Gothic"/>
                <w:b/>
              </w:rPr>
            </w:pPr>
            <w:r w:rsidRPr="002C179F">
              <w:rPr>
                <w:rFonts w:ascii="Century Gothic" w:hAnsi="Century Gothic"/>
                <w:b/>
              </w:rPr>
              <w:t>Service Type</w:t>
            </w:r>
          </w:p>
        </w:tc>
      </w:tr>
      <w:tr w:rsidR="00293BF2" w:rsidRPr="002C179F" w14:paraId="487BC706" w14:textId="77777777" w:rsidTr="00BF0FF6">
        <w:trPr>
          <w:trHeight w:val="326"/>
        </w:trPr>
        <w:tc>
          <w:tcPr>
            <w:tcW w:w="4675" w:type="dxa"/>
          </w:tcPr>
          <w:p w14:paraId="357B0AFE" w14:textId="77777777" w:rsidR="00293BF2" w:rsidRPr="002C179F" w:rsidRDefault="00293BF2" w:rsidP="00BF0FF6">
            <w:pPr>
              <w:rPr>
                <w:rFonts w:ascii="Century Gothic" w:hAnsi="Century Gothic"/>
              </w:rPr>
            </w:pPr>
            <w:r w:rsidRPr="002C179F">
              <w:rPr>
                <w:rFonts w:ascii="Century Gothic" w:hAnsi="Century Gothic"/>
              </w:rPr>
              <w:t xml:space="preserve">Minority owned business </w:t>
            </w:r>
          </w:p>
          <w:p w14:paraId="4C6182D2" w14:textId="77777777" w:rsidR="00293BF2" w:rsidRPr="002C179F" w:rsidRDefault="00293BF2" w:rsidP="00BF0FF6">
            <w:pPr>
              <w:rPr>
                <w:rFonts w:ascii="Century Gothic" w:hAnsi="Century Gothic"/>
              </w:rPr>
            </w:pPr>
            <w:r w:rsidRPr="002C179F">
              <w:rPr>
                <w:rFonts w:ascii="Century Gothic" w:hAnsi="Century Gothic"/>
              </w:rPr>
              <w:t>(Men and Women)</w:t>
            </w:r>
          </w:p>
        </w:tc>
        <w:tc>
          <w:tcPr>
            <w:tcW w:w="1610" w:type="dxa"/>
          </w:tcPr>
          <w:p w14:paraId="53E4963E" w14:textId="77777777" w:rsidR="00293BF2" w:rsidRPr="002C179F" w:rsidRDefault="00293BF2" w:rsidP="00BF0FF6">
            <w:pPr>
              <w:rPr>
                <w:rFonts w:ascii="Century Gothic" w:hAnsi="Century Gothic"/>
              </w:rPr>
            </w:pPr>
          </w:p>
        </w:tc>
        <w:tc>
          <w:tcPr>
            <w:tcW w:w="2980" w:type="dxa"/>
          </w:tcPr>
          <w:p w14:paraId="0364AE35" w14:textId="77777777" w:rsidR="00293BF2" w:rsidRPr="002C179F" w:rsidRDefault="00293BF2" w:rsidP="00BF0FF6">
            <w:pPr>
              <w:rPr>
                <w:rFonts w:ascii="Century Gothic" w:hAnsi="Century Gothic"/>
              </w:rPr>
            </w:pPr>
          </w:p>
        </w:tc>
      </w:tr>
      <w:tr w:rsidR="00293BF2" w:rsidRPr="002C179F" w14:paraId="31B20BBC" w14:textId="77777777" w:rsidTr="00BF0FF6">
        <w:trPr>
          <w:trHeight w:val="388"/>
        </w:trPr>
        <w:tc>
          <w:tcPr>
            <w:tcW w:w="4675" w:type="dxa"/>
          </w:tcPr>
          <w:p w14:paraId="4F8F0B9E" w14:textId="77777777" w:rsidR="00293BF2" w:rsidRPr="002C179F" w:rsidRDefault="00293BF2" w:rsidP="00BF0FF6">
            <w:pPr>
              <w:rPr>
                <w:rFonts w:ascii="Century Gothic" w:hAnsi="Century Gothic"/>
              </w:rPr>
            </w:pPr>
            <w:r w:rsidRPr="002C179F">
              <w:rPr>
                <w:rFonts w:ascii="Century Gothic" w:hAnsi="Century Gothic"/>
              </w:rPr>
              <w:t xml:space="preserve">Woman owned business </w:t>
            </w:r>
          </w:p>
          <w:p w14:paraId="3DBD8F74" w14:textId="77777777" w:rsidR="00293BF2" w:rsidRPr="002C179F" w:rsidRDefault="00293BF2" w:rsidP="00BF0FF6">
            <w:pPr>
              <w:rPr>
                <w:rFonts w:ascii="Century Gothic" w:hAnsi="Century Gothic"/>
              </w:rPr>
            </w:pPr>
            <w:r w:rsidRPr="002C179F">
              <w:rPr>
                <w:rFonts w:ascii="Century Gothic" w:hAnsi="Century Gothic"/>
              </w:rPr>
              <w:t>(Non-Minority)</w:t>
            </w:r>
          </w:p>
        </w:tc>
        <w:tc>
          <w:tcPr>
            <w:tcW w:w="1610" w:type="dxa"/>
          </w:tcPr>
          <w:p w14:paraId="2C3533ED" w14:textId="77777777" w:rsidR="00293BF2" w:rsidRPr="002C179F" w:rsidRDefault="00293BF2" w:rsidP="00BF0FF6">
            <w:pPr>
              <w:rPr>
                <w:rFonts w:ascii="Century Gothic" w:hAnsi="Century Gothic"/>
              </w:rPr>
            </w:pPr>
          </w:p>
        </w:tc>
        <w:tc>
          <w:tcPr>
            <w:tcW w:w="2980" w:type="dxa"/>
          </w:tcPr>
          <w:p w14:paraId="1015DC53" w14:textId="77777777" w:rsidR="00293BF2" w:rsidRPr="002C179F" w:rsidRDefault="00293BF2" w:rsidP="00BF0FF6">
            <w:pPr>
              <w:rPr>
                <w:rFonts w:ascii="Century Gothic" w:hAnsi="Century Gothic"/>
              </w:rPr>
            </w:pPr>
          </w:p>
        </w:tc>
      </w:tr>
      <w:tr w:rsidR="00293BF2" w:rsidRPr="002C179F" w14:paraId="6E5711EB" w14:textId="77777777" w:rsidTr="00BF0FF6">
        <w:trPr>
          <w:trHeight w:val="459"/>
        </w:trPr>
        <w:tc>
          <w:tcPr>
            <w:tcW w:w="4675" w:type="dxa"/>
          </w:tcPr>
          <w:p w14:paraId="1678EBE3" w14:textId="77777777" w:rsidR="00293BF2" w:rsidRPr="002C179F" w:rsidRDefault="00293BF2" w:rsidP="00BF0FF6">
            <w:pPr>
              <w:rPr>
                <w:rFonts w:ascii="Century Gothic" w:hAnsi="Century Gothic"/>
              </w:rPr>
            </w:pPr>
            <w:r w:rsidRPr="002C179F">
              <w:rPr>
                <w:rFonts w:ascii="Century Gothic" w:hAnsi="Century Gothic"/>
              </w:rPr>
              <w:t>Business owned by a person with a disability</w:t>
            </w:r>
          </w:p>
          <w:p w14:paraId="37FE2CF8" w14:textId="77777777" w:rsidR="00293BF2" w:rsidRPr="002C179F" w:rsidRDefault="00293BF2" w:rsidP="00BF0FF6">
            <w:pPr>
              <w:rPr>
                <w:rFonts w:ascii="Century Gothic" w:hAnsi="Century Gothic"/>
              </w:rPr>
            </w:pPr>
            <w:r w:rsidRPr="002C179F">
              <w:rPr>
                <w:rFonts w:ascii="Century Gothic" w:hAnsi="Century Gothic"/>
              </w:rPr>
              <w:t>(Men and Women)</w:t>
            </w:r>
          </w:p>
        </w:tc>
        <w:tc>
          <w:tcPr>
            <w:tcW w:w="1610" w:type="dxa"/>
          </w:tcPr>
          <w:p w14:paraId="2D100734" w14:textId="77777777" w:rsidR="00293BF2" w:rsidRPr="002C179F" w:rsidRDefault="00293BF2" w:rsidP="00BF0FF6">
            <w:pPr>
              <w:rPr>
                <w:rFonts w:ascii="Century Gothic" w:hAnsi="Century Gothic"/>
              </w:rPr>
            </w:pPr>
          </w:p>
        </w:tc>
        <w:tc>
          <w:tcPr>
            <w:tcW w:w="2980" w:type="dxa"/>
          </w:tcPr>
          <w:p w14:paraId="5AF118F3" w14:textId="77777777" w:rsidR="00293BF2" w:rsidRPr="002C179F" w:rsidRDefault="00293BF2" w:rsidP="00BF0FF6">
            <w:pPr>
              <w:rPr>
                <w:rFonts w:ascii="Century Gothic" w:hAnsi="Century Gothic"/>
              </w:rPr>
            </w:pPr>
          </w:p>
        </w:tc>
      </w:tr>
    </w:tbl>
    <w:p w14:paraId="069B2363" w14:textId="77777777" w:rsidR="0051255C" w:rsidRPr="002C179F" w:rsidRDefault="0051255C" w:rsidP="0051255C">
      <w:pPr>
        <w:spacing w:after="0" w:line="240" w:lineRule="auto"/>
        <w:rPr>
          <w:rFonts w:ascii="Century Gothic" w:eastAsia="Times New Roman" w:hAnsi="Century Gothic" w:cs="Times New Roman"/>
          <w:sz w:val="20"/>
          <w:szCs w:val="20"/>
        </w:rPr>
      </w:pPr>
    </w:p>
    <w:p w14:paraId="08A93953" w14:textId="77777777" w:rsidR="0051255C" w:rsidRPr="002C179F" w:rsidRDefault="0051255C" w:rsidP="0051255C">
      <w:pPr>
        <w:numPr>
          <w:ilvl w:val="0"/>
          <w:numId w:val="26"/>
        </w:numPr>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The number of contracts, oral or written, for services the organization </w:t>
      </w:r>
      <w:r w:rsidRPr="002C179F">
        <w:rPr>
          <w:rFonts w:ascii="Century Gothic" w:eastAsia="Times New Roman" w:hAnsi="Century Gothic" w:cs="Times New Roman"/>
          <w:sz w:val="20"/>
          <w:szCs w:val="20"/>
          <w:u w:val="single"/>
        </w:rPr>
        <w:t>has with a business other than</w:t>
      </w:r>
      <w:r w:rsidRPr="002C179F">
        <w:rPr>
          <w:rFonts w:ascii="Century Gothic" w:eastAsia="Times New Roman" w:hAnsi="Century Gothic" w:cs="Times New Roman"/>
          <w:sz w:val="20"/>
          <w:szCs w:val="20"/>
        </w:rPr>
        <w:t xml:space="preserve"> (i) a minority owned business, (ii) woman owned business or  (iii) a business owned by a person with a disability, </w:t>
      </w:r>
      <w:r w:rsidRPr="002C179F">
        <w:rPr>
          <w:rFonts w:ascii="Century Gothic" w:eastAsia="Times New Roman" w:hAnsi="Century Gothic" w:cs="Times New Roman"/>
          <w:sz w:val="20"/>
          <w:szCs w:val="20"/>
          <w:u w:val="single"/>
        </w:rPr>
        <w:t>if  more than 50% of services performed pursuant to the contract are performed by (i) a minority person, (ii) a woman, and (iii) a person with a disability</w:t>
      </w:r>
      <w:r w:rsidRPr="002C179F">
        <w:rPr>
          <w:rFonts w:ascii="Century Gothic" w:eastAsia="Times New Roman" w:hAnsi="Century Gothic" w:cs="Times New Roman"/>
          <w:sz w:val="20"/>
          <w:szCs w:val="20"/>
          <w:vertAlign w:val="superscript"/>
        </w:rPr>
        <w:t>1</w:t>
      </w:r>
      <w:r w:rsidRPr="002C179F">
        <w:rPr>
          <w:rFonts w:ascii="Century Gothic" w:eastAsia="Times New Roman" w:hAnsi="Century Gothic" w:cs="Times New Roman"/>
          <w:sz w:val="20"/>
          <w:szCs w:val="20"/>
        </w:rPr>
        <w:t>.</w:t>
      </w:r>
    </w:p>
    <w:p w14:paraId="5F08ED02" w14:textId="77777777" w:rsidR="0051255C" w:rsidRPr="002C179F" w:rsidRDefault="0051255C" w:rsidP="0051255C">
      <w:pPr>
        <w:spacing w:after="0" w:line="240" w:lineRule="auto"/>
        <w:rPr>
          <w:rFonts w:ascii="Century Gothic" w:eastAsia="Times New Roman" w:hAnsi="Century Gothic" w:cs="Times New Roman"/>
          <w:b/>
          <w:sz w:val="20"/>
          <w:szCs w:val="20"/>
        </w:rPr>
      </w:pPr>
      <w:r w:rsidRPr="002C179F">
        <w:rPr>
          <w:rFonts w:ascii="Century Gothic" w:eastAsia="Times New Roman" w:hAnsi="Century Gothic" w:cs="Times New Roman"/>
          <w:b/>
          <w:sz w:val="20"/>
          <w:szCs w:val="20"/>
        </w:rPr>
        <w:t>[A numerical value must be entered in each box. If this information is not available or your firm does not track, enter 0.]</w:t>
      </w:r>
    </w:p>
    <w:tbl>
      <w:tblPr>
        <w:tblStyle w:val="TableGrid1"/>
        <w:tblW w:w="9445" w:type="dxa"/>
        <w:tblLook w:val="04A0" w:firstRow="1" w:lastRow="0" w:firstColumn="1" w:lastColumn="0" w:noHBand="0" w:noVBand="1"/>
      </w:tblPr>
      <w:tblGrid>
        <w:gridCol w:w="4585"/>
        <w:gridCol w:w="1980"/>
        <w:gridCol w:w="2880"/>
      </w:tblGrid>
      <w:tr w:rsidR="00293BF2" w:rsidRPr="002C179F" w14:paraId="572400C3" w14:textId="77777777" w:rsidTr="00BF0FF6">
        <w:trPr>
          <w:trHeight w:val="283"/>
        </w:trPr>
        <w:tc>
          <w:tcPr>
            <w:tcW w:w="4585" w:type="dxa"/>
          </w:tcPr>
          <w:p w14:paraId="3B0270AE" w14:textId="77777777" w:rsidR="00293BF2" w:rsidRPr="002C179F" w:rsidRDefault="00293BF2" w:rsidP="00BF0FF6">
            <w:pPr>
              <w:rPr>
                <w:rFonts w:ascii="Century Gothic" w:hAnsi="Century Gothic"/>
                <w:b/>
              </w:rPr>
            </w:pPr>
            <w:r w:rsidRPr="002C179F">
              <w:rPr>
                <w:rFonts w:ascii="Century Gothic" w:hAnsi="Century Gothic"/>
                <w:b/>
              </w:rPr>
              <w:t>Classification of Person Performing Services at Majority owned firm</w:t>
            </w:r>
          </w:p>
        </w:tc>
        <w:tc>
          <w:tcPr>
            <w:tcW w:w="1980" w:type="dxa"/>
          </w:tcPr>
          <w:p w14:paraId="67A98F90" w14:textId="77777777" w:rsidR="00293BF2" w:rsidRPr="002C179F" w:rsidRDefault="00293BF2" w:rsidP="00BF0FF6">
            <w:pPr>
              <w:rPr>
                <w:rFonts w:ascii="Century Gothic" w:hAnsi="Century Gothic"/>
                <w:b/>
              </w:rPr>
            </w:pPr>
            <w:r w:rsidRPr="002C179F">
              <w:rPr>
                <w:rFonts w:ascii="Century Gothic" w:hAnsi="Century Gothic"/>
                <w:b/>
              </w:rPr>
              <w:t xml:space="preserve">Number of  Contracts </w:t>
            </w:r>
          </w:p>
        </w:tc>
        <w:tc>
          <w:tcPr>
            <w:tcW w:w="2880" w:type="dxa"/>
          </w:tcPr>
          <w:p w14:paraId="6EF564AC" w14:textId="77777777" w:rsidR="00293BF2" w:rsidRPr="002C179F" w:rsidRDefault="00293BF2" w:rsidP="00BF0FF6">
            <w:pPr>
              <w:rPr>
                <w:rFonts w:ascii="Century Gothic" w:hAnsi="Century Gothic"/>
                <w:b/>
              </w:rPr>
            </w:pPr>
            <w:r w:rsidRPr="002C179F">
              <w:rPr>
                <w:rFonts w:ascii="Century Gothic" w:hAnsi="Century Gothic"/>
                <w:b/>
              </w:rPr>
              <w:t>Service Type</w:t>
            </w:r>
          </w:p>
        </w:tc>
      </w:tr>
      <w:tr w:rsidR="00293BF2" w:rsidRPr="002C179F" w14:paraId="0D6C53D6" w14:textId="77777777" w:rsidTr="00BF0FF6">
        <w:trPr>
          <w:trHeight w:val="270"/>
        </w:trPr>
        <w:tc>
          <w:tcPr>
            <w:tcW w:w="4585" w:type="dxa"/>
          </w:tcPr>
          <w:p w14:paraId="1B3E106F" w14:textId="77777777" w:rsidR="00293BF2" w:rsidRPr="002C179F" w:rsidRDefault="00293BF2" w:rsidP="00BF0FF6">
            <w:pPr>
              <w:rPr>
                <w:rFonts w:ascii="Century Gothic" w:hAnsi="Century Gothic"/>
              </w:rPr>
            </w:pPr>
            <w:r w:rsidRPr="002C179F">
              <w:rPr>
                <w:rFonts w:ascii="Century Gothic" w:hAnsi="Century Gothic"/>
              </w:rPr>
              <w:t xml:space="preserve">Minority person </w:t>
            </w:r>
          </w:p>
          <w:p w14:paraId="370932C3" w14:textId="77777777" w:rsidR="00293BF2" w:rsidRPr="002C179F" w:rsidRDefault="00293BF2" w:rsidP="00BF0FF6">
            <w:pPr>
              <w:rPr>
                <w:rFonts w:ascii="Century Gothic" w:hAnsi="Century Gothic"/>
              </w:rPr>
            </w:pPr>
            <w:r w:rsidRPr="002C179F">
              <w:rPr>
                <w:rFonts w:ascii="Century Gothic" w:hAnsi="Century Gothic"/>
              </w:rPr>
              <w:lastRenderedPageBreak/>
              <w:t>(Men and Women)</w:t>
            </w:r>
          </w:p>
        </w:tc>
        <w:tc>
          <w:tcPr>
            <w:tcW w:w="1980" w:type="dxa"/>
          </w:tcPr>
          <w:p w14:paraId="76ED44C5" w14:textId="77777777" w:rsidR="00293BF2" w:rsidRPr="002C179F" w:rsidRDefault="00293BF2" w:rsidP="00BF0FF6">
            <w:pPr>
              <w:rPr>
                <w:rFonts w:ascii="Century Gothic" w:hAnsi="Century Gothic"/>
              </w:rPr>
            </w:pPr>
          </w:p>
        </w:tc>
        <w:tc>
          <w:tcPr>
            <w:tcW w:w="2880" w:type="dxa"/>
          </w:tcPr>
          <w:p w14:paraId="077422EB" w14:textId="77777777" w:rsidR="00293BF2" w:rsidRPr="002C179F" w:rsidRDefault="00293BF2" w:rsidP="00BF0FF6">
            <w:pPr>
              <w:rPr>
                <w:rFonts w:ascii="Century Gothic" w:hAnsi="Century Gothic"/>
              </w:rPr>
            </w:pPr>
          </w:p>
        </w:tc>
      </w:tr>
      <w:tr w:rsidR="00293BF2" w:rsidRPr="002C179F" w14:paraId="41895330" w14:textId="77777777" w:rsidTr="00BF0FF6">
        <w:trPr>
          <w:trHeight w:val="283"/>
        </w:trPr>
        <w:tc>
          <w:tcPr>
            <w:tcW w:w="4585" w:type="dxa"/>
          </w:tcPr>
          <w:p w14:paraId="0FD8F0A4" w14:textId="77777777" w:rsidR="00293BF2" w:rsidRPr="002C179F" w:rsidRDefault="00293BF2" w:rsidP="00BF0FF6">
            <w:pPr>
              <w:rPr>
                <w:rFonts w:ascii="Century Gothic" w:hAnsi="Century Gothic"/>
              </w:rPr>
            </w:pPr>
            <w:r w:rsidRPr="002C179F">
              <w:rPr>
                <w:rFonts w:ascii="Century Gothic" w:hAnsi="Century Gothic"/>
              </w:rPr>
              <w:t xml:space="preserve">Woman </w:t>
            </w:r>
          </w:p>
          <w:p w14:paraId="10948A63" w14:textId="77777777" w:rsidR="00293BF2" w:rsidRPr="002C179F" w:rsidRDefault="00293BF2" w:rsidP="00BF0FF6">
            <w:pPr>
              <w:rPr>
                <w:rFonts w:ascii="Century Gothic" w:hAnsi="Century Gothic"/>
              </w:rPr>
            </w:pPr>
            <w:r w:rsidRPr="002C179F">
              <w:rPr>
                <w:rFonts w:ascii="Century Gothic" w:hAnsi="Century Gothic"/>
              </w:rPr>
              <w:t>(Non-Minority)</w:t>
            </w:r>
          </w:p>
        </w:tc>
        <w:tc>
          <w:tcPr>
            <w:tcW w:w="1980" w:type="dxa"/>
          </w:tcPr>
          <w:p w14:paraId="2D8DC465" w14:textId="77777777" w:rsidR="00293BF2" w:rsidRPr="002C179F" w:rsidRDefault="00293BF2" w:rsidP="00BF0FF6">
            <w:pPr>
              <w:rPr>
                <w:rFonts w:ascii="Century Gothic" w:hAnsi="Century Gothic"/>
              </w:rPr>
            </w:pPr>
          </w:p>
        </w:tc>
        <w:tc>
          <w:tcPr>
            <w:tcW w:w="2880" w:type="dxa"/>
          </w:tcPr>
          <w:p w14:paraId="32B414A9" w14:textId="77777777" w:rsidR="00293BF2" w:rsidRPr="002C179F" w:rsidRDefault="00293BF2" w:rsidP="00BF0FF6">
            <w:pPr>
              <w:rPr>
                <w:rFonts w:ascii="Century Gothic" w:hAnsi="Century Gothic"/>
              </w:rPr>
            </w:pPr>
          </w:p>
        </w:tc>
      </w:tr>
      <w:tr w:rsidR="00293BF2" w:rsidRPr="002C179F" w14:paraId="435B0C38" w14:textId="77777777" w:rsidTr="00BF0FF6">
        <w:trPr>
          <w:trHeight w:val="296"/>
        </w:trPr>
        <w:tc>
          <w:tcPr>
            <w:tcW w:w="4585" w:type="dxa"/>
          </w:tcPr>
          <w:p w14:paraId="4C493054" w14:textId="77777777" w:rsidR="00293BF2" w:rsidRPr="002C179F" w:rsidRDefault="00293BF2" w:rsidP="00BF0FF6">
            <w:pPr>
              <w:rPr>
                <w:rFonts w:ascii="Century Gothic" w:hAnsi="Century Gothic"/>
              </w:rPr>
            </w:pPr>
            <w:r w:rsidRPr="002C179F">
              <w:rPr>
                <w:rFonts w:ascii="Century Gothic" w:hAnsi="Century Gothic"/>
              </w:rPr>
              <w:t xml:space="preserve">Person with a Disability </w:t>
            </w:r>
          </w:p>
          <w:p w14:paraId="2ECFE2D4" w14:textId="77777777" w:rsidR="00293BF2" w:rsidRPr="002C179F" w:rsidRDefault="00293BF2" w:rsidP="00BF0FF6">
            <w:pPr>
              <w:rPr>
                <w:rFonts w:ascii="Century Gothic" w:hAnsi="Century Gothic"/>
              </w:rPr>
            </w:pPr>
            <w:r w:rsidRPr="002C179F">
              <w:rPr>
                <w:rFonts w:ascii="Century Gothic" w:hAnsi="Century Gothic"/>
              </w:rPr>
              <w:t>(Men and Women)</w:t>
            </w:r>
          </w:p>
        </w:tc>
        <w:tc>
          <w:tcPr>
            <w:tcW w:w="1980" w:type="dxa"/>
          </w:tcPr>
          <w:p w14:paraId="783DB076" w14:textId="77777777" w:rsidR="00293BF2" w:rsidRPr="002C179F" w:rsidRDefault="00293BF2" w:rsidP="00BF0FF6">
            <w:pPr>
              <w:rPr>
                <w:rFonts w:ascii="Century Gothic" w:hAnsi="Century Gothic"/>
              </w:rPr>
            </w:pPr>
          </w:p>
        </w:tc>
        <w:tc>
          <w:tcPr>
            <w:tcW w:w="2880" w:type="dxa"/>
          </w:tcPr>
          <w:p w14:paraId="71A789B6" w14:textId="77777777" w:rsidR="00293BF2" w:rsidRPr="002C179F" w:rsidRDefault="00293BF2" w:rsidP="00BF0FF6">
            <w:pPr>
              <w:rPr>
                <w:rFonts w:ascii="Century Gothic" w:hAnsi="Century Gothic"/>
              </w:rPr>
            </w:pPr>
          </w:p>
        </w:tc>
      </w:tr>
    </w:tbl>
    <w:p w14:paraId="573BCBB4" w14:textId="77777777" w:rsidR="0051255C" w:rsidRPr="002C179F" w:rsidRDefault="0051255C" w:rsidP="0051255C">
      <w:pPr>
        <w:spacing w:after="0" w:line="240" w:lineRule="auto"/>
        <w:rPr>
          <w:rFonts w:ascii="Century Gothic" w:eastAsia="Times New Roman" w:hAnsi="Century Gothic" w:cs="Times New Roman"/>
          <w:sz w:val="20"/>
          <w:szCs w:val="20"/>
        </w:rPr>
      </w:pPr>
    </w:p>
    <w:tbl>
      <w:tblPr>
        <w:tblpPr w:leftFromText="180" w:rightFromText="180" w:vertAnchor="text" w:horzAnchor="margin"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51255C" w:rsidRPr="002C179F" w14:paraId="79BC3296" w14:textId="77777777" w:rsidTr="00841D04">
        <w:trPr>
          <w:trHeight w:hRule="exact" w:val="432"/>
        </w:trPr>
        <w:tc>
          <w:tcPr>
            <w:tcW w:w="9350" w:type="dxa"/>
          </w:tcPr>
          <w:p w14:paraId="2C029288" w14:textId="77777777" w:rsidR="0051255C" w:rsidRPr="002C179F" w:rsidRDefault="0051255C" w:rsidP="00A70CBB">
            <w:pPr>
              <w:spacing w:after="0" w:line="240" w:lineRule="auto"/>
              <w:rPr>
                <w:rFonts w:ascii="Century Gothic" w:eastAsia="Times New Roman" w:hAnsi="Century Gothic" w:cs="Times New Roman"/>
                <w:b/>
                <w:sz w:val="20"/>
                <w:szCs w:val="20"/>
              </w:rPr>
            </w:pPr>
            <w:r w:rsidRPr="002C179F">
              <w:rPr>
                <w:rFonts w:ascii="Century Gothic" w:eastAsia="Times New Roman" w:hAnsi="Century Gothic" w:cs="Times New Roman"/>
                <w:b/>
                <w:sz w:val="20"/>
                <w:szCs w:val="20"/>
              </w:rPr>
              <w:t>SERVICE PROVIDER:</w:t>
            </w:r>
          </w:p>
        </w:tc>
      </w:tr>
      <w:tr w:rsidR="0051255C" w:rsidRPr="002C179F" w14:paraId="0C4A6FA4" w14:textId="77777777" w:rsidTr="00841D04">
        <w:trPr>
          <w:trHeight w:hRule="exact" w:val="432"/>
        </w:trPr>
        <w:tc>
          <w:tcPr>
            <w:tcW w:w="9350" w:type="dxa"/>
          </w:tcPr>
          <w:p w14:paraId="43ED93C3" w14:textId="77777777" w:rsidR="0051255C" w:rsidRPr="002C179F" w:rsidRDefault="0051255C" w:rsidP="00A70CBB">
            <w:pPr>
              <w:spacing w:after="0" w:line="240" w:lineRule="auto"/>
              <w:rPr>
                <w:rFonts w:ascii="Century Gothic" w:eastAsia="Times New Roman" w:hAnsi="Century Gothic" w:cs="Times New Roman"/>
                <w:b/>
                <w:sz w:val="20"/>
                <w:szCs w:val="20"/>
              </w:rPr>
            </w:pPr>
            <w:r w:rsidRPr="002C179F">
              <w:rPr>
                <w:rFonts w:ascii="Century Gothic" w:eastAsia="Times New Roman" w:hAnsi="Century Gothic" w:cs="Times New Roman"/>
                <w:sz w:val="20"/>
                <w:szCs w:val="20"/>
              </w:rPr>
              <w:t xml:space="preserve">Company Name:                                                 </w:t>
            </w:r>
          </w:p>
        </w:tc>
      </w:tr>
      <w:tr w:rsidR="0051255C" w:rsidRPr="002C179F" w14:paraId="6E1A1F24" w14:textId="77777777" w:rsidTr="00841D04">
        <w:trPr>
          <w:trHeight w:hRule="exact" w:val="432"/>
        </w:trPr>
        <w:tc>
          <w:tcPr>
            <w:tcW w:w="9350" w:type="dxa"/>
          </w:tcPr>
          <w:p w14:paraId="1EA9AB37" w14:textId="77777777" w:rsidR="0051255C" w:rsidRPr="002C179F" w:rsidRDefault="0051255C" w:rsidP="00A70CBB">
            <w:pPr>
              <w:spacing w:after="0" w:line="240" w:lineRule="auto"/>
              <w:rPr>
                <w:rFonts w:ascii="Century Gothic" w:eastAsia="Times New Roman" w:hAnsi="Century Gothic" w:cs="Times New Roman"/>
                <w:b/>
                <w:sz w:val="20"/>
                <w:szCs w:val="20"/>
              </w:rPr>
            </w:pPr>
            <w:r w:rsidRPr="002C179F">
              <w:rPr>
                <w:rFonts w:ascii="Century Gothic" w:eastAsia="Times New Roman" w:hAnsi="Century Gothic" w:cs="Times New Roman"/>
                <w:sz w:val="20"/>
                <w:szCs w:val="20"/>
              </w:rPr>
              <w:t xml:space="preserve">Signature:                                                           </w:t>
            </w:r>
          </w:p>
        </w:tc>
      </w:tr>
      <w:tr w:rsidR="0051255C" w:rsidRPr="002C179F" w14:paraId="04A5EC76" w14:textId="77777777" w:rsidTr="00841D04">
        <w:trPr>
          <w:trHeight w:hRule="exact" w:val="432"/>
        </w:trPr>
        <w:tc>
          <w:tcPr>
            <w:tcW w:w="9350" w:type="dxa"/>
          </w:tcPr>
          <w:p w14:paraId="7B2990D3" w14:textId="77777777" w:rsidR="0051255C" w:rsidRPr="002C179F" w:rsidRDefault="0051255C" w:rsidP="00A70CBB">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Printed Name:                                                     </w:t>
            </w:r>
          </w:p>
        </w:tc>
      </w:tr>
      <w:tr w:rsidR="0051255C" w:rsidRPr="002C179F" w14:paraId="310F6932" w14:textId="77777777" w:rsidTr="00841D04">
        <w:trPr>
          <w:trHeight w:hRule="exact" w:val="432"/>
        </w:trPr>
        <w:tc>
          <w:tcPr>
            <w:tcW w:w="9350" w:type="dxa"/>
          </w:tcPr>
          <w:p w14:paraId="6C6D1D71" w14:textId="77777777" w:rsidR="0051255C" w:rsidRPr="002C179F" w:rsidRDefault="0051255C" w:rsidP="00A70CBB">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Title:                                                                   </w:t>
            </w:r>
          </w:p>
        </w:tc>
      </w:tr>
      <w:tr w:rsidR="0051255C" w:rsidRPr="002C179F" w14:paraId="2EFD90A1" w14:textId="77777777" w:rsidTr="00841D04">
        <w:trPr>
          <w:trHeight w:hRule="exact" w:val="432"/>
        </w:trPr>
        <w:tc>
          <w:tcPr>
            <w:tcW w:w="9350" w:type="dxa"/>
          </w:tcPr>
          <w:p w14:paraId="3743616E" w14:textId="77777777" w:rsidR="0051255C" w:rsidRPr="002C179F" w:rsidRDefault="0051255C" w:rsidP="00A70CBB">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Dated:                      </w:t>
            </w:r>
          </w:p>
        </w:tc>
      </w:tr>
    </w:tbl>
    <w:p w14:paraId="6F2C3E19" w14:textId="77777777" w:rsidR="00841D04" w:rsidRPr="002C179F" w:rsidRDefault="00841D04" w:rsidP="00841D04">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Note: Please read the following pages for classification definitions and an example. If you have further questions, please contact IMRF. </w:t>
      </w:r>
    </w:p>
    <w:p w14:paraId="0F572C69" w14:textId="77777777" w:rsidR="00841D04" w:rsidRPr="002C179F" w:rsidRDefault="00841D04" w:rsidP="00841D04">
      <w:pPr>
        <w:spacing w:after="0" w:line="240" w:lineRule="auto"/>
        <w:rPr>
          <w:rFonts w:ascii="Century Gothic" w:eastAsia="Times New Roman" w:hAnsi="Century Gothic" w:cs="Times New Roman"/>
          <w:sz w:val="20"/>
          <w:szCs w:val="20"/>
        </w:rPr>
      </w:pPr>
    </w:p>
    <w:p w14:paraId="1E4F7E34" w14:textId="77777777" w:rsidR="00841D04" w:rsidRPr="002C179F" w:rsidRDefault="00841D04" w:rsidP="00841D04">
      <w:pPr>
        <w:spacing w:after="0" w:line="240" w:lineRule="auto"/>
        <w:rPr>
          <w:rFonts w:ascii="Century Gothic" w:eastAsia="Times New Roman" w:hAnsi="Century Gothic" w:cs="Times New Roman"/>
          <w:color w:val="0000FF"/>
          <w:sz w:val="20"/>
          <w:szCs w:val="20"/>
          <w:u w:val="single"/>
        </w:rPr>
      </w:pPr>
      <w:r w:rsidRPr="002C179F">
        <w:rPr>
          <w:rFonts w:ascii="Century Gothic" w:eastAsia="Times New Roman" w:hAnsi="Century Gothic" w:cs="Times New Roman"/>
          <w:sz w:val="20"/>
          <w:szCs w:val="20"/>
        </w:rPr>
        <w:t xml:space="preserve">Illinois Public Act 98-1022 website: </w:t>
      </w:r>
      <w:hyperlink r:id="rId26" w:history="1">
        <w:r w:rsidRPr="002C179F">
          <w:rPr>
            <w:rFonts w:ascii="Century Gothic" w:eastAsia="Times New Roman" w:hAnsi="Century Gothic" w:cs="Times New Roman"/>
            <w:color w:val="0000FF"/>
            <w:sz w:val="20"/>
            <w:szCs w:val="20"/>
            <w:u w:val="single"/>
          </w:rPr>
          <w:t>http://www.ilga.gov/legislation/publicacts/98/PDF/098-1022.pdf</w:t>
        </w:r>
      </w:hyperlink>
    </w:p>
    <w:p w14:paraId="6AA9645C" w14:textId="77777777" w:rsidR="00841D04" w:rsidRPr="002C179F" w:rsidRDefault="00841D04" w:rsidP="00841D04">
      <w:pPr>
        <w:spacing w:after="0" w:line="240" w:lineRule="auto"/>
        <w:rPr>
          <w:rFonts w:ascii="Century Gothic" w:eastAsia="Times New Roman" w:hAnsi="Century Gothic" w:cs="Times New Roman"/>
          <w:color w:val="0000FF"/>
          <w:sz w:val="20"/>
          <w:szCs w:val="20"/>
          <w:u w:val="single"/>
        </w:rPr>
      </w:pPr>
      <w:r w:rsidRPr="002C179F">
        <w:rPr>
          <w:rFonts w:ascii="Century Gothic" w:eastAsia="Times New Roman" w:hAnsi="Century Gothic" w:cs="Times New Roman"/>
          <w:color w:val="0000FF"/>
          <w:sz w:val="20"/>
          <w:szCs w:val="20"/>
          <w:u w:val="single"/>
        </w:rPr>
        <w:t xml:space="preserve">Business Enterprise for Minorities, Women and Persons with Disabilities Act website: </w:t>
      </w:r>
      <w:hyperlink r:id="rId27" w:history="1">
        <w:r w:rsidRPr="002C179F">
          <w:rPr>
            <w:rFonts w:ascii="Century Gothic" w:eastAsia="Times New Roman" w:hAnsi="Century Gothic" w:cs="Times New Roman"/>
            <w:color w:val="0000FF"/>
            <w:sz w:val="20"/>
            <w:szCs w:val="20"/>
            <w:u w:val="single"/>
          </w:rPr>
          <w:t>http://www.ilga.gov/legislation/ilcs/ilcs3.asp?ActID=550&amp;ChapterID=7</w:t>
        </w:r>
      </w:hyperlink>
    </w:p>
    <w:p w14:paraId="7F7C0498" w14:textId="77777777" w:rsidR="00841D04" w:rsidRPr="002C179F" w:rsidRDefault="00841D04" w:rsidP="00841D04">
      <w:pPr>
        <w:spacing w:after="0" w:line="240" w:lineRule="auto"/>
        <w:rPr>
          <w:rFonts w:ascii="Century Gothic" w:eastAsia="Times New Roman" w:hAnsi="Century Gothic" w:cs="Times New Roman"/>
          <w:color w:val="0000FF"/>
          <w:sz w:val="20"/>
          <w:szCs w:val="20"/>
          <w:u w:val="single"/>
        </w:rPr>
      </w:pPr>
    </w:p>
    <w:p w14:paraId="53C93FFE" w14:textId="77777777" w:rsidR="00841D04" w:rsidRPr="002C179F" w:rsidRDefault="00841D04" w:rsidP="00841D04">
      <w:pPr>
        <w:spacing w:after="0" w:line="240" w:lineRule="auto"/>
        <w:rPr>
          <w:rFonts w:ascii="Century Gothic" w:eastAsia="Times New Roman" w:hAnsi="Century Gothic" w:cs="Times New Roman"/>
          <w:b/>
          <w:sz w:val="20"/>
          <w:szCs w:val="20"/>
          <w:u w:val="single"/>
        </w:rPr>
      </w:pPr>
      <w:r w:rsidRPr="002C179F">
        <w:rPr>
          <w:rFonts w:ascii="Century Gothic" w:eastAsia="Times New Roman" w:hAnsi="Century Gothic" w:cs="Times New Roman"/>
          <w:b/>
          <w:sz w:val="20"/>
          <w:szCs w:val="20"/>
          <w:vertAlign w:val="superscript"/>
        </w:rPr>
        <w:t>1</w:t>
      </w:r>
      <w:r w:rsidRPr="002C179F">
        <w:rPr>
          <w:rFonts w:ascii="Century Gothic" w:eastAsia="Times New Roman" w:hAnsi="Century Gothic" w:cs="Times New Roman"/>
          <w:b/>
          <w:sz w:val="20"/>
          <w:szCs w:val="20"/>
          <w:u w:val="single"/>
        </w:rPr>
        <w:t>Definitions per Illinois Law</w:t>
      </w:r>
    </w:p>
    <w:p w14:paraId="6AA8C804" w14:textId="77777777" w:rsidR="00841D04" w:rsidRPr="002C179F" w:rsidRDefault="00841D04" w:rsidP="00841D04">
      <w:pPr>
        <w:spacing w:after="0" w:line="240" w:lineRule="auto"/>
        <w:rPr>
          <w:rFonts w:ascii="Century Gothic" w:eastAsia="Times New Roman" w:hAnsi="Century Gothic" w:cs="Times New Roman"/>
          <w:color w:val="0000FF"/>
          <w:sz w:val="20"/>
          <w:szCs w:val="20"/>
          <w:u w:val="single"/>
        </w:rPr>
      </w:pPr>
      <w:r w:rsidRPr="002C179F">
        <w:rPr>
          <w:rFonts w:ascii="Century Gothic" w:eastAsia="Times New Roman" w:hAnsi="Century Gothic" w:cs="Times New Roman"/>
          <w:sz w:val="20"/>
          <w:szCs w:val="20"/>
        </w:rPr>
        <w:t xml:space="preserve">Illinois Legislation &amp; Laws website: </w:t>
      </w:r>
      <w:hyperlink r:id="rId28" w:history="1">
        <w:r w:rsidRPr="002C179F">
          <w:rPr>
            <w:rFonts w:ascii="Century Gothic" w:eastAsia="Times New Roman" w:hAnsi="Century Gothic" w:cs="Times New Roman"/>
            <w:color w:val="0000FF"/>
            <w:sz w:val="20"/>
            <w:szCs w:val="20"/>
            <w:u w:val="single"/>
          </w:rPr>
          <w:t>http://www.ilga.gov/</w:t>
        </w:r>
      </w:hyperlink>
    </w:p>
    <w:p w14:paraId="680E2C00" w14:textId="77777777" w:rsidR="00841D04" w:rsidRPr="002C179F" w:rsidRDefault="00841D04" w:rsidP="00841D04">
      <w:pPr>
        <w:spacing w:after="0" w:line="240" w:lineRule="auto"/>
        <w:rPr>
          <w:rFonts w:ascii="Century Gothic" w:eastAsia="Times New Roman" w:hAnsi="Century Gothic" w:cs="Times New Roman"/>
          <w:sz w:val="20"/>
          <w:szCs w:val="20"/>
        </w:rPr>
      </w:pPr>
    </w:p>
    <w:p w14:paraId="02BAE115" w14:textId="77777777" w:rsidR="00841D04" w:rsidRPr="002C179F" w:rsidRDefault="00841D04" w:rsidP="00841D04">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b/>
          <w:sz w:val="20"/>
          <w:szCs w:val="20"/>
        </w:rPr>
        <w:t>"Contract"</w:t>
      </w:r>
      <w:r w:rsidRPr="002C179F">
        <w:rPr>
          <w:rFonts w:ascii="Century Gothic" w:eastAsia="Times New Roman" w:hAnsi="Century Gothic" w:cs="Times New Roman"/>
          <w:sz w:val="20"/>
          <w:szCs w:val="20"/>
        </w:rPr>
        <w:t xml:space="preserve"> means all types of [State] agreements, regardless of what they may be called, for the procurement, use, or disposal of supplies, services, professional or artistic services, or construction or for leases of real property where the [State] is the lessee, or capital improvements, and including renewals, master contracts, contracts for financing through use of installment or lease-purchase arrangements, renegotiated contracts, amendments to contracts, and change orders.</w:t>
      </w:r>
    </w:p>
    <w:p w14:paraId="56599761" w14:textId="77777777" w:rsidR="00841D04" w:rsidRPr="002C179F" w:rsidRDefault="00841D04" w:rsidP="00841D04">
      <w:pPr>
        <w:spacing w:after="0" w:line="240" w:lineRule="auto"/>
        <w:rPr>
          <w:rFonts w:ascii="Century Gothic" w:eastAsia="Times New Roman" w:hAnsi="Century Gothic" w:cs="Times New Roman"/>
          <w:sz w:val="20"/>
          <w:szCs w:val="20"/>
        </w:rPr>
      </w:pPr>
    </w:p>
    <w:p w14:paraId="46113949" w14:textId="77777777" w:rsidR="00841D04" w:rsidRPr="002C179F" w:rsidRDefault="00841D04" w:rsidP="00841D04">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w:t>
      </w:r>
      <w:r w:rsidRPr="002C179F">
        <w:rPr>
          <w:rFonts w:ascii="Century Gothic" w:eastAsia="Times New Roman" w:hAnsi="Century Gothic" w:cs="Times New Roman"/>
          <w:b/>
          <w:sz w:val="20"/>
          <w:szCs w:val="20"/>
        </w:rPr>
        <w:t xml:space="preserve">“Investment adviser”, </w:t>
      </w:r>
      <w:r w:rsidRPr="002C179F">
        <w:rPr>
          <w:rFonts w:ascii="Century Gothic" w:eastAsia="Times New Roman" w:hAnsi="Century Gothic" w:cs="Times New Roman"/>
          <w:sz w:val="20"/>
          <w:szCs w:val="20"/>
        </w:rPr>
        <w:t>"investment advisor", or "investment manager" with respect to a pension fund or retirement system established under Illinois Code if the person:</w:t>
      </w:r>
    </w:p>
    <w:p w14:paraId="1DCF7638" w14:textId="77777777" w:rsidR="00841D04" w:rsidRPr="002C179F" w:rsidRDefault="00841D04" w:rsidP="00841D04">
      <w:pPr>
        <w:spacing w:after="0" w:line="240" w:lineRule="auto"/>
        <w:ind w:firstLine="720"/>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(1) is a fiduciary appointed by the board of trustees of the pension fund or retirement system in accordance with Section 1-109.1;</w:t>
      </w:r>
    </w:p>
    <w:p w14:paraId="3AF70DDF" w14:textId="77777777" w:rsidR="00841D04" w:rsidRPr="002C179F" w:rsidRDefault="00841D04" w:rsidP="00841D04">
      <w:pPr>
        <w:spacing w:after="0" w:line="240" w:lineRule="auto"/>
        <w:ind w:firstLine="720"/>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(2) has the power to manage, acquire, or dispose of any asset of the retirement system or pension fund;</w:t>
      </w:r>
    </w:p>
    <w:p w14:paraId="32DC0173" w14:textId="77777777" w:rsidR="00841D04" w:rsidRPr="002C179F" w:rsidRDefault="00841D04" w:rsidP="00841D04">
      <w:pPr>
        <w:spacing w:after="0" w:line="240" w:lineRule="auto"/>
        <w:ind w:firstLine="720"/>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(3) has acknowledged in writing that he or she is a fiduciary with respect to the pension fund or retirement system; and</w:t>
      </w:r>
    </w:p>
    <w:p w14:paraId="3D305FA9" w14:textId="77777777" w:rsidR="00841D04" w:rsidRPr="002C179F" w:rsidRDefault="00841D04" w:rsidP="00841D04">
      <w:pPr>
        <w:spacing w:after="0" w:line="240" w:lineRule="auto"/>
        <w:ind w:firstLine="720"/>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(4) is at least one of the following: (i) registered as an investment adviser under the federal Investment Advisers Act of 1940 (15 U.S.C. 80b-1, et seq.); (ii) registered as an investment adviser under the Illinois Securities Law of 1953; (iii) a bank, as defined in the Investment Advisers Act of 1940; or (iv) an insurance company authorized to transact business in this State.</w:t>
      </w:r>
    </w:p>
    <w:p w14:paraId="03D2A9CB" w14:textId="77777777" w:rsidR="00841D04" w:rsidRPr="002C179F" w:rsidRDefault="00841D04" w:rsidP="00841D04">
      <w:pPr>
        <w:spacing w:after="0" w:line="240" w:lineRule="auto"/>
        <w:ind w:firstLine="720"/>
        <w:rPr>
          <w:rFonts w:ascii="Century Gothic" w:eastAsia="Times New Roman" w:hAnsi="Century Gothic" w:cs="Times New Roman"/>
          <w:sz w:val="20"/>
          <w:szCs w:val="20"/>
        </w:rPr>
      </w:pPr>
    </w:p>
    <w:p w14:paraId="43C88A97" w14:textId="77777777" w:rsidR="00841D04" w:rsidRPr="002C179F" w:rsidRDefault="00841D04" w:rsidP="00841D04">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b/>
          <w:sz w:val="20"/>
          <w:szCs w:val="20"/>
        </w:rPr>
        <w:t xml:space="preserve">“Minority person” </w:t>
      </w:r>
      <w:r w:rsidRPr="002C179F">
        <w:rPr>
          <w:rFonts w:ascii="Century Gothic" w:eastAsia="Times New Roman" w:hAnsi="Century Gothic" w:cs="Times New Roman"/>
          <w:sz w:val="20"/>
          <w:szCs w:val="20"/>
        </w:rPr>
        <w:t>means a person who is a citizen or lawful permanent resident of the United States and who is a member of a minority as defined in the Business Enterprise for Minorities, Women, and Persons with Disabilities Act.</w:t>
      </w:r>
    </w:p>
    <w:p w14:paraId="7F79A562" w14:textId="77777777" w:rsidR="00841D04" w:rsidRPr="002C179F" w:rsidRDefault="00841D04" w:rsidP="00841D04">
      <w:pPr>
        <w:spacing w:after="0" w:line="240" w:lineRule="auto"/>
        <w:rPr>
          <w:rFonts w:ascii="Century Gothic" w:eastAsia="Times New Roman" w:hAnsi="Century Gothic" w:cs="Times New Roman"/>
          <w:sz w:val="20"/>
          <w:szCs w:val="20"/>
        </w:rPr>
      </w:pPr>
    </w:p>
    <w:p w14:paraId="78CA9B55" w14:textId="77777777" w:rsidR="00841D04" w:rsidRPr="002C179F" w:rsidRDefault="00841D04" w:rsidP="00841D04">
      <w:pPr>
        <w:pStyle w:val="ListParagraph"/>
        <w:spacing w:after="0" w:line="240" w:lineRule="auto"/>
        <w:ind w:left="0"/>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lastRenderedPageBreak/>
        <w:t>(a)American Indian or Alaska Native (a person having origins in any of the original peoples of North and South America, including Central America, and who maintains tribal affiliation or community attachment).</w:t>
      </w:r>
    </w:p>
    <w:p w14:paraId="0FB5FA1A" w14:textId="77777777" w:rsidR="00841D04" w:rsidRPr="002C179F" w:rsidRDefault="00841D04" w:rsidP="00841D04">
      <w:pPr>
        <w:pStyle w:val="ListParagraph"/>
        <w:spacing w:after="0" w:line="240" w:lineRule="auto"/>
        <w:rPr>
          <w:rFonts w:ascii="Century Gothic" w:eastAsia="Times New Roman" w:hAnsi="Century Gothic" w:cs="Times New Roman"/>
          <w:sz w:val="20"/>
          <w:szCs w:val="20"/>
        </w:rPr>
      </w:pPr>
    </w:p>
    <w:p w14:paraId="5348726A" w14:textId="77777777" w:rsidR="00841D04" w:rsidRPr="002C179F" w:rsidRDefault="00841D04" w:rsidP="00841D04">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(b) Asian (a person having origins in any of the original peoples of the Far East, Southeast Asia, or the Indian subcontinent, including, but not limited to, Cambodia, China, India, Japan, Korea, Malaysia, Pakistan, the Philippine Islands, Thailand, and Vietnam).</w:t>
      </w:r>
    </w:p>
    <w:p w14:paraId="1D5A247A" w14:textId="77777777" w:rsidR="00841D04" w:rsidRPr="002C179F" w:rsidRDefault="00841D04" w:rsidP="00841D04">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            </w:t>
      </w:r>
    </w:p>
    <w:p w14:paraId="2636193D" w14:textId="77777777" w:rsidR="00841D04" w:rsidRPr="002C179F" w:rsidRDefault="00841D04" w:rsidP="00841D04">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(c) Black or African American (a person having origins in any of the black racial groups of Africa).</w:t>
      </w:r>
    </w:p>
    <w:p w14:paraId="0473067D" w14:textId="77777777" w:rsidR="00841D04" w:rsidRPr="002C179F" w:rsidRDefault="00841D04" w:rsidP="00841D04">
      <w:pPr>
        <w:spacing w:after="0" w:line="240" w:lineRule="auto"/>
        <w:rPr>
          <w:rFonts w:ascii="Century Gothic" w:eastAsia="Times New Roman" w:hAnsi="Century Gothic" w:cs="Times New Roman"/>
          <w:sz w:val="20"/>
          <w:szCs w:val="20"/>
        </w:rPr>
      </w:pPr>
    </w:p>
    <w:p w14:paraId="4BCCAE45" w14:textId="77777777" w:rsidR="00841D04" w:rsidRPr="002C179F" w:rsidRDefault="00841D04" w:rsidP="00841D04">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(d) Hispanic or Latino (a person of Cuban, Mexican, Puerto Rican, South or Central American, or other Spanish culture or origin, regardless of race).</w:t>
      </w:r>
    </w:p>
    <w:p w14:paraId="06466423" w14:textId="77777777" w:rsidR="00841D04" w:rsidRPr="002C179F" w:rsidRDefault="00841D04" w:rsidP="00841D04">
      <w:pPr>
        <w:spacing w:after="0" w:line="240" w:lineRule="auto"/>
        <w:rPr>
          <w:rFonts w:ascii="Century Gothic" w:eastAsia="Times New Roman" w:hAnsi="Century Gothic" w:cs="Times New Roman"/>
          <w:sz w:val="20"/>
          <w:szCs w:val="20"/>
        </w:rPr>
      </w:pPr>
    </w:p>
    <w:p w14:paraId="557C48BD" w14:textId="77777777" w:rsidR="00841D04" w:rsidRPr="002C179F" w:rsidRDefault="00841D04" w:rsidP="00841D04">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(e) Native Hawaiian or Other Pacific Islander (a person having origins in any of the original peoples of Hawaii, Guam, Samoa, or other Pacific Islands).</w:t>
      </w:r>
    </w:p>
    <w:p w14:paraId="1BFF5314" w14:textId="77777777" w:rsidR="00841D04" w:rsidRPr="002C179F" w:rsidRDefault="00841D04" w:rsidP="00841D04">
      <w:pPr>
        <w:spacing w:after="0" w:line="240" w:lineRule="auto"/>
        <w:rPr>
          <w:rFonts w:ascii="Century Gothic" w:eastAsia="Times New Roman" w:hAnsi="Century Gothic" w:cs="Times New Roman"/>
          <w:sz w:val="20"/>
          <w:szCs w:val="20"/>
        </w:rPr>
      </w:pPr>
    </w:p>
    <w:p w14:paraId="2D22E6A1" w14:textId="77777777" w:rsidR="00841D04" w:rsidRPr="002C179F" w:rsidRDefault="00841D04" w:rsidP="00841D04">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w:t>
      </w:r>
      <w:r w:rsidRPr="002C179F">
        <w:rPr>
          <w:rFonts w:ascii="Century Gothic" w:eastAsia="Times New Roman" w:hAnsi="Century Gothic" w:cs="Times New Roman"/>
          <w:b/>
          <w:bCs/>
          <w:sz w:val="20"/>
          <w:szCs w:val="20"/>
        </w:rPr>
        <w:t>Woman"</w:t>
      </w:r>
      <w:r w:rsidRPr="002C179F">
        <w:rPr>
          <w:rFonts w:ascii="Century Gothic" w:eastAsia="Times New Roman" w:hAnsi="Century Gothic" w:cs="Times New Roman"/>
          <w:sz w:val="20"/>
          <w:szCs w:val="20"/>
        </w:rPr>
        <w:t xml:space="preserve"> means a person who is a citizen or lawful permanent resident of the United States and who is of the female gender.  For the purposes of this disclosure only include non-minority woman in this category.</w:t>
      </w:r>
    </w:p>
    <w:p w14:paraId="2EF68974" w14:textId="77777777" w:rsidR="00841D04" w:rsidRPr="002C179F" w:rsidRDefault="00841D04" w:rsidP="00841D04">
      <w:pPr>
        <w:spacing w:after="0" w:line="240" w:lineRule="auto"/>
        <w:rPr>
          <w:rFonts w:ascii="Century Gothic" w:eastAsia="Times New Roman" w:hAnsi="Century Gothic" w:cs="Times New Roman"/>
          <w:sz w:val="20"/>
          <w:szCs w:val="20"/>
        </w:rPr>
      </w:pPr>
    </w:p>
    <w:p w14:paraId="4303EE3F" w14:textId="77777777" w:rsidR="00841D04" w:rsidRPr="002C179F" w:rsidRDefault="00841D04" w:rsidP="00841D04">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b/>
          <w:bCs/>
          <w:sz w:val="20"/>
          <w:szCs w:val="20"/>
        </w:rPr>
        <w:t>"Person with a disability"</w:t>
      </w:r>
      <w:r w:rsidRPr="002C179F">
        <w:rPr>
          <w:rFonts w:ascii="Century Gothic" w:eastAsia="Times New Roman" w:hAnsi="Century Gothic" w:cs="Times New Roman"/>
          <w:sz w:val="20"/>
          <w:szCs w:val="20"/>
        </w:rPr>
        <w:t xml:space="preserve"> means a person who is a citizen or lawful resident of the United States and is a person qualifying as a person with a disability. </w:t>
      </w:r>
    </w:p>
    <w:p w14:paraId="08D7CF31" w14:textId="77777777" w:rsidR="00841D04" w:rsidRPr="002C179F" w:rsidRDefault="00841D04" w:rsidP="00841D04">
      <w:pPr>
        <w:spacing w:after="0" w:line="240" w:lineRule="auto"/>
        <w:rPr>
          <w:rFonts w:ascii="Century Gothic" w:eastAsia="Times New Roman" w:hAnsi="Century Gothic" w:cs="Times New Roman"/>
          <w:sz w:val="20"/>
          <w:szCs w:val="20"/>
        </w:rPr>
      </w:pPr>
    </w:p>
    <w:p w14:paraId="5A343848" w14:textId="77777777" w:rsidR="00841D04" w:rsidRPr="002C179F" w:rsidRDefault="00841D04" w:rsidP="00841D04">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b/>
          <w:sz w:val="20"/>
          <w:szCs w:val="20"/>
        </w:rPr>
        <w:t>"Minority owned business"</w:t>
      </w:r>
      <w:r w:rsidRPr="002C179F">
        <w:rPr>
          <w:rFonts w:ascii="Century Gothic" w:eastAsia="Times New Roman" w:hAnsi="Century Gothic" w:cs="Times New Roman"/>
          <w:sz w:val="20"/>
          <w:szCs w:val="20"/>
        </w:rPr>
        <w:t xml:space="preserve"> means a business concern which is at least 51% owned by one or more minority persons, or in the case of a corporation, at least 51% of the stock in which is owned by one or more minority persons; and the management and daily business operations of which are controlled by one or more of the minority individuals who own it. </w:t>
      </w:r>
    </w:p>
    <w:p w14:paraId="206005D0" w14:textId="77777777" w:rsidR="00841D04" w:rsidRPr="002C179F" w:rsidRDefault="00841D04" w:rsidP="00841D04">
      <w:pPr>
        <w:spacing w:after="0" w:line="240" w:lineRule="auto"/>
        <w:rPr>
          <w:rFonts w:ascii="Century Gothic" w:eastAsia="Times New Roman" w:hAnsi="Century Gothic" w:cs="Times New Roman"/>
          <w:sz w:val="20"/>
          <w:szCs w:val="20"/>
        </w:rPr>
      </w:pPr>
    </w:p>
    <w:p w14:paraId="1ECBC65F" w14:textId="77777777" w:rsidR="00841D04" w:rsidRPr="002C179F" w:rsidRDefault="00841D04" w:rsidP="00841D04">
      <w:pPr>
        <w:spacing w:after="0" w:line="240" w:lineRule="auto"/>
        <w:rPr>
          <w:rFonts w:ascii="Century Gothic" w:eastAsia="Times New Roman" w:hAnsi="Century Gothic" w:cs="Times New Roman"/>
          <w:sz w:val="20"/>
          <w:szCs w:val="20"/>
        </w:rPr>
      </w:pPr>
      <w:r w:rsidRPr="002C179F">
        <w:rPr>
          <w:rFonts w:ascii="Century Gothic" w:eastAsia="Times New Roman" w:hAnsi="Century Gothic" w:cs="Times New Roman"/>
          <w:sz w:val="20"/>
          <w:szCs w:val="20"/>
        </w:rPr>
        <w:t xml:space="preserve"> </w:t>
      </w:r>
      <w:r w:rsidRPr="002C179F">
        <w:rPr>
          <w:rFonts w:ascii="Century Gothic" w:eastAsia="Times New Roman" w:hAnsi="Century Gothic" w:cs="Times New Roman"/>
          <w:b/>
          <w:sz w:val="20"/>
          <w:szCs w:val="20"/>
        </w:rPr>
        <w:t>"Woman owned business"</w:t>
      </w:r>
      <w:r w:rsidRPr="002C179F">
        <w:rPr>
          <w:rFonts w:ascii="Century Gothic" w:eastAsia="Times New Roman" w:hAnsi="Century Gothic" w:cs="Times New Roman"/>
          <w:sz w:val="20"/>
          <w:szCs w:val="20"/>
        </w:rPr>
        <w:t xml:space="preserve"> means a business concern which is at least 51% owned by one or more woman, or, in the case of a corporation, at least 51% of the stock in which is owned by one or more woman; and the management and daily business operations of which are controlled by one or more of the woman who own it. </w:t>
      </w:r>
    </w:p>
    <w:p w14:paraId="0A85DAC5" w14:textId="77777777" w:rsidR="00841D04" w:rsidRPr="002C179F" w:rsidRDefault="00841D04" w:rsidP="00841D04">
      <w:pPr>
        <w:spacing w:after="0" w:line="240" w:lineRule="auto"/>
        <w:rPr>
          <w:rFonts w:ascii="Century Gothic" w:eastAsia="Times New Roman" w:hAnsi="Century Gothic" w:cs="Times New Roman"/>
          <w:sz w:val="20"/>
          <w:szCs w:val="20"/>
        </w:rPr>
      </w:pPr>
    </w:p>
    <w:p w14:paraId="4C266A25" w14:textId="77777777" w:rsidR="00841D04" w:rsidRPr="002C179F" w:rsidRDefault="00841D04" w:rsidP="00841D04">
      <w:pPr>
        <w:pStyle w:val="BodySingle"/>
        <w:ind w:firstLine="0"/>
        <w:jc w:val="left"/>
        <w:rPr>
          <w:rFonts w:ascii="Century Gothic" w:hAnsi="Century Gothic"/>
          <w:sz w:val="20"/>
        </w:rPr>
      </w:pPr>
      <w:r w:rsidRPr="002C179F">
        <w:rPr>
          <w:rFonts w:ascii="Century Gothic" w:hAnsi="Century Gothic"/>
          <w:b/>
          <w:sz w:val="20"/>
        </w:rPr>
        <w:t>"Business owned by a person with a disability"</w:t>
      </w:r>
      <w:r w:rsidRPr="002C179F">
        <w:rPr>
          <w:rFonts w:ascii="Century Gothic" w:hAnsi="Century Gothic"/>
          <w:sz w:val="20"/>
        </w:rPr>
        <w:t xml:space="preserve"> means a business concern that is at least 51% owned by one or more persons with a disability and the management and daily business operations of which are controlled by one or more of the persons with disabilities who own it. A not-for-profit agency for persons with disabilities that is exempt from taxation under Section 501 of the Internal Revenue Code of 1986 is also considered a "business owned by a person with a disability".</w:t>
      </w:r>
    </w:p>
    <w:p w14:paraId="78C2D837" w14:textId="77777777" w:rsidR="00841D04" w:rsidRPr="002C179F" w:rsidRDefault="00841D04" w:rsidP="00841D04">
      <w:pPr>
        <w:pStyle w:val="BodySingle"/>
        <w:ind w:firstLine="0"/>
        <w:jc w:val="left"/>
        <w:rPr>
          <w:rFonts w:ascii="Century Gothic" w:hAnsi="Century Gothic"/>
          <w:b/>
          <w:bCs/>
          <w:sz w:val="20"/>
          <w:u w:val="single"/>
        </w:rPr>
      </w:pPr>
      <w:r w:rsidRPr="002C179F">
        <w:rPr>
          <w:rFonts w:ascii="Century Gothic" w:hAnsi="Century Gothic"/>
          <w:b/>
          <w:bCs/>
          <w:sz w:val="20"/>
          <w:u w:val="single"/>
        </w:rPr>
        <w:t>Example</w:t>
      </w:r>
    </w:p>
    <w:p w14:paraId="65EDC0D2" w14:textId="77777777" w:rsidR="00841D04" w:rsidRPr="002C179F" w:rsidRDefault="00841D04" w:rsidP="00841D04">
      <w:pPr>
        <w:pStyle w:val="BodySingle"/>
        <w:ind w:firstLine="0"/>
        <w:jc w:val="left"/>
        <w:rPr>
          <w:rFonts w:ascii="Century Gothic" w:hAnsi="Century Gothic"/>
          <w:sz w:val="20"/>
        </w:rPr>
      </w:pPr>
      <w:r w:rsidRPr="002C179F">
        <w:rPr>
          <w:rFonts w:ascii="Century Gothic" w:hAnsi="Century Gothic"/>
          <w:sz w:val="20"/>
        </w:rPr>
        <w:t>An investment manager has an investment and senior staff of 10 people that are citizens or lawful permanent residents of the United States. These individuals make up the following categories: 1 Asian, 2 African American, 2 Hispanic and 3 Woman (non-minority).</w:t>
      </w:r>
    </w:p>
    <w:p w14:paraId="6D0B2874" w14:textId="77777777" w:rsidR="00841D04" w:rsidRPr="002C179F" w:rsidRDefault="00841D04" w:rsidP="00841D04">
      <w:pPr>
        <w:pStyle w:val="BodySingle"/>
        <w:numPr>
          <w:ilvl w:val="0"/>
          <w:numId w:val="29"/>
        </w:numPr>
        <w:spacing w:after="0"/>
        <w:jc w:val="left"/>
        <w:rPr>
          <w:rFonts w:ascii="Century Gothic" w:hAnsi="Century Gothic"/>
          <w:sz w:val="20"/>
        </w:rPr>
      </w:pPr>
      <w:r w:rsidRPr="002C179F">
        <w:rPr>
          <w:rFonts w:ascii="Century Gothic" w:hAnsi="Century Gothic"/>
          <w:sz w:val="20"/>
        </w:rPr>
        <w:t>Minority person equals 5 or 50% of investment and senior staff</w:t>
      </w:r>
    </w:p>
    <w:p w14:paraId="601BE71F" w14:textId="77777777" w:rsidR="00841D04" w:rsidRPr="002C179F" w:rsidRDefault="00841D04" w:rsidP="00841D04">
      <w:pPr>
        <w:pStyle w:val="BodySingle"/>
        <w:numPr>
          <w:ilvl w:val="0"/>
          <w:numId w:val="29"/>
        </w:numPr>
        <w:spacing w:after="0"/>
        <w:jc w:val="left"/>
        <w:rPr>
          <w:rFonts w:ascii="Century Gothic" w:hAnsi="Century Gothic"/>
          <w:sz w:val="20"/>
        </w:rPr>
      </w:pPr>
      <w:r w:rsidRPr="002C179F">
        <w:rPr>
          <w:rFonts w:ascii="Century Gothic" w:hAnsi="Century Gothic"/>
          <w:sz w:val="20"/>
        </w:rPr>
        <w:t>Woman equals 3 or 30% of investment and senior staff</w:t>
      </w:r>
    </w:p>
    <w:p w14:paraId="297E6934" w14:textId="77777777" w:rsidR="00841D04" w:rsidRPr="002C179F" w:rsidRDefault="00841D04" w:rsidP="00841D04">
      <w:pPr>
        <w:pStyle w:val="BodySingle"/>
        <w:numPr>
          <w:ilvl w:val="0"/>
          <w:numId w:val="29"/>
        </w:numPr>
        <w:spacing w:after="0"/>
        <w:jc w:val="left"/>
        <w:rPr>
          <w:rFonts w:ascii="Century Gothic" w:hAnsi="Century Gothic"/>
          <w:sz w:val="20"/>
        </w:rPr>
      </w:pPr>
      <w:r w:rsidRPr="002C179F">
        <w:rPr>
          <w:rFonts w:ascii="Century Gothic" w:hAnsi="Century Gothic"/>
          <w:sz w:val="20"/>
        </w:rPr>
        <w:t>Person with a disability equals 0 or 0% of investment and senior staff</w:t>
      </w:r>
    </w:p>
    <w:p w14:paraId="7196BAAB" w14:textId="77777777" w:rsidR="00841D04" w:rsidRPr="002C179F" w:rsidRDefault="00841D04" w:rsidP="00841D04">
      <w:pPr>
        <w:pStyle w:val="BodySingle"/>
        <w:numPr>
          <w:ilvl w:val="0"/>
          <w:numId w:val="29"/>
        </w:numPr>
        <w:spacing w:after="0"/>
        <w:jc w:val="left"/>
        <w:rPr>
          <w:rFonts w:ascii="Century Gothic" w:hAnsi="Century Gothic"/>
          <w:sz w:val="20"/>
        </w:rPr>
      </w:pPr>
      <w:r w:rsidRPr="002C179F">
        <w:rPr>
          <w:rFonts w:ascii="Century Gothic" w:hAnsi="Century Gothic"/>
          <w:sz w:val="20"/>
        </w:rPr>
        <w:t>Non-minority, woman, or person with a disability equals 2 or 20% of investment and senior staff</w:t>
      </w:r>
    </w:p>
    <w:p w14:paraId="3E84169A" w14:textId="77777777" w:rsidR="00841D04" w:rsidRPr="002C179F" w:rsidRDefault="00841D04" w:rsidP="00841D04">
      <w:pPr>
        <w:pStyle w:val="BodySingle"/>
        <w:numPr>
          <w:ilvl w:val="0"/>
          <w:numId w:val="29"/>
        </w:numPr>
        <w:spacing w:after="0"/>
        <w:jc w:val="left"/>
        <w:rPr>
          <w:rFonts w:ascii="Century Gothic" w:hAnsi="Century Gothic"/>
          <w:sz w:val="20"/>
        </w:rPr>
      </w:pPr>
      <w:r w:rsidRPr="002C179F">
        <w:rPr>
          <w:rFonts w:ascii="Century Gothic" w:hAnsi="Century Gothic"/>
          <w:sz w:val="20"/>
        </w:rPr>
        <w:lastRenderedPageBreak/>
        <w:t xml:space="preserve">Grand Total equals 10 or 100% of investment and senior staff </w:t>
      </w:r>
    </w:p>
    <w:p w14:paraId="6C63DBBF" w14:textId="77777777" w:rsidR="00841D04" w:rsidRPr="002C179F" w:rsidRDefault="00841D04" w:rsidP="00841D04">
      <w:pPr>
        <w:pStyle w:val="BodySingle"/>
        <w:spacing w:after="0"/>
        <w:ind w:left="360" w:firstLine="0"/>
        <w:jc w:val="left"/>
        <w:rPr>
          <w:rFonts w:ascii="Century Gothic" w:hAnsi="Century Gothic"/>
          <w:sz w:val="20"/>
        </w:rPr>
      </w:pPr>
    </w:p>
    <w:tbl>
      <w:tblPr>
        <w:tblStyle w:val="TableGrid1"/>
        <w:tblW w:w="8995" w:type="dxa"/>
        <w:tblLook w:val="04A0" w:firstRow="1" w:lastRow="0" w:firstColumn="1" w:lastColumn="0" w:noHBand="0" w:noVBand="1"/>
      </w:tblPr>
      <w:tblGrid>
        <w:gridCol w:w="4765"/>
        <w:gridCol w:w="2340"/>
        <w:gridCol w:w="1890"/>
      </w:tblGrid>
      <w:tr w:rsidR="00841D04" w:rsidRPr="002C179F" w14:paraId="7CF1A3D4" w14:textId="77777777" w:rsidTr="00BF0FF6">
        <w:trPr>
          <w:trHeight w:val="409"/>
        </w:trPr>
        <w:tc>
          <w:tcPr>
            <w:tcW w:w="4765" w:type="dxa"/>
          </w:tcPr>
          <w:p w14:paraId="4DF22B5E" w14:textId="77777777" w:rsidR="00841D04" w:rsidRPr="002C179F" w:rsidRDefault="00841D04" w:rsidP="00BF0FF6">
            <w:pPr>
              <w:rPr>
                <w:rFonts w:ascii="Century Gothic" w:hAnsi="Century Gothic"/>
                <w:b/>
              </w:rPr>
            </w:pPr>
            <w:r w:rsidRPr="002C179F">
              <w:rPr>
                <w:rFonts w:ascii="Century Gothic" w:hAnsi="Century Gothic"/>
                <w:b/>
              </w:rPr>
              <w:t>Staff Classification</w:t>
            </w:r>
          </w:p>
        </w:tc>
        <w:tc>
          <w:tcPr>
            <w:tcW w:w="2340" w:type="dxa"/>
          </w:tcPr>
          <w:p w14:paraId="5E768E16" w14:textId="77777777" w:rsidR="00841D04" w:rsidRPr="002C179F" w:rsidRDefault="00841D04" w:rsidP="00BF0FF6">
            <w:pPr>
              <w:rPr>
                <w:rFonts w:ascii="Century Gothic" w:hAnsi="Century Gothic"/>
                <w:b/>
              </w:rPr>
            </w:pPr>
            <w:r w:rsidRPr="002C179F">
              <w:rPr>
                <w:rFonts w:ascii="Century Gothic" w:hAnsi="Century Gothic"/>
                <w:b/>
              </w:rPr>
              <w:t>Number of Investment and Senior Staff Who Are</w:t>
            </w:r>
          </w:p>
        </w:tc>
        <w:tc>
          <w:tcPr>
            <w:tcW w:w="1890" w:type="dxa"/>
          </w:tcPr>
          <w:p w14:paraId="0535D323" w14:textId="77777777" w:rsidR="00841D04" w:rsidRPr="002C179F" w:rsidRDefault="00841D04" w:rsidP="00BF0FF6">
            <w:pPr>
              <w:rPr>
                <w:rFonts w:ascii="Century Gothic" w:hAnsi="Century Gothic"/>
                <w:b/>
              </w:rPr>
            </w:pPr>
            <w:r w:rsidRPr="002C179F">
              <w:rPr>
                <w:rFonts w:ascii="Century Gothic" w:hAnsi="Century Gothic"/>
                <w:b/>
              </w:rPr>
              <w:t xml:space="preserve"> % Percentage of Investment and Senior Staff Who Are</w:t>
            </w:r>
          </w:p>
        </w:tc>
      </w:tr>
      <w:tr w:rsidR="00841D04" w:rsidRPr="002C179F" w14:paraId="5A0C8D19" w14:textId="77777777" w:rsidTr="00BF0FF6">
        <w:trPr>
          <w:trHeight w:val="230"/>
        </w:trPr>
        <w:tc>
          <w:tcPr>
            <w:tcW w:w="4765" w:type="dxa"/>
          </w:tcPr>
          <w:p w14:paraId="5D26EC1B" w14:textId="77777777" w:rsidR="00841D04" w:rsidRPr="002C179F" w:rsidRDefault="00841D04" w:rsidP="00BF0FF6">
            <w:pPr>
              <w:rPr>
                <w:rFonts w:ascii="Century Gothic" w:hAnsi="Century Gothic"/>
              </w:rPr>
            </w:pPr>
            <w:r w:rsidRPr="002C179F">
              <w:rPr>
                <w:rFonts w:ascii="Century Gothic" w:hAnsi="Century Gothic"/>
              </w:rPr>
              <w:t>Minority person (Men and Women)</w:t>
            </w:r>
          </w:p>
        </w:tc>
        <w:tc>
          <w:tcPr>
            <w:tcW w:w="2340" w:type="dxa"/>
          </w:tcPr>
          <w:p w14:paraId="393CBDD2" w14:textId="77777777" w:rsidR="00841D04" w:rsidRPr="002C179F" w:rsidRDefault="00841D04" w:rsidP="00BF0FF6">
            <w:pPr>
              <w:rPr>
                <w:rFonts w:ascii="Century Gothic" w:hAnsi="Century Gothic"/>
              </w:rPr>
            </w:pPr>
            <w:r w:rsidRPr="002C179F">
              <w:rPr>
                <w:rFonts w:ascii="Century Gothic" w:hAnsi="Century Gothic"/>
              </w:rPr>
              <w:t>5</w:t>
            </w:r>
          </w:p>
        </w:tc>
        <w:tc>
          <w:tcPr>
            <w:tcW w:w="1890" w:type="dxa"/>
          </w:tcPr>
          <w:p w14:paraId="6A4AFE59" w14:textId="77777777" w:rsidR="00841D04" w:rsidRPr="002C179F" w:rsidRDefault="00841D04" w:rsidP="00BF0FF6">
            <w:pPr>
              <w:rPr>
                <w:rFonts w:ascii="Century Gothic" w:hAnsi="Century Gothic"/>
              </w:rPr>
            </w:pPr>
            <w:r w:rsidRPr="002C179F">
              <w:rPr>
                <w:rFonts w:ascii="Century Gothic" w:hAnsi="Century Gothic"/>
              </w:rPr>
              <w:t xml:space="preserve">     50%</w:t>
            </w:r>
          </w:p>
        </w:tc>
      </w:tr>
      <w:tr w:rsidR="00841D04" w:rsidRPr="002C179F" w14:paraId="0FCDEB89" w14:textId="77777777" w:rsidTr="00BF0FF6">
        <w:trPr>
          <w:trHeight w:val="175"/>
        </w:trPr>
        <w:tc>
          <w:tcPr>
            <w:tcW w:w="4765" w:type="dxa"/>
          </w:tcPr>
          <w:p w14:paraId="2E8DE015" w14:textId="77777777" w:rsidR="00841D04" w:rsidRPr="002C179F" w:rsidRDefault="00841D04" w:rsidP="00BF0FF6">
            <w:pPr>
              <w:rPr>
                <w:rFonts w:ascii="Century Gothic" w:hAnsi="Century Gothic"/>
              </w:rPr>
            </w:pPr>
            <w:r w:rsidRPr="002C179F">
              <w:rPr>
                <w:rFonts w:ascii="Century Gothic" w:hAnsi="Century Gothic"/>
              </w:rPr>
              <w:t>Woman (Non-Minority Women)</w:t>
            </w:r>
          </w:p>
        </w:tc>
        <w:tc>
          <w:tcPr>
            <w:tcW w:w="2340" w:type="dxa"/>
          </w:tcPr>
          <w:p w14:paraId="13DA63F7" w14:textId="77777777" w:rsidR="00841D04" w:rsidRPr="002C179F" w:rsidRDefault="00841D04" w:rsidP="00BF0FF6">
            <w:pPr>
              <w:rPr>
                <w:rFonts w:ascii="Century Gothic" w:hAnsi="Century Gothic"/>
              </w:rPr>
            </w:pPr>
            <w:r w:rsidRPr="002C179F">
              <w:rPr>
                <w:rFonts w:ascii="Century Gothic" w:hAnsi="Century Gothic"/>
              </w:rPr>
              <w:t>3</w:t>
            </w:r>
          </w:p>
        </w:tc>
        <w:tc>
          <w:tcPr>
            <w:tcW w:w="1890" w:type="dxa"/>
          </w:tcPr>
          <w:p w14:paraId="3C39C882" w14:textId="77777777" w:rsidR="00841D04" w:rsidRPr="002C179F" w:rsidRDefault="00841D04" w:rsidP="00BF0FF6">
            <w:pPr>
              <w:rPr>
                <w:rFonts w:ascii="Century Gothic" w:hAnsi="Century Gothic"/>
              </w:rPr>
            </w:pPr>
            <w:r w:rsidRPr="002C179F">
              <w:rPr>
                <w:rFonts w:ascii="Century Gothic" w:hAnsi="Century Gothic"/>
              </w:rPr>
              <w:t xml:space="preserve">     30%</w:t>
            </w:r>
          </w:p>
        </w:tc>
      </w:tr>
      <w:tr w:rsidR="00841D04" w:rsidRPr="002C179F" w14:paraId="1BECE43C" w14:textId="77777777" w:rsidTr="00BF0FF6">
        <w:trPr>
          <w:trHeight w:val="198"/>
        </w:trPr>
        <w:tc>
          <w:tcPr>
            <w:tcW w:w="4765" w:type="dxa"/>
          </w:tcPr>
          <w:p w14:paraId="69D1A51C" w14:textId="77777777" w:rsidR="00841D04" w:rsidRPr="002C179F" w:rsidRDefault="00841D04" w:rsidP="00BF0FF6">
            <w:pPr>
              <w:rPr>
                <w:rFonts w:ascii="Century Gothic" w:hAnsi="Century Gothic"/>
              </w:rPr>
            </w:pPr>
            <w:r w:rsidRPr="002C179F">
              <w:rPr>
                <w:rFonts w:ascii="Century Gothic" w:hAnsi="Century Gothic"/>
              </w:rPr>
              <w:t>Person with a Disability (Men and Women)</w:t>
            </w:r>
          </w:p>
        </w:tc>
        <w:tc>
          <w:tcPr>
            <w:tcW w:w="2340" w:type="dxa"/>
          </w:tcPr>
          <w:p w14:paraId="2AB801CF" w14:textId="77777777" w:rsidR="00841D04" w:rsidRPr="002C179F" w:rsidRDefault="00841D04" w:rsidP="00BF0FF6">
            <w:pPr>
              <w:rPr>
                <w:rFonts w:ascii="Century Gothic" w:hAnsi="Century Gothic"/>
              </w:rPr>
            </w:pPr>
            <w:r w:rsidRPr="002C179F">
              <w:rPr>
                <w:rFonts w:ascii="Century Gothic" w:hAnsi="Century Gothic"/>
              </w:rPr>
              <w:t>0</w:t>
            </w:r>
          </w:p>
        </w:tc>
        <w:tc>
          <w:tcPr>
            <w:tcW w:w="1890" w:type="dxa"/>
          </w:tcPr>
          <w:p w14:paraId="702A257B" w14:textId="77777777" w:rsidR="00841D04" w:rsidRPr="002C179F" w:rsidRDefault="00841D04" w:rsidP="00BF0FF6">
            <w:pPr>
              <w:rPr>
                <w:rFonts w:ascii="Century Gothic" w:hAnsi="Century Gothic"/>
              </w:rPr>
            </w:pPr>
            <w:r w:rsidRPr="002C179F">
              <w:rPr>
                <w:rFonts w:ascii="Century Gothic" w:hAnsi="Century Gothic"/>
              </w:rPr>
              <w:t xml:space="preserve">      0 %</w:t>
            </w:r>
          </w:p>
        </w:tc>
      </w:tr>
      <w:tr w:rsidR="00841D04" w:rsidRPr="002C179F" w14:paraId="746887A0" w14:textId="77777777" w:rsidTr="00BF0FF6">
        <w:trPr>
          <w:trHeight w:val="198"/>
        </w:trPr>
        <w:tc>
          <w:tcPr>
            <w:tcW w:w="4765" w:type="dxa"/>
          </w:tcPr>
          <w:p w14:paraId="69FC91B5" w14:textId="77777777" w:rsidR="00841D04" w:rsidRPr="002C179F" w:rsidRDefault="00841D04" w:rsidP="00BF0FF6">
            <w:pPr>
              <w:rPr>
                <w:rFonts w:ascii="Century Gothic" w:hAnsi="Century Gothic"/>
              </w:rPr>
            </w:pPr>
            <w:r w:rsidRPr="002C179F">
              <w:rPr>
                <w:rFonts w:ascii="Century Gothic" w:hAnsi="Century Gothic"/>
              </w:rPr>
              <w:t>Non-Minority, Woman, or Disabled</w:t>
            </w:r>
          </w:p>
        </w:tc>
        <w:tc>
          <w:tcPr>
            <w:tcW w:w="2340" w:type="dxa"/>
          </w:tcPr>
          <w:p w14:paraId="196ECAA3" w14:textId="77777777" w:rsidR="00841D04" w:rsidRPr="002C179F" w:rsidRDefault="00841D04" w:rsidP="00BF0FF6">
            <w:pPr>
              <w:rPr>
                <w:rFonts w:ascii="Century Gothic" w:hAnsi="Century Gothic"/>
              </w:rPr>
            </w:pPr>
            <w:r w:rsidRPr="002C179F">
              <w:rPr>
                <w:rFonts w:ascii="Century Gothic" w:hAnsi="Century Gothic"/>
              </w:rPr>
              <w:t>2</w:t>
            </w:r>
          </w:p>
        </w:tc>
        <w:tc>
          <w:tcPr>
            <w:tcW w:w="1890" w:type="dxa"/>
          </w:tcPr>
          <w:p w14:paraId="4A6088AF" w14:textId="77777777" w:rsidR="00841D04" w:rsidRPr="002C179F" w:rsidRDefault="00841D04" w:rsidP="00BF0FF6">
            <w:pPr>
              <w:rPr>
                <w:rFonts w:ascii="Century Gothic" w:hAnsi="Century Gothic"/>
              </w:rPr>
            </w:pPr>
            <w:r w:rsidRPr="002C179F">
              <w:rPr>
                <w:rFonts w:ascii="Century Gothic" w:hAnsi="Century Gothic"/>
              </w:rPr>
              <w:t xml:space="preserve">     20%</w:t>
            </w:r>
          </w:p>
        </w:tc>
      </w:tr>
      <w:tr w:rsidR="00841D04" w:rsidRPr="002C179F" w14:paraId="6C384145" w14:textId="77777777" w:rsidTr="00BF0FF6">
        <w:trPr>
          <w:trHeight w:val="198"/>
        </w:trPr>
        <w:tc>
          <w:tcPr>
            <w:tcW w:w="4765" w:type="dxa"/>
          </w:tcPr>
          <w:p w14:paraId="6927EE19" w14:textId="77777777" w:rsidR="00841D04" w:rsidRPr="002C179F" w:rsidRDefault="00841D04" w:rsidP="00BF0FF6">
            <w:pPr>
              <w:rPr>
                <w:rFonts w:ascii="Century Gothic" w:hAnsi="Century Gothic"/>
              </w:rPr>
            </w:pPr>
            <w:r w:rsidRPr="002C179F">
              <w:rPr>
                <w:rFonts w:ascii="Century Gothic" w:hAnsi="Century Gothic"/>
              </w:rPr>
              <w:t>Grand Total</w:t>
            </w:r>
          </w:p>
        </w:tc>
        <w:tc>
          <w:tcPr>
            <w:tcW w:w="2340" w:type="dxa"/>
          </w:tcPr>
          <w:p w14:paraId="3BE6215B" w14:textId="77777777" w:rsidR="00841D04" w:rsidRPr="002C179F" w:rsidRDefault="00841D04" w:rsidP="00BF0FF6">
            <w:pPr>
              <w:rPr>
                <w:rFonts w:ascii="Century Gothic" w:hAnsi="Century Gothic"/>
              </w:rPr>
            </w:pPr>
            <w:r w:rsidRPr="002C179F">
              <w:rPr>
                <w:rFonts w:ascii="Century Gothic" w:hAnsi="Century Gothic"/>
              </w:rPr>
              <w:t>10</w:t>
            </w:r>
          </w:p>
        </w:tc>
        <w:tc>
          <w:tcPr>
            <w:tcW w:w="1890" w:type="dxa"/>
          </w:tcPr>
          <w:p w14:paraId="069A6599" w14:textId="77777777" w:rsidR="00841D04" w:rsidRPr="002C179F" w:rsidRDefault="00841D04" w:rsidP="00BF0FF6">
            <w:pPr>
              <w:rPr>
                <w:rFonts w:ascii="Century Gothic" w:hAnsi="Century Gothic"/>
              </w:rPr>
            </w:pPr>
            <w:r w:rsidRPr="002C179F">
              <w:rPr>
                <w:rFonts w:ascii="Century Gothic" w:hAnsi="Century Gothic"/>
              </w:rPr>
              <w:t xml:space="preserve">    100%</w:t>
            </w:r>
          </w:p>
        </w:tc>
      </w:tr>
    </w:tbl>
    <w:p w14:paraId="03D1FA01" w14:textId="77777777" w:rsidR="0051255C" w:rsidRPr="002C179F" w:rsidRDefault="0051255C" w:rsidP="00841D04">
      <w:pPr>
        <w:spacing w:after="0" w:line="240" w:lineRule="auto"/>
        <w:rPr>
          <w:rFonts w:ascii="Century Gothic" w:eastAsia="Times New Roman" w:hAnsi="Century Gothic" w:cs="Times New Roman"/>
          <w:b/>
          <w:bCs/>
          <w:sz w:val="20"/>
          <w:szCs w:val="20"/>
        </w:rPr>
      </w:pPr>
    </w:p>
    <w:sectPr w:rsidR="0051255C" w:rsidRPr="002C179F" w:rsidSect="006A368F">
      <w:headerReference w:type="default" r:id="rId29"/>
      <w:footerReference w:type="default" r:id="rId30"/>
      <w:headerReference w:type="first" r:id="rId31"/>
      <w:footerReference w:type="first" r:id="rId32"/>
      <w:pgSz w:w="12240" w:h="15840" w:code="1"/>
      <w:pgMar w:top="1440" w:right="1440" w:bottom="1440" w:left="144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32EFB" w14:textId="77777777" w:rsidR="004E6754" w:rsidRDefault="004E6754" w:rsidP="000A5979">
      <w:pPr>
        <w:spacing w:after="0" w:line="240" w:lineRule="auto"/>
      </w:pPr>
      <w:r>
        <w:separator/>
      </w:r>
    </w:p>
  </w:endnote>
  <w:endnote w:type="continuationSeparator" w:id="0">
    <w:p w14:paraId="5E6484E5" w14:textId="77777777" w:rsidR="004E6754" w:rsidRDefault="004E6754" w:rsidP="000A5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noProof/>
      </w:rPr>
      <w:id w:val="192345745"/>
      <w:docPartObj>
        <w:docPartGallery w:val="Page Numbers (Bottom of Page)"/>
        <w:docPartUnique/>
      </w:docPartObj>
    </w:sdtPr>
    <w:sdtEndPr/>
    <w:sdtContent>
      <w:p w14:paraId="0B18D249" w14:textId="77777777" w:rsidR="0051255C" w:rsidRDefault="0051255C" w:rsidP="00A02291">
        <w:pPr>
          <w:pStyle w:val="Footer"/>
          <w:jc w:val="right"/>
          <w:rPr>
            <w:b/>
            <w:noProof/>
          </w:rPr>
        </w:pPr>
        <w:r w:rsidRPr="001F7B90">
          <w:rPr>
            <w:b/>
            <w:noProof/>
          </w:rPr>
          <w:fldChar w:fldCharType="begin"/>
        </w:r>
        <w:r w:rsidRPr="001F7B90">
          <w:rPr>
            <w:noProof/>
          </w:rPr>
          <w:instrText xml:space="preserve"> PAGE   \* MERGEFORMAT </w:instrText>
        </w:r>
        <w:r w:rsidRPr="001F7B90">
          <w:rPr>
            <w:b/>
            <w:noProof/>
          </w:rPr>
          <w:fldChar w:fldCharType="separate"/>
        </w:r>
        <w:r w:rsidRPr="006104E3">
          <w:rPr>
            <w:b/>
            <w:noProof/>
          </w:rPr>
          <w:t>9</w:t>
        </w:r>
        <w:r w:rsidRPr="001F7B90">
          <w:rPr>
            <w:b/>
            <w:noProof/>
          </w:rPr>
          <w:fldChar w:fldCharType="end"/>
        </w:r>
      </w:p>
      <w:p w14:paraId="5247FB68" w14:textId="77777777" w:rsidR="0051255C" w:rsidRPr="001F7B90" w:rsidRDefault="00B822AD" w:rsidP="00A02291">
        <w:pPr>
          <w:pStyle w:val="Footer"/>
          <w:jc w:val="right"/>
          <w:rPr>
            <w:b/>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5CBEF" w14:textId="77777777" w:rsidR="0051255C" w:rsidRDefault="0051255C">
    <w:pPr>
      <w:pStyle w:val="Footer"/>
    </w:pPr>
  </w:p>
  <w:p w14:paraId="7E8D5654" w14:textId="77777777" w:rsidR="0051255C" w:rsidRDefault="005125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E4D90" w14:textId="77777777" w:rsidR="0051255C" w:rsidRDefault="0051255C">
    <w:pPr>
      <w:pStyle w:val="Footer"/>
    </w:pPr>
    <w:r>
      <w:t>Certification – 2018</w:t>
    </w:r>
  </w:p>
  <w:p w14:paraId="05B2479C" w14:textId="77777777" w:rsidR="0051255C" w:rsidRDefault="005125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3829671"/>
      <w:docPartObj>
        <w:docPartGallery w:val="Page Numbers (Bottom of Page)"/>
        <w:docPartUnique/>
      </w:docPartObj>
    </w:sdtPr>
    <w:sdtEndPr>
      <w:rPr>
        <w:b/>
        <w:noProof/>
      </w:rPr>
    </w:sdtEndPr>
    <w:sdtContent>
      <w:p w14:paraId="645C3186" w14:textId="77777777" w:rsidR="0051255C" w:rsidRPr="001F7B90" w:rsidRDefault="0051255C">
        <w:pPr>
          <w:pStyle w:val="Footer"/>
          <w:jc w:val="right"/>
          <w:rPr>
            <w:b/>
            <w:noProof/>
          </w:rPr>
        </w:pPr>
        <w:r w:rsidRPr="001F7B90">
          <w:rPr>
            <w:b/>
            <w:noProof/>
          </w:rPr>
          <w:fldChar w:fldCharType="begin"/>
        </w:r>
        <w:r w:rsidRPr="001F7B90">
          <w:rPr>
            <w:noProof/>
          </w:rPr>
          <w:instrText xml:space="preserve"> PAGE   \* MERGEFORMAT </w:instrText>
        </w:r>
        <w:r w:rsidRPr="001F7B90">
          <w:rPr>
            <w:b/>
            <w:noProof/>
          </w:rPr>
          <w:fldChar w:fldCharType="separate"/>
        </w:r>
        <w:r w:rsidRPr="00F63DD9">
          <w:rPr>
            <w:b/>
            <w:noProof/>
          </w:rPr>
          <w:t>10</w:t>
        </w:r>
        <w:r w:rsidRPr="001F7B90">
          <w:rPr>
            <w:b/>
            <w:noProof/>
          </w:rPr>
          <w:fldChar w:fldCharType="end"/>
        </w:r>
      </w:p>
    </w:sdtContent>
  </w:sdt>
  <w:p w14:paraId="3FE4D1FF" w14:textId="77777777" w:rsidR="0051255C" w:rsidRDefault="0051255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24B13" w14:textId="1DA5F2E0" w:rsidR="000A5979" w:rsidRDefault="009A0984" w:rsidP="0078434C">
    <w:pPr>
      <w:pStyle w:val="Footer"/>
      <w:tabs>
        <w:tab w:val="clear" w:pos="4680"/>
        <w:tab w:val="clear" w:pos="9360"/>
        <w:tab w:val="right" w:pos="9990"/>
        <w:tab w:val="right" w:pos="10080"/>
      </w:tabs>
      <w:ind w:right="-1440" w:hanging="1440"/>
    </w:pPr>
    <w:r w:rsidRPr="009F7D7A">
      <w:rPr>
        <w:rFonts w:ascii="Verdana" w:hAnsi="Verdana"/>
        <w:noProof/>
        <w:sz w:val="20"/>
        <w:szCs w:val="20"/>
      </w:rPr>
      <mc:AlternateContent>
        <mc:Choice Requires="wps">
          <w:drawing>
            <wp:anchor distT="0" distB="0" distL="114300" distR="114300" simplePos="0" relativeHeight="251661312" behindDoc="0" locked="0" layoutInCell="1" allowOverlap="1" wp14:anchorId="525B3EFB" wp14:editId="026332C0">
              <wp:simplePos x="0" y="0"/>
              <wp:positionH relativeFrom="column">
                <wp:posOffset>5918200</wp:posOffset>
              </wp:positionH>
              <wp:positionV relativeFrom="paragraph">
                <wp:posOffset>-328295</wp:posOffset>
              </wp:positionV>
              <wp:extent cx="609600" cy="254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09600" cy="254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569BB" w14:textId="77777777" w:rsidR="009A0984" w:rsidRDefault="009A09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5B3EFB" id="_x0000_t202" coordsize="21600,21600" o:spt="202" path="m,l,21600r21600,l21600,xe">
              <v:stroke joinstyle="miter"/>
              <v:path gradientshapeok="t" o:connecttype="rect"/>
            </v:shapetype>
            <v:shape id="Text Box 1" o:spid="_x0000_s1026" type="#_x0000_t202" style="position:absolute;margin-left:466pt;margin-top:-25.85pt;width:48pt;height:2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" fillcolor="white [3212]" stroked="f" strokeweight=".5pt">
              <v:textbox>
                <w:txbxContent>
                  <w:p w14:paraId="3BB569BB" w14:textId="77777777" w:rsidR="009A0984" w:rsidRDefault="009A0984"/>
                </w:txbxContent>
              </v:textbox>
            </v:shape>
          </w:pict>
        </mc:Fallback>
      </mc:AlternateContent>
    </w:r>
    <w:r w:rsidR="007D4B43" w:rsidRPr="009F7D7A">
      <w:rPr>
        <w:rFonts w:ascii="Verdana" w:hAnsi="Verdana"/>
        <w:sz w:val="20"/>
        <w:szCs w:val="20"/>
      </w:rPr>
      <w:tab/>
    </w:r>
    <w:r w:rsidR="00B52FFE">
      <w:rPr>
        <w:rFonts w:ascii="Verdana" w:hAnsi="Verdana"/>
        <w:sz w:val="20"/>
        <w:szCs w:val="20"/>
      </w:rPr>
      <w:t xml:space="preserve">     </w:t>
    </w:r>
    <w:r w:rsidR="0033141E">
      <w:ptab w:relativeTo="margin" w:alignment="lef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619D7" w14:textId="77777777" w:rsidR="002F1CDB" w:rsidRDefault="002F1CDB" w:rsidP="002F1CDB">
    <w:pPr>
      <w:pStyle w:val="Footer"/>
      <w:tabs>
        <w:tab w:val="clear" w:pos="9360"/>
        <w:tab w:val="right" w:pos="10080"/>
      </w:tabs>
      <w:ind w:left="-630"/>
      <w:rPr>
        <w:rFonts w:ascii="Verdana" w:hAnsi="Verdana"/>
        <w:sz w:val="20"/>
        <w:szCs w:val="20"/>
      </w:rPr>
    </w:pPr>
    <w:r w:rsidRPr="009F7D7A">
      <w:rPr>
        <w:rFonts w:ascii="Verdana" w:hAnsi="Verdana"/>
        <w:sz w:val="20"/>
        <w:szCs w:val="20"/>
      </w:rPr>
      <w:tab/>
    </w:r>
    <w:r>
      <w:rPr>
        <w:rFonts w:ascii="Verdana" w:hAnsi="Verdana"/>
        <w:sz w:val="20"/>
        <w:szCs w:val="20"/>
      </w:rPr>
      <w:t xml:space="preserve">     </w:t>
    </w:r>
    <w:r>
      <w:rPr>
        <w:rFonts w:ascii="Verdana" w:hAnsi="Verdana"/>
        <w:sz w:val="20"/>
        <w:szCs w:val="20"/>
      </w:rPr>
      <w:tab/>
    </w:r>
  </w:p>
  <w:p w14:paraId="3CAA3D80" w14:textId="77777777" w:rsidR="002F1CDB" w:rsidRDefault="002F1C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6E789" w14:textId="77777777" w:rsidR="004E6754" w:rsidRDefault="004E6754" w:rsidP="000A5979">
      <w:pPr>
        <w:spacing w:after="0" w:line="240" w:lineRule="auto"/>
      </w:pPr>
      <w:r>
        <w:separator/>
      </w:r>
    </w:p>
  </w:footnote>
  <w:footnote w:type="continuationSeparator" w:id="0">
    <w:p w14:paraId="57D982C3" w14:textId="77777777" w:rsidR="004E6754" w:rsidRDefault="004E6754" w:rsidP="000A59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0B785" w14:textId="77777777" w:rsidR="0051255C" w:rsidRDefault="0051255C">
    <w:pPr>
      <w:pStyle w:val="Header"/>
    </w:pPr>
    <w:r w:rsidRPr="009F5827">
      <w:rPr>
        <w:rFonts w:ascii="Times New Roman" w:hAnsi="Times New Roman" w:cs="Times New Roman"/>
        <w:noProof/>
        <w:sz w:val="24"/>
        <w:szCs w:val="24"/>
      </w:rPr>
      <w:drawing>
        <wp:anchor distT="0" distB="0" distL="114300" distR="114300" simplePos="0" relativeHeight="251663360" behindDoc="0" locked="0" layoutInCell="1" allowOverlap="1" wp14:anchorId="1A9C1080" wp14:editId="2768D1EA">
          <wp:simplePos x="0" y="0"/>
          <wp:positionH relativeFrom="margin">
            <wp:posOffset>-449385</wp:posOffset>
          </wp:positionH>
          <wp:positionV relativeFrom="paragraph">
            <wp:posOffset>-993629</wp:posOffset>
          </wp:positionV>
          <wp:extent cx="7533564" cy="1352439"/>
          <wp:effectExtent l="0" t="0" r="0" b="0"/>
          <wp:wrapNone/>
          <wp:docPr id="1954714222" name="Picture 1954714222" descr="A black background with a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57846" name="Picture 955757846" descr="A black background with a black squ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564" cy="13524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1D4AD" w14:textId="77777777" w:rsidR="00A741C5" w:rsidRPr="00EB620B" w:rsidRDefault="006B5784" w:rsidP="00EB620B">
    <w:pPr>
      <w:pStyle w:val="Header"/>
      <w:tabs>
        <w:tab w:val="clear" w:pos="9360"/>
        <w:tab w:val="right" w:pos="10800"/>
      </w:tabs>
      <w:ind w:left="-1080" w:right="-1440"/>
      <w:rPr>
        <w:b/>
      </w:rPr>
    </w:pPr>
    <w:r>
      <w:rPr>
        <w:b/>
        <w:noProof/>
      </w:rPr>
      <w:drawing>
        <wp:anchor distT="0" distB="0" distL="114300" distR="114300" simplePos="0" relativeHeight="251658240" behindDoc="0" locked="0" layoutInCell="1" allowOverlap="1" wp14:anchorId="461D5B5C" wp14:editId="6F46B255">
          <wp:simplePos x="0" y="0"/>
          <wp:positionH relativeFrom="column">
            <wp:posOffset>7607300</wp:posOffset>
          </wp:positionH>
          <wp:positionV relativeFrom="paragraph">
            <wp:posOffset>2663825</wp:posOffset>
          </wp:positionV>
          <wp:extent cx="7772400" cy="1806575"/>
          <wp:effectExtent l="0" t="0" r="0" b="3175"/>
          <wp:wrapNone/>
          <wp:docPr id="714445761" name="Picture 71444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8065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F5E6B" w14:textId="4E7530D6" w:rsidR="002F1CDB" w:rsidRDefault="00492E44" w:rsidP="00F122F3">
    <w:pPr>
      <w:pStyle w:val="Header"/>
      <w:tabs>
        <w:tab w:val="clear" w:pos="9360"/>
        <w:tab w:val="right" w:pos="10800"/>
      </w:tabs>
      <w:ind w:left="-1440" w:right="-1440"/>
    </w:pPr>
    <w:r>
      <w:t xml:space="preserve">                  </w:t>
    </w:r>
    <w:r w:rsidR="00F122F3">
      <w:rPr>
        <w:noProof/>
      </w:rPr>
      <w:drawing>
        <wp:inline distT="0" distB="0" distL="0" distR="0" wp14:anchorId="44F4C424" wp14:editId="0776B28D">
          <wp:extent cx="7490460" cy="1370965"/>
          <wp:effectExtent l="0" t="0" r="0" b="635"/>
          <wp:docPr id="1644093130" name="Picture 1644093130" descr="C:\Users\Julian\Desktop\Julian\Internal Comm\Letterhead\Links\Header Black.png"/>
          <wp:cNvGraphicFramePr/>
          <a:graphic xmlns:a="http://schemas.openxmlformats.org/drawingml/2006/main">
            <a:graphicData uri="http://schemas.openxmlformats.org/drawingml/2006/picture">
              <pic:pic xmlns:pic="http://schemas.openxmlformats.org/drawingml/2006/picture">
                <pic:nvPicPr>
                  <pic:cNvPr id="4" name="Picture 4" descr="C:\Users\Julian\Desktop\Julian\Internal Comm\Letterhead\Links\Header Black.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2882" cy="13952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D1676"/>
    <w:multiLevelType w:val="hybridMultilevel"/>
    <w:tmpl w:val="D7BAA628"/>
    <w:lvl w:ilvl="0" w:tplc="04090015">
      <w:start w:val="1"/>
      <w:numFmt w:val="upp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 w15:restartNumberingAfterBreak="0">
    <w:nsid w:val="0A964380"/>
    <w:multiLevelType w:val="hybridMultilevel"/>
    <w:tmpl w:val="9B7C58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2F0D22"/>
    <w:multiLevelType w:val="hybridMultilevel"/>
    <w:tmpl w:val="0AD4EA6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0D495D62"/>
    <w:multiLevelType w:val="multilevel"/>
    <w:tmpl w:val="CCD6D2DE"/>
    <w:lvl w:ilvl="0">
      <w:start w:val="1"/>
      <w:numFmt w:val="decimal"/>
      <w:lvlText w:val="%1."/>
      <w:lvlJc w:val="left"/>
      <w:pPr>
        <w:ind w:left="360" w:hanging="360"/>
      </w:pPr>
    </w:lvl>
    <w:lvl w:ilvl="1">
      <w:start w:val="1"/>
      <w:numFmt w:val="decimal"/>
      <w:lvlText w:val="%1.%2."/>
      <w:lvlJc w:val="left"/>
      <w:pPr>
        <w:ind w:left="792" w:hanging="432"/>
      </w:pPr>
      <w:rPr>
        <w:b/>
        <w:bCs/>
        <w:i/>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B1090F"/>
    <w:multiLevelType w:val="multilevel"/>
    <w:tmpl w:val="AA8AEC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lowerLetter"/>
      <w:lvlText w:val="%4."/>
      <w:lvlJc w:val="left"/>
      <w:pPr>
        <w:ind w:left="1728" w:firstLine="7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DC302AC"/>
    <w:multiLevelType w:val="hybridMultilevel"/>
    <w:tmpl w:val="5C581AC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 w15:restartNumberingAfterBreak="0">
    <w:nsid w:val="225016D3"/>
    <w:multiLevelType w:val="multilevel"/>
    <w:tmpl w:val="DCF8C606"/>
    <w:lvl w:ilvl="0">
      <w:start w:val="1"/>
      <w:numFmt w:val="decimal"/>
      <w:lvlText w:val="%1."/>
      <w:lvlJc w:val="left"/>
      <w:pPr>
        <w:ind w:left="360" w:hanging="360"/>
      </w:pPr>
      <w:rPr>
        <w:b/>
        <w:bCs/>
        <w:i/>
        <w:iCs/>
      </w:rPr>
    </w:lvl>
    <w:lvl w:ilvl="1">
      <w:start w:val="1"/>
      <w:numFmt w:val="decimal"/>
      <w:lvlText w:val="%1.%2."/>
      <w:lvlJc w:val="left"/>
      <w:pPr>
        <w:ind w:left="792" w:hanging="432"/>
      </w:pPr>
      <w:rPr>
        <w:b/>
        <w:bCs/>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6235068"/>
    <w:multiLevelType w:val="hybridMultilevel"/>
    <w:tmpl w:val="B72A6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444795"/>
    <w:multiLevelType w:val="multilevel"/>
    <w:tmpl w:val="96B4129C"/>
    <w:lvl w:ilvl="0">
      <w:start w:val="1"/>
      <w:numFmt w:val="none"/>
      <w:lvlText w:val="Section I"/>
      <w:lvlJc w:val="right"/>
      <w:pPr>
        <w:ind w:left="1800" w:hanging="360"/>
      </w:pPr>
      <w:rPr>
        <w:rFonts w:hint="default"/>
        <w:b/>
        <w:bCs/>
        <w:i/>
        <w:iCs/>
      </w:rPr>
    </w:lvl>
    <w:lvl w:ilvl="1">
      <w:start w:val="1"/>
      <w:numFmt w:val="decimal"/>
      <w:lvlText w:val="%2."/>
      <w:lvlJc w:val="right"/>
      <w:pPr>
        <w:ind w:left="2520" w:hanging="360"/>
      </w:pPr>
      <w:rPr>
        <w:rFonts w:hint="default"/>
      </w:rPr>
    </w:lvl>
    <w:lvl w:ilvl="2">
      <w:start w:val="1"/>
      <w:numFmt w:val="lowerLetter"/>
      <w:lvlText w:val="%3."/>
      <w:lvlJc w:val="right"/>
      <w:pPr>
        <w:ind w:left="3240" w:hanging="180"/>
      </w:pPr>
      <w:rPr>
        <w:rFonts w:hint="default"/>
      </w:rPr>
    </w:lvl>
    <w:lvl w:ilvl="3">
      <w:start w:val="1"/>
      <w:numFmt w:val="none"/>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9" w15:restartNumberingAfterBreak="0">
    <w:nsid w:val="2F5D3470"/>
    <w:multiLevelType w:val="hybridMultilevel"/>
    <w:tmpl w:val="449EBB42"/>
    <w:lvl w:ilvl="0" w:tplc="FE34BB06">
      <w:start w:val="1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BD2984"/>
    <w:multiLevelType w:val="multilevel"/>
    <w:tmpl w:val="7DACCECE"/>
    <w:styleLink w:val="Style1"/>
    <w:lvl w:ilvl="0">
      <w:start w:val="1"/>
      <w:numFmt w:val="upperRoman"/>
      <w:lvlText w:val="%1."/>
      <w:lvlJc w:val="right"/>
      <w:pPr>
        <w:ind w:left="720" w:hanging="360"/>
      </w:pPr>
    </w:lvl>
    <w:lvl w:ilvl="1">
      <w:start w:val="1"/>
      <w:numFmt w:val="decimal"/>
      <w:lvlText w:val="%2."/>
      <w:lvlJc w:val="right"/>
      <w:pPr>
        <w:ind w:left="1440" w:hanging="360"/>
      </w:pPr>
    </w:lvl>
    <w:lvl w:ilvl="2">
      <w:start w:val="1"/>
      <w:numFmt w:val="lowerLetter"/>
      <w:lvlText w:val="%3."/>
      <w:lvlJc w:val="right"/>
      <w:pPr>
        <w:ind w:left="2160" w:hanging="180"/>
      </w:pPr>
    </w:lvl>
    <w:lvl w:ilvl="3">
      <w:start w:val="1"/>
      <w:numFmt w:val="none"/>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6EE079A"/>
    <w:multiLevelType w:val="hybridMultilevel"/>
    <w:tmpl w:val="1EF86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015D60"/>
    <w:multiLevelType w:val="multilevel"/>
    <w:tmpl w:val="AA8AEC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lowerLetter"/>
      <w:lvlText w:val="%4."/>
      <w:lvlJc w:val="left"/>
      <w:pPr>
        <w:ind w:left="1728" w:firstLine="7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5424AD6"/>
    <w:multiLevelType w:val="hybridMultilevel"/>
    <w:tmpl w:val="685A9D0A"/>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4" w15:restartNumberingAfterBreak="0">
    <w:nsid w:val="486519FE"/>
    <w:multiLevelType w:val="multilevel"/>
    <w:tmpl w:val="48CE894C"/>
    <w:lvl w:ilvl="0">
      <w:start w:val="1"/>
      <w:numFmt w:val="decimal"/>
      <w:lvlText w:val="%1."/>
      <w:lvlJc w:val="left"/>
      <w:pPr>
        <w:ind w:left="360" w:hanging="360"/>
      </w:pPr>
      <w:rPr>
        <w:rFonts w:hint="default"/>
        <w:b/>
        <w:bCs/>
        <w:sz w:val="24"/>
        <w:szCs w:val="24"/>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lowerLetter"/>
      <w:lvlText w:val="%4."/>
      <w:lvlJc w:val="left"/>
      <w:pPr>
        <w:ind w:left="1728" w:firstLine="7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14F03B5"/>
    <w:multiLevelType w:val="multilevel"/>
    <w:tmpl w:val="FC9461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rPr>
    </w:lvl>
    <w:lvl w:ilvl="3">
      <w:start w:val="1"/>
      <w:numFmt w:val="lowerLetter"/>
      <w:lvlText w:val="%4."/>
      <w:lvlJc w:val="left"/>
      <w:pPr>
        <w:ind w:left="1728" w:firstLine="7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1E927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3F82A6F"/>
    <w:multiLevelType w:val="hybridMultilevel"/>
    <w:tmpl w:val="18E0A9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4F91BAE"/>
    <w:multiLevelType w:val="hybridMultilevel"/>
    <w:tmpl w:val="439E50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A73295E"/>
    <w:multiLevelType w:val="hybridMultilevel"/>
    <w:tmpl w:val="68E0D90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0" w15:restartNumberingAfterBreak="0">
    <w:nsid w:val="5F737944"/>
    <w:multiLevelType w:val="hybridMultilevel"/>
    <w:tmpl w:val="A07C1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7D3F03"/>
    <w:multiLevelType w:val="multilevel"/>
    <w:tmpl w:val="70444048"/>
    <w:lvl w:ilvl="0">
      <w:start w:val="1"/>
      <w:numFmt w:val="decimal"/>
      <w:lvlText w:val="%1."/>
      <w:lvlJc w:val="left"/>
      <w:pPr>
        <w:ind w:left="360" w:hanging="360"/>
      </w:pPr>
    </w:lvl>
    <w:lvl w:ilvl="1">
      <w:start w:val="1"/>
      <w:numFmt w:val="decimal"/>
      <w:lvlText w:val="%1.%2."/>
      <w:lvlJc w:val="left"/>
      <w:pPr>
        <w:ind w:left="792" w:hanging="432"/>
      </w:pPr>
      <w:rPr>
        <w:b/>
        <w:bCs/>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5984F0F"/>
    <w:multiLevelType w:val="hybridMultilevel"/>
    <w:tmpl w:val="7430C6C6"/>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3" w15:restartNumberingAfterBreak="0">
    <w:nsid w:val="65996555"/>
    <w:multiLevelType w:val="multilevel"/>
    <w:tmpl w:val="9DA06A0C"/>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b/>
        <w:bCs/>
        <w:i/>
        <w:iCs/>
        <w:color w:val="auto"/>
      </w:rPr>
    </w:lvl>
    <w:lvl w:ilvl="2">
      <w:start w:val="1"/>
      <w:numFmt w:val="decimal"/>
      <w:lvlText w:val="%1.%2.%3."/>
      <w:lvlJc w:val="left"/>
      <w:pPr>
        <w:ind w:left="1224" w:hanging="504"/>
      </w:pPr>
      <w:rPr>
        <w:rFonts w:hint="default"/>
        <w:b w:val="0"/>
        <w:bCs w:val="0"/>
      </w:rPr>
    </w:lvl>
    <w:lvl w:ilvl="3">
      <w:start w:val="1"/>
      <w:numFmt w:val="lowerLetter"/>
      <w:lvlText w:val="%4."/>
      <w:lvlJc w:val="left"/>
      <w:pPr>
        <w:ind w:left="1728" w:firstLine="7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A29762A"/>
    <w:multiLevelType w:val="multilevel"/>
    <w:tmpl w:val="AD4837DC"/>
    <w:lvl w:ilvl="0">
      <w:start w:val="1"/>
      <w:numFmt w:val="decimal"/>
      <w:lvlText w:val="%1."/>
      <w:lvlJc w:val="left"/>
      <w:pPr>
        <w:ind w:left="360" w:hanging="360"/>
      </w:pPr>
    </w:lvl>
    <w:lvl w:ilvl="1">
      <w:start w:val="1"/>
      <w:numFmt w:val="decimal"/>
      <w:lvlText w:val="%1.%2."/>
      <w:lvlJc w:val="left"/>
      <w:pPr>
        <w:ind w:left="792" w:hanging="432"/>
      </w:pPr>
      <w:rPr>
        <w:b/>
        <w:bCs/>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A341F6F"/>
    <w:multiLevelType w:val="multilevel"/>
    <w:tmpl w:val="F3A8008A"/>
    <w:lvl w:ilvl="0">
      <w:start w:val="1"/>
      <w:numFmt w:val="decimal"/>
      <w:lvlText w:val="%1."/>
      <w:lvlJc w:val="left"/>
      <w:pPr>
        <w:ind w:left="360" w:hanging="360"/>
      </w:pPr>
    </w:lvl>
    <w:lvl w:ilvl="1">
      <w:start w:val="1"/>
      <w:numFmt w:val="decimal"/>
      <w:lvlText w:val="%1.%2."/>
      <w:lvlJc w:val="left"/>
      <w:pPr>
        <w:ind w:left="792" w:hanging="432"/>
      </w:pPr>
      <w:rPr>
        <w:b/>
        <w:bCs/>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4010CCB"/>
    <w:multiLevelType w:val="hybridMultilevel"/>
    <w:tmpl w:val="9EEC63F0"/>
    <w:lvl w:ilvl="0" w:tplc="BA1C737A">
      <w:start w:val="10"/>
      <w:numFmt w:val="bullet"/>
      <w:lvlText w:val="-"/>
      <w:lvlJc w:val="left"/>
      <w:pPr>
        <w:ind w:left="2592" w:hanging="360"/>
      </w:pPr>
      <w:rPr>
        <w:rFonts w:ascii="Verdana" w:eastAsiaTheme="minorHAnsi" w:hAnsi="Verdana" w:cstheme="minorBidi" w:hint="default"/>
      </w:rPr>
    </w:lvl>
    <w:lvl w:ilvl="1" w:tplc="04090003" w:tentative="1">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4032" w:hanging="360"/>
      </w:pPr>
      <w:rPr>
        <w:rFonts w:ascii="Wingdings" w:hAnsi="Wingdings" w:hint="default"/>
      </w:rPr>
    </w:lvl>
    <w:lvl w:ilvl="3" w:tplc="0409000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27" w15:restartNumberingAfterBreak="0">
    <w:nsid w:val="74F958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70E276F"/>
    <w:multiLevelType w:val="hybridMultilevel"/>
    <w:tmpl w:val="5E88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A05A36"/>
    <w:multiLevelType w:val="multilevel"/>
    <w:tmpl w:val="7DACCECE"/>
    <w:numStyleLink w:val="Style1"/>
  </w:abstractNum>
  <w:abstractNum w:abstractNumId="30" w15:restartNumberingAfterBreak="0">
    <w:nsid w:val="7C837F54"/>
    <w:multiLevelType w:val="hybridMultilevel"/>
    <w:tmpl w:val="3CA4E1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D37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F541C89"/>
    <w:multiLevelType w:val="hybridMultilevel"/>
    <w:tmpl w:val="E8408DEC"/>
    <w:lvl w:ilvl="0" w:tplc="04090001">
      <w:start w:val="1"/>
      <w:numFmt w:val="bullet"/>
      <w:lvlText w:val=""/>
      <w:lvlJc w:val="left"/>
      <w:pPr>
        <w:ind w:left="1944" w:hanging="360"/>
      </w:pPr>
      <w:rPr>
        <w:rFonts w:ascii="Symbol" w:hAnsi="Symbol" w:hint="default"/>
      </w:rPr>
    </w:lvl>
    <w:lvl w:ilvl="1" w:tplc="04090003">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num w:numId="1" w16cid:durableId="79059379">
    <w:abstractNumId w:val="29"/>
    <w:lvlOverride w:ilvl="0">
      <w:lvl w:ilvl="0">
        <w:start w:val="1"/>
        <w:numFmt w:val="upperRoman"/>
        <w:lvlText w:val="%1."/>
        <w:lvlJc w:val="right"/>
        <w:pPr>
          <w:ind w:left="720" w:hanging="360"/>
        </w:pPr>
        <w:rPr>
          <w:b/>
          <w:bCs/>
          <w:sz w:val="20"/>
          <w:szCs w:val="20"/>
        </w:rPr>
      </w:lvl>
    </w:lvlOverride>
  </w:num>
  <w:num w:numId="2" w16cid:durableId="75323783">
    <w:abstractNumId w:val="24"/>
  </w:num>
  <w:num w:numId="3" w16cid:durableId="262300686">
    <w:abstractNumId w:val="13"/>
  </w:num>
  <w:num w:numId="4" w16cid:durableId="1348555701">
    <w:abstractNumId w:val="5"/>
  </w:num>
  <w:num w:numId="5" w16cid:durableId="665396719">
    <w:abstractNumId w:val="0"/>
  </w:num>
  <w:num w:numId="6" w16cid:durableId="1524830692">
    <w:abstractNumId w:val="3"/>
  </w:num>
  <w:num w:numId="7" w16cid:durableId="517474536">
    <w:abstractNumId w:val="17"/>
  </w:num>
  <w:num w:numId="8" w16cid:durableId="156264586">
    <w:abstractNumId w:val="18"/>
  </w:num>
  <w:num w:numId="9" w16cid:durableId="1592199674">
    <w:abstractNumId w:val="31"/>
  </w:num>
  <w:num w:numId="10" w16cid:durableId="161286327">
    <w:abstractNumId w:val="27"/>
  </w:num>
  <w:num w:numId="11" w16cid:durableId="1271232095">
    <w:abstractNumId w:val="25"/>
  </w:num>
  <w:num w:numId="12" w16cid:durableId="22218757">
    <w:abstractNumId w:val="21"/>
  </w:num>
  <w:num w:numId="13" w16cid:durableId="122895364">
    <w:abstractNumId w:val="6"/>
  </w:num>
  <w:num w:numId="14" w16cid:durableId="2085832703">
    <w:abstractNumId w:val="15"/>
  </w:num>
  <w:num w:numId="15" w16cid:durableId="1473865498">
    <w:abstractNumId w:val="10"/>
  </w:num>
  <w:num w:numId="16" w16cid:durableId="1817143193">
    <w:abstractNumId w:val="8"/>
  </w:num>
  <w:num w:numId="17" w16cid:durableId="402412124">
    <w:abstractNumId w:val="14"/>
  </w:num>
  <w:num w:numId="18" w16cid:durableId="518930092">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bCs/>
        </w:rPr>
      </w:lvl>
    </w:lvlOverride>
    <w:lvlOverride w:ilvl="2">
      <w:lvl w:ilvl="2">
        <w:start w:val="1"/>
        <w:numFmt w:val="decimal"/>
        <w:lvlText w:val="%1.%2.%3."/>
        <w:lvlJc w:val="left"/>
        <w:pPr>
          <w:ind w:left="1224" w:hanging="504"/>
        </w:pPr>
        <w:rPr>
          <w:rFonts w:hint="default"/>
          <w:b w:val="0"/>
          <w:bCs w:val="0"/>
        </w:rPr>
      </w:lvl>
    </w:lvlOverride>
    <w:lvlOverride w:ilvl="3">
      <w:lvl w:ilvl="3">
        <w:start w:val="1"/>
        <w:numFmt w:val="lowerLetter"/>
        <w:lvlText w:val="%4."/>
        <w:lvlJc w:val="left"/>
        <w:pPr>
          <w:ind w:left="2160" w:hanging="108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530413949">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bCs/>
        </w:rPr>
      </w:lvl>
    </w:lvlOverride>
    <w:lvlOverride w:ilvl="2">
      <w:lvl w:ilvl="2">
        <w:start w:val="1"/>
        <w:numFmt w:val="decimal"/>
        <w:lvlText w:val="%1.%2.%3."/>
        <w:lvlJc w:val="left"/>
        <w:pPr>
          <w:ind w:left="1224" w:hanging="504"/>
        </w:pPr>
        <w:rPr>
          <w:rFonts w:hint="default"/>
          <w:b w:val="0"/>
          <w:bCs w:val="0"/>
        </w:rPr>
      </w:lvl>
    </w:lvlOverride>
    <w:lvlOverride w:ilvl="3">
      <w:lvl w:ilvl="3">
        <w:start w:val="1"/>
        <w:numFmt w:val="lowerLetter"/>
        <w:lvlText w:val="%4."/>
        <w:lvlJc w:val="left"/>
        <w:pPr>
          <w:ind w:left="180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697466706">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bCs/>
        </w:rPr>
      </w:lvl>
    </w:lvlOverride>
    <w:lvlOverride w:ilvl="2">
      <w:lvl w:ilvl="2">
        <w:start w:val="1"/>
        <w:numFmt w:val="decimal"/>
        <w:lvlText w:val="%1.%2.%3."/>
        <w:lvlJc w:val="left"/>
        <w:pPr>
          <w:ind w:left="1224" w:hanging="504"/>
        </w:pPr>
        <w:rPr>
          <w:rFonts w:hint="default"/>
          <w:b w:val="0"/>
          <w:bCs w:val="0"/>
        </w:rPr>
      </w:lvl>
    </w:lvlOverride>
    <w:lvlOverride w:ilvl="3">
      <w:lvl w:ilvl="3">
        <w:start w:val="1"/>
        <w:numFmt w:val="lowerLetter"/>
        <w:lvlText w:val="%4."/>
        <w:lvlJc w:val="left"/>
        <w:pPr>
          <w:ind w:left="1728" w:firstLine="72"/>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250966449">
    <w:abstractNumId w:val="19"/>
  </w:num>
  <w:num w:numId="22" w16cid:durableId="1361474063">
    <w:abstractNumId w:val="28"/>
  </w:num>
  <w:num w:numId="23" w16cid:durableId="2054497634">
    <w:abstractNumId w:val="23"/>
  </w:num>
  <w:num w:numId="24" w16cid:durableId="1576666426">
    <w:abstractNumId w:val="12"/>
  </w:num>
  <w:num w:numId="25" w16cid:durableId="1410926094">
    <w:abstractNumId w:val="9"/>
  </w:num>
  <w:num w:numId="26" w16cid:durableId="967050110">
    <w:abstractNumId w:val="16"/>
  </w:num>
  <w:num w:numId="27" w16cid:durableId="860095053">
    <w:abstractNumId w:val="7"/>
  </w:num>
  <w:num w:numId="28" w16cid:durableId="1736513902">
    <w:abstractNumId w:val="20"/>
  </w:num>
  <w:num w:numId="29" w16cid:durableId="221212195">
    <w:abstractNumId w:val="11"/>
  </w:num>
  <w:num w:numId="30" w16cid:durableId="328800678">
    <w:abstractNumId w:val="30"/>
  </w:num>
  <w:num w:numId="31" w16cid:durableId="796919541">
    <w:abstractNumId w:val="2"/>
  </w:num>
  <w:num w:numId="32" w16cid:durableId="806312991">
    <w:abstractNumId w:val="26"/>
  </w:num>
  <w:num w:numId="33" w16cid:durableId="807674198">
    <w:abstractNumId w:val="1"/>
  </w:num>
  <w:num w:numId="34" w16cid:durableId="1594317508">
    <w:abstractNumId w:val="22"/>
  </w:num>
  <w:num w:numId="35" w16cid:durableId="1789859977">
    <w:abstractNumId w:val="32"/>
  </w:num>
  <w:num w:numId="36" w16cid:durableId="7766830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5E3416"/>
    <w:rsid w:val="00001B33"/>
    <w:rsid w:val="00001CC1"/>
    <w:rsid w:val="0000530A"/>
    <w:rsid w:val="0000791F"/>
    <w:rsid w:val="000107CE"/>
    <w:rsid w:val="000117E4"/>
    <w:rsid w:val="00013452"/>
    <w:rsid w:val="00013619"/>
    <w:rsid w:val="0001363F"/>
    <w:rsid w:val="00024D44"/>
    <w:rsid w:val="00025BEB"/>
    <w:rsid w:val="00027309"/>
    <w:rsid w:val="00030D85"/>
    <w:rsid w:val="00035559"/>
    <w:rsid w:val="00036C41"/>
    <w:rsid w:val="000412C4"/>
    <w:rsid w:val="000415F7"/>
    <w:rsid w:val="0004187B"/>
    <w:rsid w:val="00041B44"/>
    <w:rsid w:val="00042829"/>
    <w:rsid w:val="00045222"/>
    <w:rsid w:val="0004566A"/>
    <w:rsid w:val="00046790"/>
    <w:rsid w:val="00047092"/>
    <w:rsid w:val="000505AA"/>
    <w:rsid w:val="000543D5"/>
    <w:rsid w:val="00055C05"/>
    <w:rsid w:val="00057BA0"/>
    <w:rsid w:val="000617CD"/>
    <w:rsid w:val="00063D56"/>
    <w:rsid w:val="00064DE8"/>
    <w:rsid w:val="000701B6"/>
    <w:rsid w:val="00074F3B"/>
    <w:rsid w:val="00081837"/>
    <w:rsid w:val="00081A96"/>
    <w:rsid w:val="000870FF"/>
    <w:rsid w:val="0009035F"/>
    <w:rsid w:val="000926D2"/>
    <w:rsid w:val="0009374C"/>
    <w:rsid w:val="00094D8B"/>
    <w:rsid w:val="000957AC"/>
    <w:rsid w:val="0009754A"/>
    <w:rsid w:val="000A1E1F"/>
    <w:rsid w:val="000A4026"/>
    <w:rsid w:val="000A54BB"/>
    <w:rsid w:val="000A5979"/>
    <w:rsid w:val="000B31CF"/>
    <w:rsid w:val="000B3A64"/>
    <w:rsid w:val="000B4B27"/>
    <w:rsid w:val="000B7EA5"/>
    <w:rsid w:val="000C5E2D"/>
    <w:rsid w:val="000C60B5"/>
    <w:rsid w:val="000D01F1"/>
    <w:rsid w:val="000D1ACF"/>
    <w:rsid w:val="000D2FA6"/>
    <w:rsid w:val="000D4025"/>
    <w:rsid w:val="000D639B"/>
    <w:rsid w:val="000E13C9"/>
    <w:rsid w:val="000E2008"/>
    <w:rsid w:val="000E286B"/>
    <w:rsid w:val="000E4E77"/>
    <w:rsid w:val="000E5439"/>
    <w:rsid w:val="000E61DD"/>
    <w:rsid w:val="000E6418"/>
    <w:rsid w:val="000F05E4"/>
    <w:rsid w:val="000F1F3E"/>
    <w:rsid w:val="000F2BF9"/>
    <w:rsid w:val="000F413E"/>
    <w:rsid w:val="000F715C"/>
    <w:rsid w:val="000F7778"/>
    <w:rsid w:val="000F7B9E"/>
    <w:rsid w:val="001060EE"/>
    <w:rsid w:val="001106AF"/>
    <w:rsid w:val="00111A01"/>
    <w:rsid w:val="00111A80"/>
    <w:rsid w:val="00112692"/>
    <w:rsid w:val="0011386F"/>
    <w:rsid w:val="00114839"/>
    <w:rsid w:val="001151F0"/>
    <w:rsid w:val="00120F27"/>
    <w:rsid w:val="001210D2"/>
    <w:rsid w:val="001270CC"/>
    <w:rsid w:val="00127885"/>
    <w:rsid w:val="0013203E"/>
    <w:rsid w:val="00132AC5"/>
    <w:rsid w:val="00132AE4"/>
    <w:rsid w:val="00133A8E"/>
    <w:rsid w:val="00133E0E"/>
    <w:rsid w:val="001407E0"/>
    <w:rsid w:val="00140F2A"/>
    <w:rsid w:val="00145F20"/>
    <w:rsid w:val="0014646B"/>
    <w:rsid w:val="00151071"/>
    <w:rsid w:val="001513BA"/>
    <w:rsid w:val="00160150"/>
    <w:rsid w:val="001605B1"/>
    <w:rsid w:val="0016621A"/>
    <w:rsid w:val="001671E7"/>
    <w:rsid w:val="001675C7"/>
    <w:rsid w:val="00175D19"/>
    <w:rsid w:val="00177DB7"/>
    <w:rsid w:val="0018102E"/>
    <w:rsid w:val="001823B3"/>
    <w:rsid w:val="00183039"/>
    <w:rsid w:val="00184D4B"/>
    <w:rsid w:val="0018729D"/>
    <w:rsid w:val="001872BA"/>
    <w:rsid w:val="00193149"/>
    <w:rsid w:val="00194AB4"/>
    <w:rsid w:val="00196227"/>
    <w:rsid w:val="00196E21"/>
    <w:rsid w:val="001A07A1"/>
    <w:rsid w:val="001A270E"/>
    <w:rsid w:val="001A793C"/>
    <w:rsid w:val="001B3678"/>
    <w:rsid w:val="001B5557"/>
    <w:rsid w:val="001B5D4C"/>
    <w:rsid w:val="001B6937"/>
    <w:rsid w:val="001C34B8"/>
    <w:rsid w:val="001D0243"/>
    <w:rsid w:val="001D04FC"/>
    <w:rsid w:val="001D1F9D"/>
    <w:rsid w:val="001D4469"/>
    <w:rsid w:val="001D63A8"/>
    <w:rsid w:val="001D66B6"/>
    <w:rsid w:val="001E1D9B"/>
    <w:rsid w:val="001E2FA4"/>
    <w:rsid w:val="001E4CDE"/>
    <w:rsid w:val="001E5CA0"/>
    <w:rsid w:val="001E7A96"/>
    <w:rsid w:val="001F14CC"/>
    <w:rsid w:val="001F31A7"/>
    <w:rsid w:val="001F38CB"/>
    <w:rsid w:val="001F6C76"/>
    <w:rsid w:val="001F7697"/>
    <w:rsid w:val="00200048"/>
    <w:rsid w:val="0020358E"/>
    <w:rsid w:val="00204903"/>
    <w:rsid w:val="00204A4E"/>
    <w:rsid w:val="00204C0A"/>
    <w:rsid w:val="00204FBF"/>
    <w:rsid w:val="002113B0"/>
    <w:rsid w:val="00212C9E"/>
    <w:rsid w:val="0021526C"/>
    <w:rsid w:val="00215726"/>
    <w:rsid w:val="00217FEB"/>
    <w:rsid w:val="00223E00"/>
    <w:rsid w:val="00227CC5"/>
    <w:rsid w:val="002304AF"/>
    <w:rsid w:val="002342D9"/>
    <w:rsid w:val="00234DE7"/>
    <w:rsid w:val="002368ED"/>
    <w:rsid w:val="00237905"/>
    <w:rsid w:val="00237EFA"/>
    <w:rsid w:val="00242467"/>
    <w:rsid w:val="00245143"/>
    <w:rsid w:val="00245995"/>
    <w:rsid w:val="002464C7"/>
    <w:rsid w:val="002508AC"/>
    <w:rsid w:val="0025136A"/>
    <w:rsid w:val="002557B4"/>
    <w:rsid w:val="00260069"/>
    <w:rsid w:val="0026648E"/>
    <w:rsid w:val="002702AA"/>
    <w:rsid w:val="00272102"/>
    <w:rsid w:val="00272297"/>
    <w:rsid w:val="00272C1F"/>
    <w:rsid w:val="00275FAD"/>
    <w:rsid w:val="00276F87"/>
    <w:rsid w:val="00276F9F"/>
    <w:rsid w:val="00280455"/>
    <w:rsid w:val="00281EC3"/>
    <w:rsid w:val="00283021"/>
    <w:rsid w:val="0028325E"/>
    <w:rsid w:val="00283C5D"/>
    <w:rsid w:val="00286956"/>
    <w:rsid w:val="00287FC8"/>
    <w:rsid w:val="00292A73"/>
    <w:rsid w:val="00293358"/>
    <w:rsid w:val="00293BF2"/>
    <w:rsid w:val="00295201"/>
    <w:rsid w:val="002A2FC3"/>
    <w:rsid w:val="002A5F8B"/>
    <w:rsid w:val="002A730A"/>
    <w:rsid w:val="002B0225"/>
    <w:rsid w:val="002B0383"/>
    <w:rsid w:val="002B0542"/>
    <w:rsid w:val="002B1384"/>
    <w:rsid w:val="002B3118"/>
    <w:rsid w:val="002B31CA"/>
    <w:rsid w:val="002B457B"/>
    <w:rsid w:val="002C179F"/>
    <w:rsid w:val="002C3599"/>
    <w:rsid w:val="002C3B36"/>
    <w:rsid w:val="002C6045"/>
    <w:rsid w:val="002C61E6"/>
    <w:rsid w:val="002D1634"/>
    <w:rsid w:val="002D2EFF"/>
    <w:rsid w:val="002D3ED6"/>
    <w:rsid w:val="002D4754"/>
    <w:rsid w:val="002D5126"/>
    <w:rsid w:val="002D71CF"/>
    <w:rsid w:val="002E3EA8"/>
    <w:rsid w:val="002E57BD"/>
    <w:rsid w:val="002F1CDB"/>
    <w:rsid w:val="002F272A"/>
    <w:rsid w:val="002F2B6C"/>
    <w:rsid w:val="002F5DAB"/>
    <w:rsid w:val="00300E36"/>
    <w:rsid w:val="0030168F"/>
    <w:rsid w:val="00306A19"/>
    <w:rsid w:val="00307A2F"/>
    <w:rsid w:val="00307E75"/>
    <w:rsid w:val="00310A91"/>
    <w:rsid w:val="003227A5"/>
    <w:rsid w:val="00322D51"/>
    <w:rsid w:val="00325632"/>
    <w:rsid w:val="00325EEF"/>
    <w:rsid w:val="00326816"/>
    <w:rsid w:val="0033141E"/>
    <w:rsid w:val="00332B8E"/>
    <w:rsid w:val="00335BD7"/>
    <w:rsid w:val="0033718B"/>
    <w:rsid w:val="003374EC"/>
    <w:rsid w:val="00341EBD"/>
    <w:rsid w:val="00341F72"/>
    <w:rsid w:val="003464C4"/>
    <w:rsid w:val="00347AE1"/>
    <w:rsid w:val="0035021D"/>
    <w:rsid w:val="00350B74"/>
    <w:rsid w:val="003526C3"/>
    <w:rsid w:val="003559FB"/>
    <w:rsid w:val="0035695F"/>
    <w:rsid w:val="00360DE0"/>
    <w:rsid w:val="003637FB"/>
    <w:rsid w:val="003655FD"/>
    <w:rsid w:val="00365EEC"/>
    <w:rsid w:val="003679DF"/>
    <w:rsid w:val="00371105"/>
    <w:rsid w:val="00372673"/>
    <w:rsid w:val="00382F97"/>
    <w:rsid w:val="003834DA"/>
    <w:rsid w:val="00385D0D"/>
    <w:rsid w:val="003911C7"/>
    <w:rsid w:val="003921E9"/>
    <w:rsid w:val="00392C5B"/>
    <w:rsid w:val="00393042"/>
    <w:rsid w:val="003942B6"/>
    <w:rsid w:val="00396161"/>
    <w:rsid w:val="0039751A"/>
    <w:rsid w:val="003A123B"/>
    <w:rsid w:val="003A1B2A"/>
    <w:rsid w:val="003A7A67"/>
    <w:rsid w:val="003B0976"/>
    <w:rsid w:val="003B3084"/>
    <w:rsid w:val="003B3361"/>
    <w:rsid w:val="003B588B"/>
    <w:rsid w:val="003B743C"/>
    <w:rsid w:val="003C05CC"/>
    <w:rsid w:val="003C13E1"/>
    <w:rsid w:val="003C256E"/>
    <w:rsid w:val="003C3AEF"/>
    <w:rsid w:val="003D3FE0"/>
    <w:rsid w:val="003D401F"/>
    <w:rsid w:val="003D7333"/>
    <w:rsid w:val="003E7733"/>
    <w:rsid w:val="003F29F7"/>
    <w:rsid w:val="003F3A3D"/>
    <w:rsid w:val="003F3C77"/>
    <w:rsid w:val="0040174A"/>
    <w:rsid w:val="00403E1D"/>
    <w:rsid w:val="00404598"/>
    <w:rsid w:val="004049BD"/>
    <w:rsid w:val="00406BAE"/>
    <w:rsid w:val="00413AEC"/>
    <w:rsid w:val="00415E7F"/>
    <w:rsid w:val="004172D4"/>
    <w:rsid w:val="00426939"/>
    <w:rsid w:val="00431DAE"/>
    <w:rsid w:val="00431F93"/>
    <w:rsid w:val="00432670"/>
    <w:rsid w:val="00433168"/>
    <w:rsid w:val="00437972"/>
    <w:rsid w:val="00441496"/>
    <w:rsid w:val="00441C66"/>
    <w:rsid w:val="00441D54"/>
    <w:rsid w:val="0044215F"/>
    <w:rsid w:val="004430E7"/>
    <w:rsid w:val="00446408"/>
    <w:rsid w:val="00447627"/>
    <w:rsid w:val="004533A7"/>
    <w:rsid w:val="00453731"/>
    <w:rsid w:val="004541E8"/>
    <w:rsid w:val="00462E76"/>
    <w:rsid w:val="0046397C"/>
    <w:rsid w:val="00464E76"/>
    <w:rsid w:val="00465643"/>
    <w:rsid w:val="0046571E"/>
    <w:rsid w:val="0046623B"/>
    <w:rsid w:val="00470121"/>
    <w:rsid w:val="00470175"/>
    <w:rsid w:val="004724AB"/>
    <w:rsid w:val="0047760E"/>
    <w:rsid w:val="0048029A"/>
    <w:rsid w:val="00483542"/>
    <w:rsid w:val="004855BC"/>
    <w:rsid w:val="0049039D"/>
    <w:rsid w:val="00492E44"/>
    <w:rsid w:val="00495100"/>
    <w:rsid w:val="004956CA"/>
    <w:rsid w:val="004964C5"/>
    <w:rsid w:val="00496734"/>
    <w:rsid w:val="004A12F2"/>
    <w:rsid w:val="004A1420"/>
    <w:rsid w:val="004A3BF9"/>
    <w:rsid w:val="004A3FE4"/>
    <w:rsid w:val="004A43D5"/>
    <w:rsid w:val="004A46F1"/>
    <w:rsid w:val="004B41C3"/>
    <w:rsid w:val="004B63AD"/>
    <w:rsid w:val="004B63B6"/>
    <w:rsid w:val="004C31E6"/>
    <w:rsid w:val="004C4FBB"/>
    <w:rsid w:val="004C5AA5"/>
    <w:rsid w:val="004D1649"/>
    <w:rsid w:val="004D34F9"/>
    <w:rsid w:val="004D43A6"/>
    <w:rsid w:val="004D4AC5"/>
    <w:rsid w:val="004D74DE"/>
    <w:rsid w:val="004E14D3"/>
    <w:rsid w:val="004E1793"/>
    <w:rsid w:val="004E2B0B"/>
    <w:rsid w:val="004E2B1D"/>
    <w:rsid w:val="004E56D6"/>
    <w:rsid w:val="004E6754"/>
    <w:rsid w:val="004E7529"/>
    <w:rsid w:val="004E7D44"/>
    <w:rsid w:val="004F3F38"/>
    <w:rsid w:val="004F4B3C"/>
    <w:rsid w:val="00504607"/>
    <w:rsid w:val="005070DE"/>
    <w:rsid w:val="0051195B"/>
    <w:rsid w:val="0051255C"/>
    <w:rsid w:val="00512CAC"/>
    <w:rsid w:val="00516129"/>
    <w:rsid w:val="00516305"/>
    <w:rsid w:val="00516943"/>
    <w:rsid w:val="0052223E"/>
    <w:rsid w:val="005322CE"/>
    <w:rsid w:val="005323AA"/>
    <w:rsid w:val="00532618"/>
    <w:rsid w:val="00533AFC"/>
    <w:rsid w:val="0053437D"/>
    <w:rsid w:val="005347DA"/>
    <w:rsid w:val="00534A38"/>
    <w:rsid w:val="00535C71"/>
    <w:rsid w:val="005372E0"/>
    <w:rsid w:val="005448A3"/>
    <w:rsid w:val="00546918"/>
    <w:rsid w:val="00546EF9"/>
    <w:rsid w:val="005476BF"/>
    <w:rsid w:val="00547854"/>
    <w:rsid w:val="00551D44"/>
    <w:rsid w:val="00553831"/>
    <w:rsid w:val="005555CD"/>
    <w:rsid w:val="00557894"/>
    <w:rsid w:val="005642AA"/>
    <w:rsid w:val="0056481A"/>
    <w:rsid w:val="00567496"/>
    <w:rsid w:val="00571DAF"/>
    <w:rsid w:val="0057373E"/>
    <w:rsid w:val="005748BF"/>
    <w:rsid w:val="00574C0B"/>
    <w:rsid w:val="005755BF"/>
    <w:rsid w:val="00575C5D"/>
    <w:rsid w:val="00576179"/>
    <w:rsid w:val="005813F4"/>
    <w:rsid w:val="0059177A"/>
    <w:rsid w:val="00595656"/>
    <w:rsid w:val="00596733"/>
    <w:rsid w:val="005A072C"/>
    <w:rsid w:val="005A1CE0"/>
    <w:rsid w:val="005A1E3C"/>
    <w:rsid w:val="005A38CD"/>
    <w:rsid w:val="005A3EFA"/>
    <w:rsid w:val="005A3FF8"/>
    <w:rsid w:val="005A7237"/>
    <w:rsid w:val="005B08AF"/>
    <w:rsid w:val="005B40F8"/>
    <w:rsid w:val="005B5B0E"/>
    <w:rsid w:val="005C1F3F"/>
    <w:rsid w:val="005C20D7"/>
    <w:rsid w:val="005C29CD"/>
    <w:rsid w:val="005C2B71"/>
    <w:rsid w:val="005C3BDE"/>
    <w:rsid w:val="005C5CAC"/>
    <w:rsid w:val="005C66D0"/>
    <w:rsid w:val="005D6A62"/>
    <w:rsid w:val="005D70D3"/>
    <w:rsid w:val="005E0699"/>
    <w:rsid w:val="005E2AC2"/>
    <w:rsid w:val="005E33F1"/>
    <w:rsid w:val="005E3416"/>
    <w:rsid w:val="005E3FBF"/>
    <w:rsid w:val="005E451D"/>
    <w:rsid w:val="005E7AA4"/>
    <w:rsid w:val="005F05E1"/>
    <w:rsid w:val="005F122E"/>
    <w:rsid w:val="005F35B7"/>
    <w:rsid w:val="005F379B"/>
    <w:rsid w:val="005F724A"/>
    <w:rsid w:val="005F7462"/>
    <w:rsid w:val="005F7F90"/>
    <w:rsid w:val="00602FC7"/>
    <w:rsid w:val="00604EC3"/>
    <w:rsid w:val="00605C7A"/>
    <w:rsid w:val="00607A9B"/>
    <w:rsid w:val="0061100C"/>
    <w:rsid w:val="00611735"/>
    <w:rsid w:val="00614388"/>
    <w:rsid w:val="00615144"/>
    <w:rsid w:val="0061602B"/>
    <w:rsid w:val="00623032"/>
    <w:rsid w:val="00625AF4"/>
    <w:rsid w:val="006267E3"/>
    <w:rsid w:val="00633CE0"/>
    <w:rsid w:val="00636082"/>
    <w:rsid w:val="00642166"/>
    <w:rsid w:val="006426D2"/>
    <w:rsid w:val="006432ED"/>
    <w:rsid w:val="00645F7E"/>
    <w:rsid w:val="006467A7"/>
    <w:rsid w:val="00650F46"/>
    <w:rsid w:val="006543BF"/>
    <w:rsid w:val="00654B48"/>
    <w:rsid w:val="00656241"/>
    <w:rsid w:val="00657AC8"/>
    <w:rsid w:val="00661CB0"/>
    <w:rsid w:val="0066242F"/>
    <w:rsid w:val="00664D27"/>
    <w:rsid w:val="00665474"/>
    <w:rsid w:val="006676B1"/>
    <w:rsid w:val="00670C74"/>
    <w:rsid w:val="00674429"/>
    <w:rsid w:val="00683044"/>
    <w:rsid w:val="0068407D"/>
    <w:rsid w:val="00685A81"/>
    <w:rsid w:val="00685B0B"/>
    <w:rsid w:val="00686E12"/>
    <w:rsid w:val="006903BE"/>
    <w:rsid w:val="006912AF"/>
    <w:rsid w:val="00691CD9"/>
    <w:rsid w:val="00692970"/>
    <w:rsid w:val="006943DD"/>
    <w:rsid w:val="006953FC"/>
    <w:rsid w:val="00695894"/>
    <w:rsid w:val="00696EE3"/>
    <w:rsid w:val="006A0E3B"/>
    <w:rsid w:val="006A1F88"/>
    <w:rsid w:val="006A3011"/>
    <w:rsid w:val="006A3125"/>
    <w:rsid w:val="006A368F"/>
    <w:rsid w:val="006A57C9"/>
    <w:rsid w:val="006A5ACA"/>
    <w:rsid w:val="006B39ED"/>
    <w:rsid w:val="006B3EA5"/>
    <w:rsid w:val="006B44E1"/>
    <w:rsid w:val="006B506A"/>
    <w:rsid w:val="006B5784"/>
    <w:rsid w:val="006D08DD"/>
    <w:rsid w:val="006D1869"/>
    <w:rsid w:val="006D1E8A"/>
    <w:rsid w:val="006D38B9"/>
    <w:rsid w:val="006D42B5"/>
    <w:rsid w:val="006D513F"/>
    <w:rsid w:val="006D598B"/>
    <w:rsid w:val="006D6433"/>
    <w:rsid w:val="006E301F"/>
    <w:rsid w:val="006E4900"/>
    <w:rsid w:val="006E6E83"/>
    <w:rsid w:val="006E7D47"/>
    <w:rsid w:val="006F1E9E"/>
    <w:rsid w:val="006F3BD0"/>
    <w:rsid w:val="006F535F"/>
    <w:rsid w:val="00701702"/>
    <w:rsid w:val="007018E4"/>
    <w:rsid w:val="00705413"/>
    <w:rsid w:val="00706348"/>
    <w:rsid w:val="0070700D"/>
    <w:rsid w:val="0071555C"/>
    <w:rsid w:val="00716800"/>
    <w:rsid w:val="00723B7B"/>
    <w:rsid w:val="00725BA6"/>
    <w:rsid w:val="00726110"/>
    <w:rsid w:val="00727DEE"/>
    <w:rsid w:val="007328AF"/>
    <w:rsid w:val="00733CE3"/>
    <w:rsid w:val="00733F42"/>
    <w:rsid w:val="007354EA"/>
    <w:rsid w:val="00743DE8"/>
    <w:rsid w:val="0075137F"/>
    <w:rsid w:val="00751F0C"/>
    <w:rsid w:val="007528A8"/>
    <w:rsid w:val="00753DEA"/>
    <w:rsid w:val="00754024"/>
    <w:rsid w:val="00756274"/>
    <w:rsid w:val="00757B07"/>
    <w:rsid w:val="00761711"/>
    <w:rsid w:val="00771AB5"/>
    <w:rsid w:val="007759C0"/>
    <w:rsid w:val="00782CEA"/>
    <w:rsid w:val="007837A7"/>
    <w:rsid w:val="007842D8"/>
    <w:rsid w:val="0078434C"/>
    <w:rsid w:val="00791BCC"/>
    <w:rsid w:val="00795A5C"/>
    <w:rsid w:val="007A3A39"/>
    <w:rsid w:val="007A4148"/>
    <w:rsid w:val="007A4310"/>
    <w:rsid w:val="007A585B"/>
    <w:rsid w:val="007A5D2C"/>
    <w:rsid w:val="007A644C"/>
    <w:rsid w:val="007A7356"/>
    <w:rsid w:val="007B2A6D"/>
    <w:rsid w:val="007B30D5"/>
    <w:rsid w:val="007B4B93"/>
    <w:rsid w:val="007B4BD6"/>
    <w:rsid w:val="007C35CE"/>
    <w:rsid w:val="007C4F61"/>
    <w:rsid w:val="007C710F"/>
    <w:rsid w:val="007D051E"/>
    <w:rsid w:val="007D12BE"/>
    <w:rsid w:val="007D19D1"/>
    <w:rsid w:val="007D4128"/>
    <w:rsid w:val="007D4438"/>
    <w:rsid w:val="007D4B43"/>
    <w:rsid w:val="007E10D2"/>
    <w:rsid w:val="007E6D04"/>
    <w:rsid w:val="007F2F90"/>
    <w:rsid w:val="007F4EA1"/>
    <w:rsid w:val="00801C01"/>
    <w:rsid w:val="00803EEE"/>
    <w:rsid w:val="00807699"/>
    <w:rsid w:val="0081268C"/>
    <w:rsid w:val="00812F4E"/>
    <w:rsid w:val="008139D4"/>
    <w:rsid w:val="0081525E"/>
    <w:rsid w:val="00815C18"/>
    <w:rsid w:val="008170BC"/>
    <w:rsid w:val="008175EB"/>
    <w:rsid w:val="00820535"/>
    <w:rsid w:val="00821A1F"/>
    <w:rsid w:val="00821C9F"/>
    <w:rsid w:val="008227D2"/>
    <w:rsid w:val="00824509"/>
    <w:rsid w:val="00824709"/>
    <w:rsid w:val="00825B71"/>
    <w:rsid w:val="00826AEB"/>
    <w:rsid w:val="00833499"/>
    <w:rsid w:val="008359F5"/>
    <w:rsid w:val="0083767A"/>
    <w:rsid w:val="00837A9E"/>
    <w:rsid w:val="00841361"/>
    <w:rsid w:val="008416EE"/>
    <w:rsid w:val="00841D04"/>
    <w:rsid w:val="00844272"/>
    <w:rsid w:val="0084434D"/>
    <w:rsid w:val="00844A16"/>
    <w:rsid w:val="00844C86"/>
    <w:rsid w:val="008453DD"/>
    <w:rsid w:val="00845E59"/>
    <w:rsid w:val="00846B5B"/>
    <w:rsid w:val="00854F2D"/>
    <w:rsid w:val="00855592"/>
    <w:rsid w:val="0086061D"/>
    <w:rsid w:val="0086624C"/>
    <w:rsid w:val="0086773A"/>
    <w:rsid w:val="00867F9B"/>
    <w:rsid w:val="008714FA"/>
    <w:rsid w:val="00873AB2"/>
    <w:rsid w:val="00873BB9"/>
    <w:rsid w:val="00874519"/>
    <w:rsid w:val="00876931"/>
    <w:rsid w:val="00876A9E"/>
    <w:rsid w:val="00880DC3"/>
    <w:rsid w:val="00882931"/>
    <w:rsid w:val="00883DDF"/>
    <w:rsid w:val="00885A9F"/>
    <w:rsid w:val="00886099"/>
    <w:rsid w:val="008915BC"/>
    <w:rsid w:val="00892465"/>
    <w:rsid w:val="0089389B"/>
    <w:rsid w:val="00893E9D"/>
    <w:rsid w:val="0089584B"/>
    <w:rsid w:val="008A165C"/>
    <w:rsid w:val="008A18DC"/>
    <w:rsid w:val="008A4132"/>
    <w:rsid w:val="008B3392"/>
    <w:rsid w:val="008B6BB9"/>
    <w:rsid w:val="008B70F6"/>
    <w:rsid w:val="008C07D0"/>
    <w:rsid w:val="008C1530"/>
    <w:rsid w:val="008C6977"/>
    <w:rsid w:val="008D192B"/>
    <w:rsid w:val="008D3945"/>
    <w:rsid w:val="008D47A7"/>
    <w:rsid w:val="008E4007"/>
    <w:rsid w:val="008F10A3"/>
    <w:rsid w:val="008F2879"/>
    <w:rsid w:val="008F3CFD"/>
    <w:rsid w:val="008F4060"/>
    <w:rsid w:val="008F5E62"/>
    <w:rsid w:val="008F62F7"/>
    <w:rsid w:val="0090051C"/>
    <w:rsid w:val="00900CD7"/>
    <w:rsid w:val="00901468"/>
    <w:rsid w:val="009036CC"/>
    <w:rsid w:val="00905726"/>
    <w:rsid w:val="0091051D"/>
    <w:rsid w:val="00913A13"/>
    <w:rsid w:val="00914303"/>
    <w:rsid w:val="00914756"/>
    <w:rsid w:val="0091582C"/>
    <w:rsid w:val="00920ABF"/>
    <w:rsid w:val="00921DE5"/>
    <w:rsid w:val="0092277F"/>
    <w:rsid w:val="009228B5"/>
    <w:rsid w:val="00922D51"/>
    <w:rsid w:val="009242F3"/>
    <w:rsid w:val="00926A1E"/>
    <w:rsid w:val="00931165"/>
    <w:rsid w:val="009311C1"/>
    <w:rsid w:val="0093467F"/>
    <w:rsid w:val="009349A1"/>
    <w:rsid w:val="00935CD3"/>
    <w:rsid w:val="00941E38"/>
    <w:rsid w:val="009435D7"/>
    <w:rsid w:val="00950BED"/>
    <w:rsid w:val="009511B8"/>
    <w:rsid w:val="00953EF0"/>
    <w:rsid w:val="00961B84"/>
    <w:rsid w:val="00963EBA"/>
    <w:rsid w:val="00967DA5"/>
    <w:rsid w:val="009713A3"/>
    <w:rsid w:val="00973E11"/>
    <w:rsid w:val="00973E6D"/>
    <w:rsid w:val="0097519A"/>
    <w:rsid w:val="00975FB3"/>
    <w:rsid w:val="009763F8"/>
    <w:rsid w:val="00976DAA"/>
    <w:rsid w:val="00980463"/>
    <w:rsid w:val="0098103D"/>
    <w:rsid w:val="00982300"/>
    <w:rsid w:val="00983EFB"/>
    <w:rsid w:val="0098526B"/>
    <w:rsid w:val="0098654B"/>
    <w:rsid w:val="009877C5"/>
    <w:rsid w:val="0099587F"/>
    <w:rsid w:val="0099678D"/>
    <w:rsid w:val="00997B52"/>
    <w:rsid w:val="009A02D3"/>
    <w:rsid w:val="009A0984"/>
    <w:rsid w:val="009A1946"/>
    <w:rsid w:val="009A6AF4"/>
    <w:rsid w:val="009A6D4C"/>
    <w:rsid w:val="009B1E97"/>
    <w:rsid w:val="009B2174"/>
    <w:rsid w:val="009B577B"/>
    <w:rsid w:val="009C04E2"/>
    <w:rsid w:val="009C10B2"/>
    <w:rsid w:val="009C5DD2"/>
    <w:rsid w:val="009D2811"/>
    <w:rsid w:val="009D4E03"/>
    <w:rsid w:val="009D645D"/>
    <w:rsid w:val="009D7D20"/>
    <w:rsid w:val="009E055B"/>
    <w:rsid w:val="009E30F8"/>
    <w:rsid w:val="009E3863"/>
    <w:rsid w:val="009E6388"/>
    <w:rsid w:val="009E731C"/>
    <w:rsid w:val="009F2DC9"/>
    <w:rsid w:val="009F3D0E"/>
    <w:rsid w:val="009F7D7A"/>
    <w:rsid w:val="00A00031"/>
    <w:rsid w:val="00A008CA"/>
    <w:rsid w:val="00A02803"/>
    <w:rsid w:val="00A041AA"/>
    <w:rsid w:val="00A100AB"/>
    <w:rsid w:val="00A106E7"/>
    <w:rsid w:val="00A1580C"/>
    <w:rsid w:val="00A174AE"/>
    <w:rsid w:val="00A21EC3"/>
    <w:rsid w:val="00A24755"/>
    <w:rsid w:val="00A2534B"/>
    <w:rsid w:val="00A30D02"/>
    <w:rsid w:val="00A31F02"/>
    <w:rsid w:val="00A3237E"/>
    <w:rsid w:val="00A32C18"/>
    <w:rsid w:val="00A37476"/>
    <w:rsid w:val="00A379CC"/>
    <w:rsid w:val="00A4019C"/>
    <w:rsid w:val="00A40D00"/>
    <w:rsid w:val="00A40EF4"/>
    <w:rsid w:val="00A41B2B"/>
    <w:rsid w:val="00A42AF3"/>
    <w:rsid w:val="00A4533B"/>
    <w:rsid w:val="00A517CC"/>
    <w:rsid w:val="00A51B33"/>
    <w:rsid w:val="00A54F72"/>
    <w:rsid w:val="00A608B1"/>
    <w:rsid w:val="00A617A5"/>
    <w:rsid w:val="00A63052"/>
    <w:rsid w:val="00A63D8F"/>
    <w:rsid w:val="00A64F04"/>
    <w:rsid w:val="00A65662"/>
    <w:rsid w:val="00A66BED"/>
    <w:rsid w:val="00A674C6"/>
    <w:rsid w:val="00A674F2"/>
    <w:rsid w:val="00A67C1E"/>
    <w:rsid w:val="00A67F2E"/>
    <w:rsid w:val="00A71D44"/>
    <w:rsid w:val="00A7224D"/>
    <w:rsid w:val="00A7391B"/>
    <w:rsid w:val="00A74162"/>
    <w:rsid w:val="00A741C5"/>
    <w:rsid w:val="00A75477"/>
    <w:rsid w:val="00A82113"/>
    <w:rsid w:val="00A824E4"/>
    <w:rsid w:val="00A82E3E"/>
    <w:rsid w:val="00A836D0"/>
    <w:rsid w:val="00A85448"/>
    <w:rsid w:val="00A86747"/>
    <w:rsid w:val="00A87757"/>
    <w:rsid w:val="00A91D80"/>
    <w:rsid w:val="00A922A1"/>
    <w:rsid w:val="00A93A6D"/>
    <w:rsid w:val="00A93C5D"/>
    <w:rsid w:val="00A94869"/>
    <w:rsid w:val="00AA38FF"/>
    <w:rsid w:val="00AA5001"/>
    <w:rsid w:val="00AA7209"/>
    <w:rsid w:val="00AA7ABE"/>
    <w:rsid w:val="00AB1A41"/>
    <w:rsid w:val="00AB1F10"/>
    <w:rsid w:val="00AB2F9A"/>
    <w:rsid w:val="00AB35A8"/>
    <w:rsid w:val="00AB378B"/>
    <w:rsid w:val="00AB605D"/>
    <w:rsid w:val="00AB7C9A"/>
    <w:rsid w:val="00AC0676"/>
    <w:rsid w:val="00AC0EBF"/>
    <w:rsid w:val="00AC238A"/>
    <w:rsid w:val="00AC4FAF"/>
    <w:rsid w:val="00AC6897"/>
    <w:rsid w:val="00AD0CC0"/>
    <w:rsid w:val="00AD0D2C"/>
    <w:rsid w:val="00AD1302"/>
    <w:rsid w:val="00AD3F6A"/>
    <w:rsid w:val="00AE0B0D"/>
    <w:rsid w:val="00AE17B4"/>
    <w:rsid w:val="00AE310F"/>
    <w:rsid w:val="00AE387A"/>
    <w:rsid w:val="00AE4000"/>
    <w:rsid w:val="00AE6848"/>
    <w:rsid w:val="00AF0035"/>
    <w:rsid w:val="00AF2F64"/>
    <w:rsid w:val="00AF4689"/>
    <w:rsid w:val="00AF5756"/>
    <w:rsid w:val="00AF667D"/>
    <w:rsid w:val="00B10318"/>
    <w:rsid w:val="00B10DB4"/>
    <w:rsid w:val="00B10F2A"/>
    <w:rsid w:val="00B1135A"/>
    <w:rsid w:val="00B11B91"/>
    <w:rsid w:val="00B15A13"/>
    <w:rsid w:val="00B2049F"/>
    <w:rsid w:val="00B21374"/>
    <w:rsid w:val="00B2421D"/>
    <w:rsid w:val="00B30FC5"/>
    <w:rsid w:val="00B31329"/>
    <w:rsid w:val="00B31C04"/>
    <w:rsid w:val="00B34952"/>
    <w:rsid w:val="00B35890"/>
    <w:rsid w:val="00B42B7F"/>
    <w:rsid w:val="00B43F3D"/>
    <w:rsid w:val="00B453F7"/>
    <w:rsid w:val="00B45CEC"/>
    <w:rsid w:val="00B4743D"/>
    <w:rsid w:val="00B5051C"/>
    <w:rsid w:val="00B52FFE"/>
    <w:rsid w:val="00B53513"/>
    <w:rsid w:val="00B53870"/>
    <w:rsid w:val="00B56A89"/>
    <w:rsid w:val="00B57B76"/>
    <w:rsid w:val="00B63FC6"/>
    <w:rsid w:val="00B65426"/>
    <w:rsid w:val="00B66995"/>
    <w:rsid w:val="00B67BF6"/>
    <w:rsid w:val="00B70EA9"/>
    <w:rsid w:val="00B73DF0"/>
    <w:rsid w:val="00B74571"/>
    <w:rsid w:val="00B74F64"/>
    <w:rsid w:val="00B76ECD"/>
    <w:rsid w:val="00B77869"/>
    <w:rsid w:val="00B80BBD"/>
    <w:rsid w:val="00B822AD"/>
    <w:rsid w:val="00B84BBD"/>
    <w:rsid w:val="00B87F95"/>
    <w:rsid w:val="00B96759"/>
    <w:rsid w:val="00BA167C"/>
    <w:rsid w:val="00BA31E1"/>
    <w:rsid w:val="00BA3B59"/>
    <w:rsid w:val="00BA4500"/>
    <w:rsid w:val="00BA5443"/>
    <w:rsid w:val="00BA5AAF"/>
    <w:rsid w:val="00BB12FD"/>
    <w:rsid w:val="00BB2788"/>
    <w:rsid w:val="00BB5CF3"/>
    <w:rsid w:val="00BB6DB1"/>
    <w:rsid w:val="00BC19CC"/>
    <w:rsid w:val="00BC4131"/>
    <w:rsid w:val="00BC6682"/>
    <w:rsid w:val="00BD139B"/>
    <w:rsid w:val="00BD2309"/>
    <w:rsid w:val="00BD2F6C"/>
    <w:rsid w:val="00BD5C18"/>
    <w:rsid w:val="00BD6218"/>
    <w:rsid w:val="00BD69EB"/>
    <w:rsid w:val="00BE190D"/>
    <w:rsid w:val="00BE46BE"/>
    <w:rsid w:val="00BE5B50"/>
    <w:rsid w:val="00BE7B8F"/>
    <w:rsid w:val="00BF0B10"/>
    <w:rsid w:val="00BF0F46"/>
    <w:rsid w:val="00BF23D8"/>
    <w:rsid w:val="00BF34BB"/>
    <w:rsid w:val="00BF5027"/>
    <w:rsid w:val="00BF6483"/>
    <w:rsid w:val="00C033B0"/>
    <w:rsid w:val="00C03F29"/>
    <w:rsid w:val="00C040CD"/>
    <w:rsid w:val="00C04851"/>
    <w:rsid w:val="00C076F0"/>
    <w:rsid w:val="00C07FAB"/>
    <w:rsid w:val="00C10696"/>
    <w:rsid w:val="00C1133D"/>
    <w:rsid w:val="00C1327A"/>
    <w:rsid w:val="00C15135"/>
    <w:rsid w:val="00C228D9"/>
    <w:rsid w:val="00C26BB9"/>
    <w:rsid w:val="00C3176E"/>
    <w:rsid w:val="00C3192D"/>
    <w:rsid w:val="00C42223"/>
    <w:rsid w:val="00C44BD3"/>
    <w:rsid w:val="00C44F83"/>
    <w:rsid w:val="00C471C0"/>
    <w:rsid w:val="00C47A43"/>
    <w:rsid w:val="00C50191"/>
    <w:rsid w:val="00C51568"/>
    <w:rsid w:val="00C544D9"/>
    <w:rsid w:val="00C547B0"/>
    <w:rsid w:val="00C54C24"/>
    <w:rsid w:val="00C56A14"/>
    <w:rsid w:val="00C60E47"/>
    <w:rsid w:val="00C60F63"/>
    <w:rsid w:val="00C6453C"/>
    <w:rsid w:val="00C7133A"/>
    <w:rsid w:val="00C7142C"/>
    <w:rsid w:val="00C73241"/>
    <w:rsid w:val="00C74DD7"/>
    <w:rsid w:val="00C76102"/>
    <w:rsid w:val="00C85BF1"/>
    <w:rsid w:val="00C860AB"/>
    <w:rsid w:val="00C86C2F"/>
    <w:rsid w:val="00C87741"/>
    <w:rsid w:val="00C929F1"/>
    <w:rsid w:val="00C938B5"/>
    <w:rsid w:val="00C939B0"/>
    <w:rsid w:val="00C96ACE"/>
    <w:rsid w:val="00C973A3"/>
    <w:rsid w:val="00CA2682"/>
    <w:rsid w:val="00CA2A6B"/>
    <w:rsid w:val="00CA3EAF"/>
    <w:rsid w:val="00CA6B9C"/>
    <w:rsid w:val="00CB00A7"/>
    <w:rsid w:val="00CB036F"/>
    <w:rsid w:val="00CB52F4"/>
    <w:rsid w:val="00CB7D68"/>
    <w:rsid w:val="00CC1DA7"/>
    <w:rsid w:val="00CC22C4"/>
    <w:rsid w:val="00CC516E"/>
    <w:rsid w:val="00CC52F9"/>
    <w:rsid w:val="00CC545C"/>
    <w:rsid w:val="00CC6EE2"/>
    <w:rsid w:val="00CD31C6"/>
    <w:rsid w:val="00CD643D"/>
    <w:rsid w:val="00CD743C"/>
    <w:rsid w:val="00CE0B04"/>
    <w:rsid w:val="00CE21C9"/>
    <w:rsid w:val="00CE74FA"/>
    <w:rsid w:val="00CF044C"/>
    <w:rsid w:val="00CF27BE"/>
    <w:rsid w:val="00CF5EB3"/>
    <w:rsid w:val="00D0163E"/>
    <w:rsid w:val="00D018BF"/>
    <w:rsid w:val="00D03EB4"/>
    <w:rsid w:val="00D06FAF"/>
    <w:rsid w:val="00D107B1"/>
    <w:rsid w:val="00D12844"/>
    <w:rsid w:val="00D15E5D"/>
    <w:rsid w:val="00D2362A"/>
    <w:rsid w:val="00D248AA"/>
    <w:rsid w:val="00D24CB1"/>
    <w:rsid w:val="00D324D7"/>
    <w:rsid w:val="00D32865"/>
    <w:rsid w:val="00D33291"/>
    <w:rsid w:val="00D35E42"/>
    <w:rsid w:val="00D3653F"/>
    <w:rsid w:val="00D36956"/>
    <w:rsid w:val="00D37417"/>
    <w:rsid w:val="00D37854"/>
    <w:rsid w:val="00D378E9"/>
    <w:rsid w:val="00D41B5D"/>
    <w:rsid w:val="00D44145"/>
    <w:rsid w:val="00D44CFB"/>
    <w:rsid w:val="00D451FA"/>
    <w:rsid w:val="00D457E0"/>
    <w:rsid w:val="00D474FF"/>
    <w:rsid w:val="00D52224"/>
    <w:rsid w:val="00D53B02"/>
    <w:rsid w:val="00D57089"/>
    <w:rsid w:val="00D5797D"/>
    <w:rsid w:val="00D6459A"/>
    <w:rsid w:val="00D70CCE"/>
    <w:rsid w:val="00D72806"/>
    <w:rsid w:val="00D74338"/>
    <w:rsid w:val="00D74A66"/>
    <w:rsid w:val="00D82772"/>
    <w:rsid w:val="00D830B1"/>
    <w:rsid w:val="00D846D9"/>
    <w:rsid w:val="00D8539B"/>
    <w:rsid w:val="00D904AB"/>
    <w:rsid w:val="00D9075F"/>
    <w:rsid w:val="00D92354"/>
    <w:rsid w:val="00D973AC"/>
    <w:rsid w:val="00DA16BB"/>
    <w:rsid w:val="00DA1B9F"/>
    <w:rsid w:val="00DA1BAD"/>
    <w:rsid w:val="00DA2D83"/>
    <w:rsid w:val="00DA7AB9"/>
    <w:rsid w:val="00DB54F5"/>
    <w:rsid w:val="00DB69EE"/>
    <w:rsid w:val="00DB7FC9"/>
    <w:rsid w:val="00DC1D2D"/>
    <w:rsid w:val="00DC2536"/>
    <w:rsid w:val="00DC6C7B"/>
    <w:rsid w:val="00DD0961"/>
    <w:rsid w:val="00DD2A1B"/>
    <w:rsid w:val="00DD424C"/>
    <w:rsid w:val="00DD5AF9"/>
    <w:rsid w:val="00DD5DA8"/>
    <w:rsid w:val="00DD688B"/>
    <w:rsid w:val="00DD6913"/>
    <w:rsid w:val="00DE03A9"/>
    <w:rsid w:val="00DE23A9"/>
    <w:rsid w:val="00DE673F"/>
    <w:rsid w:val="00DF6083"/>
    <w:rsid w:val="00DF66DB"/>
    <w:rsid w:val="00E01024"/>
    <w:rsid w:val="00E018C1"/>
    <w:rsid w:val="00E03429"/>
    <w:rsid w:val="00E03534"/>
    <w:rsid w:val="00E03997"/>
    <w:rsid w:val="00E0423E"/>
    <w:rsid w:val="00E043A9"/>
    <w:rsid w:val="00E07D87"/>
    <w:rsid w:val="00E10FFF"/>
    <w:rsid w:val="00E12C16"/>
    <w:rsid w:val="00E142FE"/>
    <w:rsid w:val="00E15042"/>
    <w:rsid w:val="00E15F58"/>
    <w:rsid w:val="00E21C3D"/>
    <w:rsid w:val="00E22B61"/>
    <w:rsid w:val="00E23D0E"/>
    <w:rsid w:val="00E248B6"/>
    <w:rsid w:val="00E41032"/>
    <w:rsid w:val="00E43624"/>
    <w:rsid w:val="00E43FB9"/>
    <w:rsid w:val="00E44BC6"/>
    <w:rsid w:val="00E4706B"/>
    <w:rsid w:val="00E47211"/>
    <w:rsid w:val="00E5214F"/>
    <w:rsid w:val="00E52509"/>
    <w:rsid w:val="00E55D45"/>
    <w:rsid w:val="00E5703A"/>
    <w:rsid w:val="00E57067"/>
    <w:rsid w:val="00E65829"/>
    <w:rsid w:val="00E65D33"/>
    <w:rsid w:val="00E66A39"/>
    <w:rsid w:val="00E67A76"/>
    <w:rsid w:val="00E7150D"/>
    <w:rsid w:val="00E71A6B"/>
    <w:rsid w:val="00E71FA4"/>
    <w:rsid w:val="00E73254"/>
    <w:rsid w:val="00E73AB9"/>
    <w:rsid w:val="00E74F41"/>
    <w:rsid w:val="00E758A4"/>
    <w:rsid w:val="00E758B7"/>
    <w:rsid w:val="00E774D7"/>
    <w:rsid w:val="00E82DAE"/>
    <w:rsid w:val="00E831B5"/>
    <w:rsid w:val="00E84C7D"/>
    <w:rsid w:val="00E860C2"/>
    <w:rsid w:val="00E9260D"/>
    <w:rsid w:val="00E92FD6"/>
    <w:rsid w:val="00E95EE5"/>
    <w:rsid w:val="00E9632D"/>
    <w:rsid w:val="00EA1560"/>
    <w:rsid w:val="00EA52E1"/>
    <w:rsid w:val="00EA728B"/>
    <w:rsid w:val="00EB0A5F"/>
    <w:rsid w:val="00EB0D79"/>
    <w:rsid w:val="00EB2ADC"/>
    <w:rsid w:val="00EB4D0D"/>
    <w:rsid w:val="00EB620B"/>
    <w:rsid w:val="00EC1BF0"/>
    <w:rsid w:val="00EC5DFC"/>
    <w:rsid w:val="00EC72D3"/>
    <w:rsid w:val="00ED1791"/>
    <w:rsid w:val="00ED3C64"/>
    <w:rsid w:val="00ED6206"/>
    <w:rsid w:val="00ED63AB"/>
    <w:rsid w:val="00EE338A"/>
    <w:rsid w:val="00EE4804"/>
    <w:rsid w:val="00EE4931"/>
    <w:rsid w:val="00EE63EB"/>
    <w:rsid w:val="00EE70F2"/>
    <w:rsid w:val="00EE72FC"/>
    <w:rsid w:val="00EF1309"/>
    <w:rsid w:val="00EF3DEC"/>
    <w:rsid w:val="00EF3FD3"/>
    <w:rsid w:val="00EF71DA"/>
    <w:rsid w:val="00EF7CE1"/>
    <w:rsid w:val="00F069ED"/>
    <w:rsid w:val="00F122F3"/>
    <w:rsid w:val="00F12AD0"/>
    <w:rsid w:val="00F16052"/>
    <w:rsid w:val="00F17F8E"/>
    <w:rsid w:val="00F20763"/>
    <w:rsid w:val="00F20CFA"/>
    <w:rsid w:val="00F252F3"/>
    <w:rsid w:val="00F252FF"/>
    <w:rsid w:val="00F261A2"/>
    <w:rsid w:val="00F26C3F"/>
    <w:rsid w:val="00F27B9B"/>
    <w:rsid w:val="00F30FD1"/>
    <w:rsid w:val="00F31F76"/>
    <w:rsid w:val="00F36B84"/>
    <w:rsid w:val="00F454B6"/>
    <w:rsid w:val="00F45DDE"/>
    <w:rsid w:val="00F47B79"/>
    <w:rsid w:val="00F50266"/>
    <w:rsid w:val="00F56F92"/>
    <w:rsid w:val="00F61670"/>
    <w:rsid w:val="00F62819"/>
    <w:rsid w:val="00F63AE8"/>
    <w:rsid w:val="00F66E6D"/>
    <w:rsid w:val="00F670B8"/>
    <w:rsid w:val="00F67B34"/>
    <w:rsid w:val="00F67E2D"/>
    <w:rsid w:val="00F70F99"/>
    <w:rsid w:val="00F71959"/>
    <w:rsid w:val="00F72603"/>
    <w:rsid w:val="00F74B70"/>
    <w:rsid w:val="00F75698"/>
    <w:rsid w:val="00F7652D"/>
    <w:rsid w:val="00F812E4"/>
    <w:rsid w:val="00F814BC"/>
    <w:rsid w:val="00F81D41"/>
    <w:rsid w:val="00F82F63"/>
    <w:rsid w:val="00F84197"/>
    <w:rsid w:val="00F852B9"/>
    <w:rsid w:val="00F9158D"/>
    <w:rsid w:val="00F945C7"/>
    <w:rsid w:val="00F95401"/>
    <w:rsid w:val="00F96157"/>
    <w:rsid w:val="00F972E7"/>
    <w:rsid w:val="00FA1754"/>
    <w:rsid w:val="00FA2556"/>
    <w:rsid w:val="00FA33E7"/>
    <w:rsid w:val="00FA70AD"/>
    <w:rsid w:val="00FB2999"/>
    <w:rsid w:val="00FB2D9A"/>
    <w:rsid w:val="00FB43FA"/>
    <w:rsid w:val="00FB44BE"/>
    <w:rsid w:val="00FB5CF6"/>
    <w:rsid w:val="00FB6C33"/>
    <w:rsid w:val="00FC0C40"/>
    <w:rsid w:val="00FC18FC"/>
    <w:rsid w:val="00FC1CF6"/>
    <w:rsid w:val="00FC3571"/>
    <w:rsid w:val="00FC597D"/>
    <w:rsid w:val="00FC6FEF"/>
    <w:rsid w:val="00FD0C15"/>
    <w:rsid w:val="00FD38E8"/>
    <w:rsid w:val="00FE0D0A"/>
    <w:rsid w:val="00FE23B3"/>
    <w:rsid w:val="00FE38FF"/>
    <w:rsid w:val="00FE4ADA"/>
    <w:rsid w:val="00FE53CB"/>
    <w:rsid w:val="00FE57C8"/>
    <w:rsid w:val="00FF2CAC"/>
    <w:rsid w:val="00FF3B4A"/>
    <w:rsid w:val="00FF3C59"/>
    <w:rsid w:val="00FF4572"/>
    <w:rsid w:val="00FF4A20"/>
    <w:rsid w:val="00FF5EE2"/>
    <w:rsid w:val="00FF7225"/>
    <w:rsid w:val="00FF73F1"/>
    <w:rsid w:val="00FF7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4B15E3C"/>
  <w15:docId w15:val="{DD936CB3-6A5B-4C81-BF9A-710A352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A07A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0C5E2D"/>
    <w:pPr>
      <w:keepNext/>
      <w:spacing w:before="240" w:after="60" w:line="240" w:lineRule="auto"/>
      <w:outlineLvl w:val="3"/>
    </w:pPr>
    <w:rPr>
      <w:rFonts w:ascii="Trebuchet MS" w:eastAsia="Times New Roman" w:hAnsi="Trebuchet MS"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9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979"/>
  </w:style>
  <w:style w:type="paragraph" w:styleId="Footer">
    <w:name w:val="footer"/>
    <w:basedOn w:val="Normal"/>
    <w:link w:val="FooterChar"/>
    <w:unhideWhenUsed/>
    <w:rsid w:val="000A5979"/>
    <w:pPr>
      <w:tabs>
        <w:tab w:val="center" w:pos="4680"/>
        <w:tab w:val="right" w:pos="9360"/>
      </w:tabs>
      <w:spacing w:after="0" w:line="240" w:lineRule="auto"/>
    </w:pPr>
  </w:style>
  <w:style w:type="character" w:customStyle="1" w:styleId="FooterChar">
    <w:name w:val="Footer Char"/>
    <w:basedOn w:val="DefaultParagraphFont"/>
    <w:link w:val="Footer"/>
    <w:rsid w:val="000A5979"/>
  </w:style>
  <w:style w:type="paragraph" w:styleId="BalloonText">
    <w:name w:val="Balloon Text"/>
    <w:basedOn w:val="Normal"/>
    <w:link w:val="BalloonTextChar"/>
    <w:uiPriority w:val="99"/>
    <w:semiHidden/>
    <w:unhideWhenUsed/>
    <w:rsid w:val="00891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5BC"/>
    <w:rPr>
      <w:rFonts w:ascii="Tahoma" w:hAnsi="Tahoma" w:cs="Tahoma"/>
      <w:sz w:val="16"/>
      <w:szCs w:val="16"/>
    </w:rPr>
  </w:style>
  <w:style w:type="character" w:styleId="Hyperlink">
    <w:name w:val="Hyperlink"/>
    <w:basedOn w:val="DefaultParagraphFont"/>
    <w:uiPriority w:val="99"/>
    <w:unhideWhenUsed/>
    <w:rsid w:val="00F20763"/>
    <w:rPr>
      <w:color w:val="0000FF" w:themeColor="hyperlink"/>
      <w:u w:val="single"/>
    </w:rPr>
  </w:style>
  <w:style w:type="paragraph" w:customStyle="1" w:styleId="BasicParagraph">
    <w:name w:val="[Basic Paragraph]"/>
    <w:basedOn w:val="Normal"/>
    <w:uiPriority w:val="99"/>
    <w:rsid w:val="001675C7"/>
    <w:pPr>
      <w:autoSpaceDE w:val="0"/>
      <w:autoSpaceDN w:val="0"/>
      <w:adjustRightInd w:val="0"/>
      <w:spacing w:after="0"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915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2E44"/>
    <w:pPr>
      <w:ind w:left="720"/>
      <w:contextualSpacing/>
    </w:pPr>
  </w:style>
  <w:style w:type="character" w:styleId="UnresolvedMention">
    <w:name w:val="Unresolved Mention"/>
    <w:basedOn w:val="DefaultParagraphFont"/>
    <w:uiPriority w:val="99"/>
    <w:semiHidden/>
    <w:unhideWhenUsed/>
    <w:rsid w:val="00546918"/>
    <w:rPr>
      <w:color w:val="605E5C"/>
      <w:shd w:val="clear" w:color="auto" w:fill="E1DFDD"/>
    </w:rPr>
  </w:style>
  <w:style w:type="paragraph" w:styleId="Revision">
    <w:name w:val="Revision"/>
    <w:hidden/>
    <w:uiPriority w:val="99"/>
    <w:semiHidden/>
    <w:rsid w:val="004E7D44"/>
    <w:pPr>
      <w:spacing w:after="0" w:line="240" w:lineRule="auto"/>
    </w:pPr>
  </w:style>
  <w:style w:type="character" w:styleId="CommentReference">
    <w:name w:val="annotation reference"/>
    <w:basedOn w:val="DefaultParagraphFont"/>
    <w:uiPriority w:val="99"/>
    <w:semiHidden/>
    <w:unhideWhenUsed/>
    <w:rsid w:val="005F7F90"/>
    <w:rPr>
      <w:sz w:val="16"/>
      <w:szCs w:val="16"/>
    </w:rPr>
  </w:style>
  <w:style w:type="paragraph" w:styleId="CommentText">
    <w:name w:val="annotation text"/>
    <w:basedOn w:val="Normal"/>
    <w:link w:val="CommentTextChar"/>
    <w:uiPriority w:val="99"/>
    <w:unhideWhenUsed/>
    <w:rsid w:val="005F7F90"/>
    <w:pPr>
      <w:spacing w:line="240" w:lineRule="auto"/>
    </w:pPr>
    <w:rPr>
      <w:sz w:val="20"/>
      <w:szCs w:val="20"/>
    </w:rPr>
  </w:style>
  <w:style w:type="character" w:customStyle="1" w:styleId="CommentTextChar">
    <w:name w:val="Comment Text Char"/>
    <w:basedOn w:val="DefaultParagraphFont"/>
    <w:link w:val="CommentText"/>
    <w:uiPriority w:val="99"/>
    <w:rsid w:val="005F7F90"/>
    <w:rPr>
      <w:sz w:val="20"/>
      <w:szCs w:val="20"/>
    </w:rPr>
  </w:style>
  <w:style w:type="paragraph" w:styleId="CommentSubject">
    <w:name w:val="annotation subject"/>
    <w:basedOn w:val="CommentText"/>
    <w:next w:val="CommentText"/>
    <w:link w:val="CommentSubjectChar"/>
    <w:uiPriority w:val="99"/>
    <w:semiHidden/>
    <w:unhideWhenUsed/>
    <w:rsid w:val="005F7F90"/>
    <w:rPr>
      <w:b/>
      <w:bCs/>
    </w:rPr>
  </w:style>
  <w:style w:type="character" w:customStyle="1" w:styleId="CommentSubjectChar">
    <w:name w:val="Comment Subject Char"/>
    <w:basedOn w:val="CommentTextChar"/>
    <w:link w:val="CommentSubject"/>
    <w:uiPriority w:val="99"/>
    <w:semiHidden/>
    <w:rsid w:val="005F7F90"/>
    <w:rPr>
      <w:b/>
      <w:bCs/>
      <w:sz w:val="20"/>
      <w:szCs w:val="20"/>
    </w:rPr>
  </w:style>
  <w:style w:type="paragraph" w:styleId="BodyText">
    <w:name w:val="Body Text"/>
    <w:basedOn w:val="Normal"/>
    <w:link w:val="BodyTextChar"/>
    <w:uiPriority w:val="1"/>
    <w:qFormat/>
    <w:rsid w:val="004D1649"/>
    <w:pPr>
      <w:widowControl w:val="0"/>
      <w:autoSpaceDE w:val="0"/>
      <w:autoSpaceDN w:val="0"/>
      <w:spacing w:after="0" w:line="240" w:lineRule="auto"/>
    </w:pPr>
    <w:rPr>
      <w:rFonts w:ascii="Bookman Old Style" w:eastAsia="Bookman Old Style" w:hAnsi="Bookman Old Style" w:cs="Bookman Old Style"/>
      <w:sz w:val="24"/>
      <w:szCs w:val="24"/>
    </w:rPr>
  </w:style>
  <w:style w:type="character" w:customStyle="1" w:styleId="BodyTextChar">
    <w:name w:val="Body Text Char"/>
    <w:basedOn w:val="DefaultParagraphFont"/>
    <w:link w:val="BodyText"/>
    <w:uiPriority w:val="1"/>
    <w:rsid w:val="004D1649"/>
    <w:rPr>
      <w:rFonts w:ascii="Bookman Old Style" w:eastAsia="Bookman Old Style" w:hAnsi="Bookman Old Style" w:cs="Bookman Old Style"/>
      <w:sz w:val="24"/>
      <w:szCs w:val="24"/>
    </w:rPr>
  </w:style>
  <w:style w:type="paragraph" w:customStyle="1" w:styleId="TableParagraph">
    <w:name w:val="Table Paragraph"/>
    <w:basedOn w:val="Normal"/>
    <w:uiPriority w:val="1"/>
    <w:qFormat/>
    <w:rsid w:val="004D1649"/>
    <w:pPr>
      <w:widowControl w:val="0"/>
      <w:autoSpaceDE w:val="0"/>
      <w:autoSpaceDN w:val="0"/>
      <w:spacing w:after="0" w:line="240" w:lineRule="auto"/>
      <w:ind w:left="107"/>
    </w:pPr>
    <w:rPr>
      <w:rFonts w:ascii="Bookman Old Style" w:eastAsia="Bookman Old Style" w:hAnsi="Bookman Old Style" w:cs="Bookman Old Style"/>
    </w:rPr>
  </w:style>
  <w:style w:type="table" w:styleId="TableGridLight">
    <w:name w:val="Grid Table Light"/>
    <w:basedOn w:val="TableNormal"/>
    <w:uiPriority w:val="40"/>
    <w:rsid w:val="00CC54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1">
    <w:name w:val="Style1"/>
    <w:uiPriority w:val="99"/>
    <w:rsid w:val="003637FB"/>
    <w:pPr>
      <w:numPr>
        <w:numId w:val="15"/>
      </w:numPr>
    </w:pPr>
  </w:style>
  <w:style w:type="table" w:styleId="PlainTable1">
    <w:name w:val="Plain Table 1"/>
    <w:basedOn w:val="TableNormal"/>
    <w:uiPriority w:val="41"/>
    <w:rsid w:val="00133A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rsid w:val="000C5E2D"/>
    <w:rPr>
      <w:rFonts w:ascii="Trebuchet MS" w:eastAsia="Times New Roman" w:hAnsi="Trebuchet MS" w:cs="Times New Roman"/>
      <w:b/>
      <w:bCs/>
      <w:sz w:val="24"/>
      <w:szCs w:val="28"/>
    </w:rPr>
  </w:style>
  <w:style w:type="character" w:customStyle="1" w:styleId="Heading3Char">
    <w:name w:val="Heading 3 Char"/>
    <w:basedOn w:val="DefaultParagraphFont"/>
    <w:link w:val="Heading3"/>
    <w:uiPriority w:val="9"/>
    <w:semiHidden/>
    <w:rsid w:val="001A07A1"/>
    <w:rPr>
      <w:rFonts w:asciiTheme="majorHAnsi" w:eastAsiaTheme="majorEastAsia" w:hAnsiTheme="majorHAnsi" w:cstheme="majorBidi"/>
      <w:color w:val="243F60" w:themeColor="accent1" w:themeShade="7F"/>
      <w:sz w:val="24"/>
      <w:szCs w:val="24"/>
    </w:rPr>
  </w:style>
  <w:style w:type="table" w:styleId="MediumGrid1-Accent1">
    <w:name w:val="Medium Grid 1 Accent 1"/>
    <w:basedOn w:val="TableNormal"/>
    <w:uiPriority w:val="67"/>
    <w:unhideWhenUsed/>
    <w:rsid w:val="0004522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Grid1">
    <w:name w:val="Table Grid1"/>
    <w:basedOn w:val="TableNormal"/>
    <w:next w:val="TableGrid"/>
    <w:uiPriority w:val="39"/>
    <w:rsid w:val="000452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0051C"/>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83EFB"/>
    <w:rPr>
      <w:color w:val="800080" w:themeColor="followedHyperlink"/>
      <w:u w:val="single"/>
    </w:rPr>
  </w:style>
  <w:style w:type="paragraph" w:customStyle="1" w:styleId="BodySingle">
    <w:name w:val="*Body Single&gt;"/>
    <w:aliases w:val="bs&gt;"/>
    <w:basedOn w:val="Normal"/>
    <w:rsid w:val="00293BF2"/>
    <w:pPr>
      <w:spacing w:after="240" w:line="240" w:lineRule="auto"/>
      <w:ind w:firstLine="720"/>
      <w:jc w:val="both"/>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31418">
      <w:bodyDiv w:val="1"/>
      <w:marLeft w:val="0"/>
      <w:marRight w:val="0"/>
      <w:marTop w:val="0"/>
      <w:marBottom w:val="0"/>
      <w:divBdr>
        <w:top w:val="none" w:sz="0" w:space="0" w:color="auto"/>
        <w:left w:val="none" w:sz="0" w:space="0" w:color="auto"/>
        <w:bottom w:val="none" w:sz="0" w:space="0" w:color="auto"/>
        <w:right w:val="none" w:sz="0" w:space="0" w:color="auto"/>
      </w:divBdr>
    </w:div>
    <w:div w:id="780682624">
      <w:bodyDiv w:val="1"/>
      <w:marLeft w:val="0"/>
      <w:marRight w:val="0"/>
      <w:marTop w:val="0"/>
      <w:marBottom w:val="0"/>
      <w:divBdr>
        <w:top w:val="none" w:sz="0" w:space="0" w:color="auto"/>
        <w:left w:val="none" w:sz="0" w:space="0" w:color="auto"/>
        <w:bottom w:val="none" w:sz="0" w:space="0" w:color="auto"/>
        <w:right w:val="none" w:sz="0" w:space="0" w:color="auto"/>
      </w:divBdr>
    </w:div>
    <w:div w:id="785927472">
      <w:bodyDiv w:val="1"/>
      <w:marLeft w:val="0"/>
      <w:marRight w:val="0"/>
      <w:marTop w:val="0"/>
      <w:marBottom w:val="0"/>
      <w:divBdr>
        <w:top w:val="none" w:sz="0" w:space="0" w:color="auto"/>
        <w:left w:val="none" w:sz="0" w:space="0" w:color="auto"/>
        <w:bottom w:val="none" w:sz="0" w:space="0" w:color="auto"/>
        <w:right w:val="none" w:sz="0" w:space="0" w:color="auto"/>
      </w:divBdr>
    </w:div>
    <w:div w:id="897741283">
      <w:bodyDiv w:val="1"/>
      <w:marLeft w:val="0"/>
      <w:marRight w:val="0"/>
      <w:marTop w:val="0"/>
      <w:marBottom w:val="0"/>
      <w:divBdr>
        <w:top w:val="none" w:sz="0" w:space="0" w:color="auto"/>
        <w:left w:val="none" w:sz="0" w:space="0" w:color="auto"/>
        <w:bottom w:val="none" w:sz="0" w:space="0" w:color="auto"/>
        <w:right w:val="none" w:sz="0" w:space="0" w:color="auto"/>
      </w:divBdr>
    </w:div>
    <w:div w:id="913079393">
      <w:bodyDiv w:val="1"/>
      <w:marLeft w:val="0"/>
      <w:marRight w:val="0"/>
      <w:marTop w:val="0"/>
      <w:marBottom w:val="0"/>
      <w:divBdr>
        <w:top w:val="none" w:sz="0" w:space="0" w:color="auto"/>
        <w:left w:val="none" w:sz="0" w:space="0" w:color="auto"/>
        <w:bottom w:val="none" w:sz="0" w:space="0" w:color="auto"/>
        <w:right w:val="none" w:sz="0" w:space="0" w:color="auto"/>
      </w:divBdr>
    </w:div>
    <w:div w:id="1199901207">
      <w:bodyDiv w:val="1"/>
      <w:marLeft w:val="0"/>
      <w:marRight w:val="0"/>
      <w:marTop w:val="0"/>
      <w:marBottom w:val="0"/>
      <w:divBdr>
        <w:top w:val="none" w:sz="0" w:space="0" w:color="auto"/>
        <w:left w:val="none" w:sz="0" w:space="0" w:color="auto"/>
        <w:bottom w:val="none" w:sz="0" w:space="0" w:color="auto"/>
        <w:right w:val="none" w:sz="0" w:space="0" w:color="auto"/>
      </w:divBdr>
    </w:div>
    <w:div w:id="2087871246">
      <w:bodyDiv w:val="1"/>
      <w:marLeft w:val="0"/>
      <w:marRight w:val="0"/>
      <w:marTop w:val="0"/>
      <w:marBottom w:val="0"/>
      <w:divBdr>
        <w:top w:val="none" w:sz="0" w:space="0" w:color="auto"/>
        <w:left w:val="none" w:sz="0" w:space="0" w:color="auto"/>
        <w:bottom w:val="none" w:sz="0" w:space="0" w:color="auto"/>
        <w:right w:val="none" w:sz="0" w:space="0" w:color="auto"/>
      </w:divBdr>
    </w:div>
    <w:div w:id="2098600580">
      <w:bodyDiv w:val="1"/>
      <w:marLeft w:val="0"/>
      <w:marRight w:val="0"/>
      <w:marTop w:val="0"/>
      <w:marBottom w:val="0"/>
      <w:divBdr>
        <w:top w:val="none" w:sz="0" w:space="0" w:color="auto"/>
        <w:left w:val="none" w:sz="0" w:space="0" w:color="auto"/>
        <w:bottom w:val="none" w:sz="0" w:space="0" w:color="auto"/>
        <w:right w:val="none" w:sz="0" w:space="0" w:color="auto"/>
      </w:divBdr>
    </w:div>
    <w:div w:id="2109767478">
      <w:bodyDiv w:val="1"/>
      <w:marLeft w:val="0"/>
      <w:marRight w:val="0"/>
      <w:marTop w:val="0"/>
      <w:marBottom w:val="0"/>
      <w:divBdr>
        <w:top w:val="none" w:sz="0" w:space="0" w:color="auto"/>
        <w:left w:val="none" w:sz="0" w:space="0" w:color="auto"/>
        <w:bottom w:val="none" w:sz="0" w:space="0" w:color="auto"/>
        <w:right w:val="none" w:sz="0" w:space="0" w:color="auto"/>
      </w:divBdr>
    </w:div>
    <w:div w:id="213640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ivatemarkets@imrf.org" TargetMode="External"/><Relationship Id="rId18" Type="http://schemas.openxmlformats.org/officeDocument/2006/relationships/header" Target="header1.xml"/><Relationship Id="rId26" Type="http://schemas.openxmlformats.org/officeDocument/2006/relationships/hyperlink" Target="http://www.ilga.gov/legislation/publicacts/98/PDF/098-1022.pdf"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mrf.org/en/investments/policies-and-charter/investment-policies" TargetMode="External"/><Relationship Id="rId17" Type="http://schemas.openxmlformats.org/officeDocument/2006/relationships/footer" Target="footer1.xml"/><Relationship Id="rId25" Type="http://schemas.openxmlformats.org/officeDocument/2006/relationships/control" Target="activeX/activeX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lga.gov" TargetMode="External"/><Relationship Id="rId20" Type="http://schemas.openxmlformats.org/officeDocument/2006/relationships/footer" Target="footer3.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mrf.org/en/about-imrf/board-of-trustees/board-of-trustees-directory" TargetMode="External"/><Relationship Id="rId24" Type="http://schemas.openxmlformats.org/officeDocument/2006/relationships/image" Target="media/image3.wmf"/><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ilga.gov" TargetMode="External"/><Relationship Id="rId23" Type="http://schemas.openxmlformats.org/officeDocument/2006/relationships/control" Target="activeX/activeX1.xml"/><Relationship Id="rId28" Type="http://schemas.openxmlformats.org/officeDocument/2006/relationships/hyperlink" Target="http://www.ilga.gov/" TargetMode="External"/><Relationship Id="rId10" Type="http://schemas.openxmlformats.org/officeDocument/2006/relationships/hyperlink" Target="https://www.imrf.org/en/about-imrf/transparency/annual-financial-report" TargetMode="External"/><Relationship Id="rId19" Type="http://schemas.openxmlformats.org/officeDocument/2006/relationships/footer" Target="footer2.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private" TargetMode="External"/><Relationship Id="rId14" Type="http://schemas.openxmlformats.org/officeDocument/2006/relationships/hyperlink" Target="mailto:privatemarkets@imrf.org" TargetMode="External"/><Relationship Id="rId22" Type="http://schemas.openxmlformats.org/officeDocument/2006/relationships/image" Target="media/image2.wmf"/><Relationship Id="rId27" Type="http://schemas.openxmlformats.org/officeDocument/2006/relationships/hyperlink" Target="http://www.ilga.gov/legislation/ilcs/ilcs3.asp?ActID=550&amp;ChapterID=7" TargetMode="External"/><Relationship Id="rId30" Type="http://schemas.openxmlformats.org/officeDocument/2006/relationships/footer" Target="footer5.xml"/><Relationship Id="rId8" Type="http://schemas.openxmlformats.org/officeDocument/2006/relationships/hyperlink" Target="http://www.imrf.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H\AppData\Local\Microsoft\Windows\Temporary%20Internet%20Files\Content.Outlook\X3LU33M1\Letter%20Template.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122B5-FEA6-4E20-B0C9-3EC9B0371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Template</Template>
  <TotalTime>0</TotalTime>
  <Pages>24</Pages>
  <Words>6554</Words>
  <Characters>38418</Characters>
  <Application>Microsoft Office Word</Application>
  <DocSecurity>4</DocSecurity>
  <Lines>320</Lines>
  <Paragraphs>89</Paragraphs>
  <ScaleCrop>false</ScaleCrop>
  <HeadingPairs>
    <vt:vector size="2" baseType="variant">
      <vt:variant>
        <vt:lpstr>Title</vt:lpstr>
      </vt:variant>
      <vt:variant>
        <vt:i4>1</vt:i4>
      </vt:variant>
    </vt:vector>
  </HeadingPairs>
  <TitlesOfParts>
    <vt:vector size="1" baseType="lpstr">
      <vt:lpstr/>
    </vt:vector>
  </TitlesOfParts>
  <Company>IMRF</Company>
  <LinksUpToDate>false</LinksUpToDate>
  <CharactersWithSpaces>44883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Hall</dc:creator>
  <cp:lastModifiedBy>Katrina Rokowski</cp:lastModifiedBy>
  <cp:revision>2</cp:revision>
  <cp:lastPrinted>2025-01-16T23:15:00Z</cp:lastPrinted>
  <dcterms:created xsi:type="dcterms:W3CDTF">2025-01-17T05:10:00Z</dcterms:created>
  <dcterms:modified xsi:type="dcterms:W3CDTF">2025-01-17T05:10:00Z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1ca91cd929a30f96bc3aa4d1263344838655541fac83141c1e4fe712ae22c9d1</vt:lpwstr>
  </property>
</Properties>
</file>