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47" w:rsidRDefault="00B44D47" w:rsidP="00C82FCB">
      <w:pPr>
        <w:spacing w:after="0" w:line="240" w:lineRule="auto"/>
        <w:jc w:val="center"/>
        <w:rPr>
          <w:rFonts w:ascii="Times New Roman" w:eastAsia="Times New Roman" w:hAnsi="Times New Roman" w:cs="Times New Roman"/>
          <w:b/>
          <w:sz w:val="36"/>
          <w:szCs w:val="36"/>
        </w:rPr>
      </w:pPr>
      <w:r>
        <w:rPr>
          <w:rFonts w:ascii="Times New Roman" w:hAnsi="Times New Roman"/>
          <w:noProof/>
          <w:sz w:val="24"/>
          <w:szCs w:val="24"/>
        </w:rPr>
        <w:drawing>
          <wp:anchor distT="0" distB="0" distL="114300" distR="114300" simplePos="0" relativeHeight="251659264" behindDoc="0" locked="0" layoutInCell="1" allowOverlap="1" wp14:anchorId="107B6484" wp14:editId="68CBDFD6">
            <wp:simplePos x="0" y="0"/>
            <wp:positionH relativeFrom="column">
              <wp:posOffset>-770890</wp:posOffset>
            </wp:positionH>
            <wp:positionV relativeFrom="paragraph">
              <wp:posOffset>-768350</wp:posOffset>
            </wp:positionV>
            <wp:extent cx="7773035"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14:sizeRelH relativeFrom="page">
              <wp14:pctWidth>0</wp14:pctWidth>
            </wp14:sizeRelH>
            <wp14:sizeRelV relativeFrom="page">
              <wp14:pctHeight>0</wp14:pctHeight>
            </wp14:sizeRelV>
          </wp:anchor>
        </w:drawing>
      </w:r>
    </w:p>
    <w:p w:rsidR="00D02425" w:rsidRDefault="00D02425">
      <w:pPr>
        <w:rPr>
          <w:rFonts w:ascii="Times New Roman" w:hAnsi="Times New Roman" w:cs="Times New Roman"/>
          <w:b/>
          <w:sz w:val="24"/>
          <w:szCs w:val="24"/>
        </w:rPr>
      </w:pPr>
    </w:p>
    <w:p w:rsidR="00B15775" w:rsidRPr="00B15775" w:rsidRDefault="00B15775" w:rsidP="00B15775">
      <w:pPr>
        <w:spacing w:after="0" w:line="240" w:lineRule="auto"/>
        <w:ind w:left="2160" w:firstLine="720"/>
        <w:rPr>
          <w:rFonts w:ascii="Times New Roman" w:eastAsia="Times New Roman" w:hAnsi="Times New Roman" w:cs="Times New Roman"/>
          <w:b/>
          <w:sz w:val="36"/>
          <w:szCs w:val="36"/>
        </w:rPr>
      </w:pPr>
      <w:r w:rsidRPr="00B15775">
        <w:rPr>
          <w:rFonts w:ascii="Times New Roman" w:eastAsia="Times New Roman" w:hAnsi="Times New Roman" w:cs="Times New Roman"/>
          <w:b/>
          <w:sz w:val="36"/>
          <w:szCs w:val="36"/>
        </w:rPr>
        <w:t>Request for Proposals</w:t>
      </w:r>
    </w:p>
    <w:p w:rsidR="00B15775" w:rsidRPr="00B15775" w:rsidRDefault="00B15775" w:rsidP="00B15775">
      <w:pPr>
        <w:spacing w:after="0" w:line="240" w:lineRule="auto"/>
        <w:jc w:val="center"/>
        <w:rPr>
          <w:rFonts w:ascii="Times New Roman" w:eastAsia="Times New Roman" w:hAnsi="Times New Roman" w:cs="Times New Roman"/>
          <w:b/>
          <w:i/>
          <w:sz w:val="32"/>
          <w:szCs w:val="32"/>
        </w:rPr>
      </w:pPr>
    </w:p>
    <w:p w:rsidR="00B15775" w:rsidRPr="004D66C8" w:rsidRDefault="004D66C8" w:rsidP="00B15775">
      <w:pPr>
        <w:spacing w:after="0" w:line="240" w:lineRule="auto"/>
        <w:jc w:val="center"/>
        <w:rPr>
          <w:rFonts w:ascii="Times New Roman" w:eastAsia="Times New Roman" w:hAnsi="Times New Roman" w:cs="Times New Roman"/>
          <w:color w:val="008080"/>
          <w:sz w:val="32"/>
          <w:szCs w:val="32"/>
        </w:rPr>
      </w:pPr>
      <w:r>
        <w:rPr>
          <w:rFonts w:ascii="Times New Roman" w:eastAsia="Times New Roman" w:hAnsi="Times New Roman" w:cs="Times New Roman"/>
          <w:b/>
          <w:sz w:val="32"/>
          <w:szCs w:val="32"/>
        </w:rPr>
        <w:t xml:space="preserve">Closed-End </w:t>
      </w:r>
      <w:r w:rsidR="0035647B">
        <w:rPr>
          <w:rFonts w:ascii="Times New Roman" w:eastAsia="Times New Roman" w:hAnsi="Times New Roman" w:cs="Times New Roman"/>
          <w:b/>
          <w:sz w:val="32"/>
          <w:szCs w:val="32"/>
        </w:rPr>
        <w:t xml:space="preserve">Unlisted </w:t>
      </w:r>
      <w:r>
        <w:rPr>
          <w:rFonts w:ascii="Times New Roman" w:eastAsia="Times New Roman" w:hAnsi="Times New Roman" w:cs="Times New Roman"/>
          <w:b/>
          <w:sz w:val="32"/>
          <w:szCs w:val="32"/>
        </w:rPr>
        <w:t>Infrastructure</w:t>
      </w:r>
      <w:r w:rsidR="00065145">
        <w:rPr>
          <w:rFonts w:ascii="Times New Roman" w:eastAsia="Times New Roman" w:hAnsi="Times New Roman" w:cs="Times New Roman"/>
          <w:b/>
          <w:sz w:val="32"/>
          <w:szCs w:val="32"/>
        </w:rPr>
        <w:t xml:space="preserve"> Equity</w:t>
      </w:r>
      <w:r>
        <w:rPr>
          <w:rFonts w:ascii="Times New Roman" w:eastAsia="Times New Roman" w:hAnsi="Times New Roman" w:cs="Times New Roman"/>
          <w:b/>
          <w:sz w:val="32"/>
          <w:szCs w:val="32"/>
        </w:rPr>
        <w:t xml:space="preserve"> Fund Search</w:t>
      </w:r>
    </w:p>
    <w:p w:rsidR="00B15775" w:rsidRPr="00B15775" w:rsidRDefault="00B15775" w:rsidP="00B15775">
      <w:pPr>
        <w:spacing w:after="0" w:line="240" w:lineRule="auto"/>
        <w:rPr>
          <w:rFonts w:ascii="Times New Roman" w:eastAsia="Times New Roman" w:hAnsi="Times New Roman" w:cs="Times New Roman"/>
          <w:color w:val="008080"/>
          <w:sz w:val="32"/>
          <w:szCs w:val="32"/>
        </w:rPr>
      </w:pPr>
    </w:p>
    <w:p w:rsidR="00B15775" w:rsidRPr="00B15775" w:rsidRDefault="00B15775" w:rsidP="00B15775">
      <w:pPr>
        <w:spacing w:after="0" w:line="240" w:lineRule="auto"/>
        <w:rPr>
          <w:rFonts w:ascii="Times New Roman" w:eastAsia="Times New Roman" w:hAnsi="Times New Roman" w:cs="Times New Roman"/>
          <w:b/>
          <w:sz w:val="28"/>
          <w:szCs w:val="28"/>
        </w:rPr>
      </w:pPr>
      <w:r w:rsidRPr="00B15775">
        <w:rPr>
          <w:rFonts w:ascii="Times New Roman" w:eastAsia="Times New Roman" w:hAnsi="Times New Roman" w:cs="Times New Roman"/>
          <w:b/>
          <w:sz w:val="28"/>
          <w:szCs w:val="28"/>
        </w:rPr>
        <w:t>PART 1 – INTRODUCTION AND GOAL OF THE REQUEST FOR PROPOSAL (RFP)</w:t>
      </w:r>
    </w:p>
    <w:p w:rsidR="00B15775" w:rsidRPr="00B15775" w:rsidRDefault="00B15775" w:rsidP="00B15775">
      <w:pPr>
        <w:keepNext/>
        <w:spacing w:before="240" w:after="60" w:line="240" w:lineRule="auto"/>
        <w:outlineLvl w:val="2"/>
        <w:rPr>
          <w:rFonts w:ascii="Times New Roman" w:eastAsia="Times New Roman" w:hAnsi="Times New Roman" w:cs="Times New Roman"/>
          <w:bCs/>
          <w:caps/>
          <w:sz w:val="24"/>
          <w:szCs w:val="24"/>
          <w:u w:val="single"/>
        </w:rPr>
      </w:pPr>
      <w:r w:rsidRPr="00B15775">
        <w:rPr>
          <w:rFonts w:ascii="Times New Roman" w:eastAsia="Times New Roman" w:hAnsi="Times New Roman" w:cs="Times New Roman"/>
          <w:bCs/>
          <w:sz w:val="24"/>
          <w:szCs w:val="26"/>
          <w:u w:val="single"/>
        </w:rPr>
        <w:t>1.1</w:t>
      </w:r>
      <w:r w:rsidRPr="00B15775">
        <w:rPr>
          <w:rFonts w:ascii="Times New Roman" w:eastAsia="Times New Roman" w:hAnsi="Times New Roman" w:cs="Times New Roman"/>
          <w:bCs/>
          <w:sz w:val="24"/>
          <w:szCs w:val="26"/>
          <w:u w:val="single"/>
        </w:rPr>
        <w:tab/>
      </w:r>
      <w:r w:rsidRPr="00B15775">
        <w:rPr>
          <w:rFonts w:ascii="Times New Roman" w:eastAsia="Times New Roman" w:hAnsi="Times New Roman" w:cs="Times New Roman"/>
          <w:bCs/>
          <w:caps/>
          <w:sz w:val="24"/>
          <w:szCs w:val="24"/>
          <w:u w:val="single"/>
        </w:rPr>
        <w:t>INTRODUCTION - General Information</w:t>
      </w:r>
    </w:p>
    <w:p w:rsidR="00B15775" w:rsidRPr="00B15775" w:rsidRDefault="00B15775" w:rsidP="00B15775">
      <w:pPr>
        <w:spacing w:after="0" w:line="240" w:lineRule="auto"/>
        <w:rPr>
          <w:rFonts w:ascii="Times New Roman" w:eastAsia="Times New Roman" w:hAnsi="Times New Roman" w:cs="Times New Roman"/>
          <w:color w:val="008080"/>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The Illinois Municipal Retirement Fund (“IMRF”) is requesting proposals from investment management firms offering diversified </w:t>
      </w:r>
      <w:r w:rsidR="00347ABD" w:rsidRPr="00B15775">
        <w:rPr>
          <w:rFonts w:ascii="Times New Roman" w:eastAsia="Times New Roman" w:hAnsi="Times New Roman" w:cs="Times New Roman"/>
          <w:sz w:val="24"/>
          <w:szCs w:val="24"/>
        </w:rPr>
        <w:t xml:space="preserve">North American and/or </w:t>
      </w:r>
      <w:r w:rsidRPr="00B15775">
        <w:rPr>
          <w:rFonts w:ascii="Times New Roman" w:eastAsia="Times New Roman" w:hAnsi="Times New Roman" w:cs="Times New Roman"/>
          <w:sz w:val="24"/>
          <w:szCs w:val="24"/>
        </w:rPr>
        <w:t>Global multi-sector (</w:t>
      </w:r>
      <w:r w:rsidR="00F41B41">
        <w:rPr>
          <w:rFonts w:ascii="Times New Roman" w:eastAsia="Times New Roman" w:hAnsi="Times New Roman" w:cs="Times New Roman"/>
          <w:sz w:val="24"/>
          <w:szCs w:val="24"/>
        </w:rPr>
        <w:t>at least</w:t>
      </w:r>
      <w:r w:rsidRPr="00B15775">
        <w:rPr>
          <w:rFonts w:ascii="Times New Roman" w:eastAsia="Times New Roman" w:hAnsi="Times New Roman" w:cs="Times New Roman"/>
          <w:sz w:val="24"/>
          <w:szCs w:val="24"/>
        </w:rPr>
        <w:t xml:space="preserve"> two sectors</w:t>
      </w:r>
      <w:r w:rsidR="00F41B41">
        <w:rPr>
          <w:rFonts w:ascii="Times New Roman" w:eastAsia="Times New Roman" w:hAnsi="Times New Roman" w:cs="Times New Roman"/>
          <w:sz w:val="24"/>
          <w:szCs w:val="24"/>
        </w:rPr>
        <w:t xml:space="preserve"> as identified in question G.3.</w:t>
      </w:r>
      <w:r w:rsidR="00F413C2">
        <w:rPr>
          <w:rFonts w:ascii="Times New Roman" w:eastAsia="Times New Roman" w:hAnsi="Times New Roman" w:cs="Times New Roman"/>
          <w:sz w:val="24"/>
          <w:szCs w:val="24"/>
        </w:rPr>
        <w:t>,</w:t>
      </w:r>
      <w:r w:rsidR="00F41B41">
        <w:rPr>
          <w:rFonts w:ascii="Times New Roman" w:eastAsia="Times New Roman" w:hAnsi="Times New Roman" w:cs="Times New Roman"/>
          <w:sz w:val="24"/>
          <w:szCs w:val="24"/>
        </w:rPr>
        <w:t xml:space="preserve"> pg. 19</w:t>
      </w:r>
      <w:r w:rsidRPr="00B15775">
        <w:rPr>
          <w:rFonts w:ascii="Times New Roman" w:eastAsia="Times New Roman" w:hAnsi="Times New Roman" w:cs="Times New Roman"/>
          <w:sz w:val="24"/>
          <w:szCs w:val="24"/>
        </w:rPr>
        <w:t xml:space="preserve">) focused </w:t>
      </w:r>
      <w:r w:rsidR="00A255CD">
        <w:rPr>
          <w:rFonts w:ascii="Times New Roman" w:eastAsia="Times New Roman" w:hAnsi="Times New Roman" w:cs="Times New Roman"/>
          <w:sz w:val="24"/>
          <w:szCs w:val="24"/>
        </w:rPr>
        <w:t xml:space="preserve">closed-end </w:t>
      </w:r>
      <w:r w:rsidR="0035647B">
        <w:rPr>
          <w:rFonts w:ascii="Times New Roman" w:eastAsia="Times New Roman" w:hAnsi="Times New Roman" w:cs="Times New Roman"/>
          <w:sz w:val="24"/>
          <w:szCs w:val="24"/>
        </w:rPr>
        <w:t xml:space="preserve">unlisted </w:t>
      </w:r>
      <w:r w:rsidRPr="00B15775">
        <w:rPr>
          <w:rFonts w:ascii="Times New Roman" w:eastAsia="Times New Roman" w:hAnsi="Times New Roman" w:cs="Times New Roman"/>
          <w:sz w:val="24"/>
          <w:szCs w:val="24"/>
        </w:rPr>
        <w:t>infrastructure</w:t>
      </w:r>
      <w:r w:rsidR="004D66C8">
        <w:rPr>
          <w:rFonts w:ascii="Times New Roman" w:eastAsia="Times New Roman" w:hAnsi="Times New Roman" w:cs="Times New Roman"/>
          <w:sz w:val="24"/>
          <w:szCs w:val="24"/>
        </w:rPr>
        <w:t xml:space="preserve"> equity</w:t>
      </w:r>
      <w:r w:rsidRPr="00B15775">
        <w:rPr>
          <w:rFonts w:ascii="Times New Roman" w:eastAsia="Times New Roman" w:hAnsi="Times New Roman" w:cs="Times New Roman"/>
          <w:sz w:val="24"/>
          <w:szCs w:val="24"/>
        </w:rPr>
        <w:t xml:space="preserve"> products. </w:t>
      </w:r>
      <w:r w:rsidR="004D66C8">
        <w:rPr>
          <w:rFonts w:ascii="Times New Roman" w:eastAsia="Times New Roman" w:hAnsi="Times New Roman" w:cs="Times New Roman"/>
          <w:sz w:val="24"/>
          <w:szCs w:val="24"/>
        </w:rPr>
        <w:t xml:space="preserve">IMRF </w:t>
      </w:r>
      <w:r w:rsidR="00F41B41">
        <w:rPr>
          <w:rFonts w:ascii="Times New Roman" w:eastAsia="Times New Roman" w:hAnsi="Times New Roman" w:cs="Times New Roman"/>
          <w:sz w:val="24"/>
          <w:szCs w:val="24"/>
        </w:rPr>
        <w:t>h</w:t>
      </w:r>
      <w:r w:rsidR="004D66C8">
        <w:rPr>
          <w:rFonts w:ascii="Times New Roman" w:eastAsia="Times New Roman" w:hAnsi="Times New Roman" w:cs="Times New Roman"/>
          <w:sz w:val="24"/>
          <w:szCs w:val="24"/>
        </w:rPr>
        <w:t xml:space="preserve">as at least $25 million to allocate and </w:t>
      </w:r>
      <w:r w:rsidR="0035647B">
        <w:rPr>
          <w:rFonts w:ascii="Times New Roman" w:eastAsia="Times New Roman" w:hAnsi="Times New Roman" w:cs="Times New Roman"/>
          <w:sz w:val="24"/>
          <w:szCs w:val="24"/>
        </w:rPr>
        <w:t>m</w:t>
      </w:r>
      <w:r w:rsidRPr="00B15775">
        <w:rPr>
          <w:rFonts w:ascii="Times New Roman" w:eastAsia="Times New Roman" w:hAnsi="Times New Roman" w:cs="Times New Roman"/>
          <w:sz w:val="24"/>
          <w:szCs w:val="24"/>
        </w:rPr>
        <w:t xml:space="preserve">ultiple managers will be considered for the mandate. </w:t>
      </w:r>
      <w:r w:rsidR="0035647B">
        <w:rPr>
          <w:rFonts w:ascii="Times New Roman" w:eastAsia="Times New Roman" w:hAnsi="Times New Roman" w:cs="Times New Roman"/>
          <w:sz w:val="24"/>
          <w:szCs w:val="24"/>
        </w:rPr>
        <w:t>F</w:t>
      </w:r>
      <w:r w:rsidRPr="00B15775">
        <w:rPr>
          <w:rFonts w:ascii="Times New Roman" w:eastAsia="Times New Roman" w:hAnsi="Times New Roman" w:cs="Times New Roman"/>
          <w:sz w:val="24"/>
          <w:szCs w:val="24"/>
        </w:rPr>
        <w:t xml:space="preserve">und of funds </w:t>
      </w:r>
      <w:r w:rsidR="00DE6AD9">
        <w:rPr>
          <w:rFonts w:ascii="Times New Roman" w:eastAsia="Times New Roman" w:hAnsi="Times New Roman" w:cs="Times New Roman"/>
          <w:sz w:val="24"/>
          <w:szCs w:val="24"/>
        </w:rPr>
        <w:t>(primary and secondary)</w:t>
      </w:r>
      <w:r w:rsidRPr="00B15775">
        <w:rPr>
          <w:rFonts w:ascii="Times New Roman" w:eastAsia="Times New Roman" w:hAnsi="Times New Roman" w:cs="Times New Roman"/>
          <w:sz w:val="24"/>
          <w:szCs w:val="24"/>
        </w:rPr>
        <w:t xml:space="preserve"> products will not be considered for this mandate. Please refer to Part 4 of this RFP for qualifications for the assignment.  </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There is no expressed or implied obligation for IMRF to reimburse responding firms for any expenses incurred in preparing proposals in response to this request.</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IMRF reserves the right to reject any or all proposals submitted.  All proposals submitted will be evaluated by members of the IMRF Investment Department staff (“Staff”). The final candidate(s) will make formal presentations to the IMRF Investment Committee of the IMRF Board of Trustees (“Board”).  Selection of the investment manager(s) is subject to final approval by the IMRF Board.</w:t>
      </w: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1.2</w:t>
      </w:r>
      <w:r w:rsidRPr="00B15775">
        <w:rPr>
          <w:rFonts w:ascii="Times New Roman" w:eastAsia="Times New Roman" w:hAnsi="Times New Roman" w:cs="Times New Roman"/>
          <w:bCs/>
          <w:sz w:val="24"/>
          <w:szCs w:val="26"/>
          <w:u w:val="single"/>
        </w:rPr>
        <w:tab/>
        <w:t>GOAL</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IMRF is soliciting proposals from qualified investment management firms for an investment in </w:t>
      </w:r>
      <w:r w:rsidR="0035647B">
        <w:rPr>
          <w:rFonts w:ascii="Times New Roman" w:eastAsia="Times New Roman" w:hAnsi="Times New Roman" w:cs="Times New Roman"/>
          <w:sz w:val="24"/>
          <w:szCs w:val="24"/>
        </w:rPr>
        <w:t xml:space="preserve">closed-end </w:t>
      </w:r>
      <w:r w:rsidRPr="00B15775">
        <w:rPr>
          <w:rFonts w:ascii="Times New Roman" w:eastAsia="Times New Roman" w:hAnsi="Times New Roman" w:cs="Times New Roman"/>
          <w:sz w:val="24"/>
          <w:szCs w:val="24"/>
        </w:rPr>
        <w:t>unlisted infrastructure products.  The intent of the RFP is to establish a contractual relationship between IMRF and the selected firm(s) for the purpose of providing IMRF with unlisted infrastructure</w:t>
      </w:r>
      <w:r w:rsidR="00A255CD">
        <w:rPr>
          <w:rFonts w:ascii="Times New Roman" w:eastAsia="Times New Roman" w:hAnsi="Times New Roman" w:cs="Times New Roman"/>
          <w:sz w:val="24"/>
          <w:szCs w:val="24"/>
        </w:rPr>
        <w:t xml:space="preserve"> </w:t>
      </w:r>
      <w:r w:rsidR="00065145">
        <w:rPr>
          <w:rFonts w:ascii="Times New Roman" w:eastAsia="Times New Roman" w:hAnsi="Times New Roman" w:cs="Times New Roman"/>
          <w:sz w:val="24"/>
          <w:szCs w:val="24"/>
        </w:rPr>
        <w:t xml:space="preserve">equity </w:t>
      </w:r>
      <w:r w:rsidRPr="00B15775">
        <w:rPr>
          <w:rFonts w:ascii="Times New Roman" w:eastAsia="Times New Roman" w:hAnsi="Times New Roman" w:cs="Times New Roman"/>
          <w:sz w:val="24"/>
          <w:szCs w:val="24"/>
        </w:rPr>
        <w:t>investment management services.</w:t>
      </w: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1.3</w:t>
      </w:r>
      <w:r w:rsidRPr="00B15775">
        <w:rPr>
          <w:rFonts w:ascii="Times New Roman" w:eastAsia="Times New Roman" w:hAnsi="Times New Roman" w:cs="Times New Roman"/>
          <w:bCs/>
          <w:sz w:val="24"/>
          <w:szCs w:val="26"/>
          <w:u w:val="single"/>
        </w:rPr>
        <w:tab/>
        <w:t>QUIET PERIOD</w:t>
      </w:r>
    </w:p>
    <w:p w:rsidR="00B15775" w:rsidRPr="00B15775" w:rsidRDefault="00B15775" w:rsidP="00B15775">
      <w:pPr>
        <w:spacing w:after="0" w:line="240" w:lineRule="auto"/>
        <w:rPr>
          <w:rFonts w:ascii="Times New Roman" w:eastAsia="Times New Roman" w:hAnsi="Times New Roman" w:cs="Times New Roman"/>
          <w:sz w:val="24"/>
          <w:szCs w:val="24"/>
          <w:u w:val="single"/>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The Quiet Period begins on </w:t>
      </w:r>
      <w:r w:rsidR="0035647B" w:rsidRPr="00347ABD">
        <w:rPr>
          <w:rFonts w:ascii="Times New Roman" w:eastAsia="Times New Roman" w:hAnsi="Times New Roman" w:cs="Times New Roman"/>
          <w:sz w:val="24"/>
          <w:szCs w:val="24"/>
        </w:rPr>
        <w:t>September 12, 2018</w:t>
      </w:r>
      <w:r w:rsidRPr="00347ABD">
        <w:rPr>
          <w:rFonts w:ascii="Times New Roman" w:eastAsia="Times New Roman" w:hAnsi="Times New Roman" w:cs="Times New Roman"/>
          <w:sz w:val="24"/>
          <w:szCs w:val="24"/>
        </w:rPr>
        <w:t>, and</w:t>
      </w:r>
      <w:r w:rsidRPr="00B15775">
        <w:rPr>
          <w:rFonts w:ascii="Times New Roman" w:eastAsia="Times New Roman" w:hAnsi="Times New Roman" w:cs="Times New Roman"/>
          <w:sz w:val="24"/>
          <w:szCs w:val="24"/>
        </w:rPr>
        <w:t xml:space="preserve"> is the period beginning when the investment manager search RFP is issued and ends when the investment management firm(s) is (are) selected by the IMRF Board or the process is declared complete.</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Respondents should direct all questions and communications regarding this investment management search during the Quiet Period to IMRF at </w:t>
      </w:r>
      <w:hyperlink r:id="rId10" w:history="1">
        <w:r w:rsidRPr="00B15775">
          <w:rPr>
            <w:rFonts w:ascii="Times New Roman" w:eastAsia="Times New Roman" w:hAnsi="Times New Roman" w:cs="Times New Roman"/>
            <w:color w:val="0000FF"/>
            <w:sz w:val="24"/>
            <w:szCs w:val="24"/>
            <w:u w:val="single"/>
          </w:rPr>
          <w:t>realassets@imrf.org</w:t>
        </w:r>
      </w:hyperlink>
      <w:r w:rsidRPr="00B15775">
        <w:rPr>
          <w:rFonts w:ascii="Times New Roman" w:eastAsia="Times New Roman" w:hAnsi="Times New Roman" w:cs="Times New Roman"/>
          <w:sz w:val="24"/>
          <w:szCs w:val="24"/>
        </w:rPr>
        <w:t>.</w:t>
      </w: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 </w:t>
      </w: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lastRenderedPageBreak/>
        <w:t>Incumbent investment management firm respondents may communicate with the IMRF Board members during the Quiet Period, but may not discuss this investment management search. The purpose of the Quiet Period is to ensure that all</w:t>
      </w:r>
      <w:r w:rsidRPr="00B15775">
        <w:rPr>
          <w:rFonts w:ascii="Times New Roman" w:eastAsia="Times New Roman" w:hAnsi="Times New Roman" w:cs="Times New Roman"/>
          <w:color w:val="008080"/>
          <w:sz w:val="24"/>
          <w:szCs w:val="24"/>
        </w:rPr>
        <w:t xml:space="preserve"> </w:t>
      </w:r>
      <w:r w:rsidRPr="00B15775">
        <w:rPr>
          <w:rFonts w:ascii="Times New Roman" w:eastAsia="Times New Roman" w:hAnsi="Times New Roman" w:cs="Times New Roman"/>
          <w:sz w:val="24"/>
          <w:szCs w:val="24"/>
        </w:rPr>
        <w:t>prospective investment managers have equal access to information regarding the search objective and requirements; to be certain that communications are consistent and accurate; and to make the search process and selection process efficient, diligent, and fair.</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The Quiet Period will be posted to the IMRF website to prevent inadvertent violations by</w:t>
      </w:r>
      <w:r w:rsidRPr="00B15775">
        <w:rPr>
          <w:rFonts w:ascii="Times New Roman" w:eastAsia="Times New Roman" w:hAnsi="Times New Roman" w:cs="Times New Roman"/>
          <w:color w:val="008080"/>
          <w:sz w:val="24"/>
          <w:szCs w:val="24"/>
        </w:rPr>
        <w:t xml:space="preserve"> </w:t>
      </w:r>
      <w:r w:rsidRPr="00B15775">
        <w:rPr>
          <w:rFonts w:ascii="Times New Roman" w:eastAsia="Times New Roman" w:hAnsi="Times New Roman" w:cs="Times New Roman"/>
          <w:sz w:val="24"/>
          <w:szCs w:val="24"/>
        </w:rPr>
        <w:t>investment managers responding to this RFP.</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IMRF Board members and members of the Staff not directly involved in this search shall refrain from communicating with the respondents regarding any product or service related to this search during the Quiet Period unless this communication takes place during a formal</w:t>
      </w:r>
      <w:r w:rsidRPr="00B15775">
        <w:rPr>
          <w:rFonts w:ascii="Times New Roman" w:eastAsia="Times New Roman" w:hAnsi="Times New Roman" w:cs="Times New Roman"/>
          <w:color w:val="008080"/>
          <w:sz w:val="24"/>
          <w:szCs w:val="24"/>
        </w:rPr>
        <w:t xml:space="preserve"> </w:t>
      </w:r>
      <w:r w:rsidRPr="00B15775">
        <w:rPr>
          <w:rFonts w:ascii="Times New Roman" w:eastAsia="Times New Roman" w:hAnsi="Times New Roman" w:cs="Times New Roman"/>
          <w:sz w:val="24"/>
          <w:szCs w:val="24"/>
        </w:rPr>
        <w:t>site visit or interview conducted as part of this investment management search.</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pacing w:val="-3"/>
          <w:sz w:val="24"/>
          <w:szCs w:val="24"/>
        </w:rPr>
      </w:pPr>
      <w:r w:rsidRPr="00B15775">
        <w:rPr>
          <w:rFonts w:ascii="Times New Roman" w:eastAsia="Times New Roman" w:hAnsi="Times New Roman" w:cs="Times New Roman"/>
          <w:spacing w:val="-3"/>
          <w:sz w:val="24"/>
          <w:szCs w:val="24"/>
        </w:rPr>
        <w:t>An RFP respondent will be disqualified for violating the Quiet Period.</w:t>
      </w:r>
    </w:p>
    <w:p w:rsidR="00B15775" w:rsidRPr="00B15775" w:rsidRDefault="00B15775" w:rsidP="00B15775">
      <w:pPr>
        <w:spacing w:after="0" w:line="240" w:lineRule="auto"/>
        <w:rPr>
          <w:rFonts w:ascii="Times New Roman" w:eastAsia="Times New Roman" w:hAnsi="Times New Roman" w:cs="Times New Roman"/>
          <w:spacing w:val="-3"/>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Offering or providing anything of value to the IMRF Board members and members of the Staff is prohibited.</w:t>
      </w:r>
    </w:p>
    <w:p w:rsidR="00B15775" w:rsidRPr="00B15775" w:rsidRDefault="00B15775" w:rsidP="00B15775">
      <w:pPr>
        <w:spacing w:after="0" w:line="240" w:lineRule="auto"/>
        <w:rPr>
          <w:rFonts w:ascii="Times New Roman" w:eastAsia="Times New Roman" w:hAnsi="Times New Roman" w:cs="Times New Roman"/>
          <w:sz w:val="24"/>
          <w:szCs w:val="24"/>
          <w:highlight w:val="yellow"/>
        </w:rPr>
      </w:pPr>
    </w:p>
    <w:p w:rsidR="00B15775" w:rsidRPr="00B15775" w:rsidRDefault="00B15775" w:rsidP="00B15775">
      <w:pPr>
        <w:spacing w:after="0" w:line="240" w:lineRule="auto"/>
        <w:rPr>
          <w:rFonts w:ascii="Times New Roman" w:eastAsia="Times New Roman" w:hAnsi="Times New Roman" w:cs="Times New Roman"/>
          <w:b/>
          <w:sz w:val="28"/>
          <w:szCs w:val="24"/>
        </w:rPr>
      </w:pPr>
      <w:r w:rsidRPr="00B15775">
        <w:rPr>
          <w:rFonts w:ascii="Times New Roman" w:eastAsia="Times New Roman" w:hAnsi="Times New Roman" w:cs="Times New Roman"/>
          <w:b/>
          <w:sz w:val="28"/>
          <w:szCs w:val="24"/>
        </w:rPr>
        <w:t>Quiet Period FAQ</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In general, IMRF has an open door policy to meet with managers. It means that IMRF will meet with managers and they do not need any third party referral. </w:t>
      </w:r>
    </w:p>
    <w:p w:rsidR="00B15775" w:rsidRPr="00B15775" w:rsidRDefault="00B15775" w:rsidP="00B15775">
      <w:pPr>
        <w:spacing w:after="0" w:line="240" w:lineRule="auto"/>
        <w:rPr>
          <w:rFonts w:ascii="Times New Roman" w:eastAsia="Times New Roman" w:hAnsi="Times New Roman" w:cs="Times New Roman"/>
          <w:b/>
          <w:bCs/>
          <w:sz w:val="24"/>
        </w:rPr>
      </w:pPr>
    </w:p>
    <w:p w:rsidR="00B15775" w:rsidRPr="00B15775" w:rsidRDefault="00B15775" w:rsidP="00B15775">
      <w:pPr>
        <w:spacing w:after="0" w:line="240" w:lineRule="auto"/>
        <w:ind w:left="720"/>
        <w:rPr>
          <w:rFonts w:ascii="Times New Roman" w:eastAsia="Times New Roman" w:hAnsi="Times New Roman" w:cs="Times New Roman"/>
          <w:b/>
          <w:bCs/>
          <w:sz w:val="24"/>
        </w:rPr>
      </w:pPr>
      <w:r w:rsidRPr="00B15775">
        <w:rPr>
          <w:rFonts w:ascii="Times New Roman" w:eastAsia="Times New Roman" w:hAnsi="Times New Roman" w:cs="Times New Roman"/>
          <w:b/>
          <w:bCs/>
          <w:sz w:val="24"/>
        </w:rPr>
        <w:t xml:space="preserve">1) A third party (legislator, other person not specifically affiliated with a manager) contacts IMRF during an active search (not during the quiet period) and encourages IMRF to include Manager X in the search. </w:t>
      </w:r>
    </w:p>
    <w:p w:rsidR="00B15775" w:rsidRPr="00B15775" w:rsidRDefault="00B15775" w:rsidP="00B15775">
      <w:pPr>
        <w:spacing w:after="0" w:line="240" w:lineRule="auto"/>
        <w:ind w:left="1440"/>
        <w:rPr>
          <w:rFonts w:ascii="Times New Roman" w:eastAsia="Times New Roman" w:hAnsi="Times New Roman" w:cs="Times New Roman"/>
          <w:sz w:val="24"/>
        </w:rPr>
      </w:pPr>
      <w:r w:rsidRPr="00B15775">
        <w:rPr>
          <w:rFonts w:ascii="Times New Roman" w:eastAsia="Times New Roman" w:hAnsi="Times New Roman" w:cs="Times New Roman"/>
          <w:sz w:val="24"/>
        </w:rPr>
        <w:t>During a search, IMRF would not include a manager in the search based on any encouragement from a third party. Depending on the circumstances of the contact from the third party, the manager may get disqualified from further consideration and IMRF would report it to the Board during an open meeting when Staff gives their search summary and recommendations. </w:t>
      </w:r>
    </w:p>
    <w:p w:rsidR="00B15775" w:rsidRPr="00B15775" w:rsidRDefault="00B15775" w:rsidP="00B15775">
      <w:pPr>
        <w:spacing w:after="0" w:line="240" w:lineRule="auto"/>
        <w:ind w:left="720"/>
        <w:rPr>
          <w:rFonts w:ascii="Times New Roman" w:eastAsia="Times New Roman" w:hAnsi="Times New Roman" w:cs="Times New Roman"/>
          <w:b/>
          <w:bCs/>
          <w:sz w:val="24"/>
        </w:rPr>
      </w:pPr>
    </w:p>
    <w:p w:rsidR="00B15775" w:rsidRPr="00B15775" w:rsidRDefault="00B15775" w:rsidP="00B15775">
      <w:pPr>
        <w:spacing w:after="0" w:line="240" w:lineRule="auto"/>
        <w:ind w:left="720"/>
        <w:rPr>
          <w:rFonts w:ascii="Times New Roman" w:eastAsia="Times New Roman" w:hAnsi="Times New Roman" w:cs="Times New Roman"/>
          <w:b/>
          <w:bCs/>
          <w:sz w:val="24"/>
        </w:rPr>
      </w:pPr>
      <w:r w:rsidRPr="00B15775">
        <w:rPr>
          <w:rFonts w:ascii="Times New Roman" w:eastAsia="Times New Roman" w:hAnsi="Times New Roman" w:cs="Times New Roman"/>
          <w:b/>
          <w:bCs/>
          <w:sz w:val="24"/>
        </w:rPr>
        <w:t>2) A third party contacts IMRF regarding Manager X, but there are no active searches (or there are no active searches related to Manager X).</w:t>
      </w:r>
    </w:p>
    <w:p w:rsidR="00B15775" w:rsidRPr="00B15775" w:rsidRDefault="00B15775" w:rsidP="00B15775">
      <w:pPr>
        <w:spacing w:after="0" w:line="240" w:lineRule="auto"/>
        <w:ind w:left="1440"/>
        <w:rPr>
          <w:rFonts w:ascii="Times New Roman" w:eastAsia="Times New Roman" w:hAnsi="Times New Roman" w:cs="Times New Roman"/>
          <w:sz w:val="24"/>
        </w:rPr>
      </w:pPr>
      <w:r w:rsidRPr="00B15775">
        <w:rPr>
          <w:rFonts w:ascii="Times New Roman" w:eastAsia="Times New Roman" w:hAnsi="Times New Roman" w:cs="Times New Roman"/>
          <w:sz w:val="24"/>
        </w:rPr>
        <w:t>If a third party contacts IMRF regarding Manager X (not during a search) IMRF would tell the third party that the manager has to contact Staff for a meeting. Based on our open door policy, IMRF would meet with the manager. No actual action other than a meeting is guaranteed. </w:t>
      </w:r>
    </w:p>
    <w:p w:rsidR="00B15775" w:rsidRPr="00B15775" w:rsidRDefault="00B15775" w:rsidP="00B15775">
      <w:pPr>
        <w:spacing w:after="0" w:line="240" w:lineRule="auto"/>
        <w:ind w:left="1440"/>
        <w:rPr>
          <w:rFonts w:ascii="Times New Roman" w:eastAsia="Times New Roman" w:hAnsi="Times New Roman" w:cs="Times New Roman"/>
          <w:b/>
          <w:bCs/>
          <w:sz w:val="24"/>
          <w:highlight w:val="yellow"/>
        </w:rPr>
      </w:pPr>
    </w:p>
    <w:p w:rsidR="00B15775" w:rsidRPr="00B15775" w:rsidRDefault="00B15775" w:rsidP="00B15775">
      <w:pPr>
        <w:spacing w:after="0" w:line="240" w:lineRule="auto"/>
        <w:ind w:left="720"/>
        <w:rPr>
          <w:rFonts w:ascii="Times New Roman" w:eastAsia="Times New Roman" w:hAnsi="Times New Roman" w:cs="Times New Roman"/>
          <w:b/>
          <w:bCs/>
          <w:sz w:val="24"/>
        </w:rPr>
      </w:pPr>
      <w:r w:rsidRPr="00B15775">
        <w:rPr>
          <w:rFonts w:ascii="Times New Roman" w:eastAsia="Times New Roman" w:hAnsi="Times New Roman" w:cs="Times New Roman"/>
          <w:b/>
          <w:bCs/>
          <w:sz w:val="24"/>
        </w:rPr>
        <w:t>3) IMRF is contacted during the quiet period from a manager that is in the search.</w:t>
      </w:r>
    </w:p>
    <w:p w:rsidR="00B15775" w:rsidRPr="00B15775" w:rsidRDefault="00B15775" w:rsidP="00B15775">
      <w:pPr>
        <w:spacing w:after="0" w:line="240" w:lineRule="auto"/>
        <w:ind w:left="1440"/>
        <w:rPr>
          <w:rFonts w:ascii="Times New Roman" w:eastAsia="Times New Roman" w:hAnsi="Times New Roman" w:cs="Times New Roman"/>
          <w:sz w:val="24"/>
        </w:rPr>
      </w:pPr>
      <w:r w:rsidRPr="00B15775">
        <w:rPr>
          <w:rFonts w:ascii="Times New Roman" w:eastAsia="Times New Roman" w:hAnsi="Times New Roman" w:cs="Times New Roman"/>
          <w:sz w:val="24"/>
        </w:rPr>
        <w:t xml:space="preserve">During a quiet period, contact from a manager in the search is treated based on circumstance. The manager could be responding to our questions for more information (which is fine). If they are contacting IMRF regarding a referral from a third party, Staff would tell them that it is not in the scope of RFP contact and they will get disqualified from further consideration if they continue this dialogue. </w:t>
      </w:r>
      <w:r w:rsidRPr="00B15775">
        <w:rPr>
          <w:rFonts w:ascii="Times New Roman" w:eastAsia="Times New Roman" w:hAnsi="Times New Roman" w:cs="Times New Roman"/>
          <w:sz w:val="24"/>
        </w:rPr>
        <w:lastRenderedPageBreak/>
        <w:t>If we end up disqualifying them, we would report it to the Board during an open meeting. </w:t>
      </w:r>
    </w:p>
    <w:p w:rsidR="00B15775" w:rsidRPr="00B15775" w:rsidRDefault="00B15775" w:rsidP="00B15775">
      <w:pPr>
        <w:spacing w:after="0" w:line="240" w:lineRule="auto"/>
        <w:rPr>
          <w:rFonts w:ascii="Times New Roman" w:eastAsia="Times New Roman" w:hAnsi="Times New Roman" w:cs="Times New Roman"/>
          <w:sz w:val="24"/>
        </w:rPr>
      </w:pPr>
    </w:p>
    <w:p w:rsidR="00B15775" w:rsidRPr="00B15775" w:rsidRDefault="00B15775" w:rsidP="00B15775">
      <w:pPr>
        <w:spacing w:after="0" w:line="240" w:lineRule="auto"/>
        <w:ind w:left="720"/>
        <w:rPr>
          <w:rFonts w:ascii="Times New Roman" w:eastAsia="Times New Roman" w:hAnsi="Times New Roman" w:cs="Times New Roman"/>
          <w:b/>
          <w:bCs/>
          <w:sz w:val="24"/>
        </w:rPr>
      </w:pPr>
      <w:r w:rsidRPr="00B15775">
        <w:rPr>
          <w:rFonts w:ascii="Times New Roman" w:eastAsia="Times New Roman" w:hAnsi="Times New Roman" w:cs="Times New Roman"/>
          <w:b/>
          <w:bCs/>
          <w:sz w:val="24"/>
        </w:rPr>
        <w:t>4) IMRF is contacted during the quiet period from a third party regarding a specific manager who is included in a search.</w:t>
      </w:r>
    </w:p>
    <w:p w:rsidR="00B15775" w:rsidRPr="00B15775" w:rsidRDefault="00B15775" w:rsidP="00B15775">
      <w:pPr>
        <w:spacing w:after="0" w:line="240" w:lineRule="auto"/>
        <w:ind w:left="1440"/>
        <w:rPr>
          <w:rFonts w:ascii="Times New Roman" w:eastAsia="Times New Roman" w:hAnsi="Times New Roman" w:cs="Times New Roman"/>
          <w:sz w:val="24"/>
        </w:rPr>
      </w:pPr>
      <w:r w:rsidRPr="00B15775">
        <w:rPr>
          <w:rFonts w:ascii="Times New Roman" w:eastAsia="Times New Roman" w:hAnsi="Times New Roman" w:cs="Times New Roman"/>
          <w:sz w:val="24"/>
        </w:rPr>
        <w:t>IMRF does not accept conversation from third parties on a manager during quiet period. Staff would tell them that we are in quiet period and can't discuss the search or the manager. If the third party does not discontinue the dialogue, such contact would be reported to any relevant ethics oversight body (such as the Legislative Inspector General, if the third party is a legislator, for example). Depending on that nature of the contact, IMRF may disqualify the manager. Any disqualification and/or ethics officer referral would be reported to the Board during an open meeting. </w:t>
      </w:r>
    </w:p>
    <w:p w:rsidR="00B15775" w:rsidRPr="00B15775" w:rsidRDefault="00B15775" w:rsidP="00B15775">
      <w:pPr>
        <w:spacing w:after="0" w:line="240" w:lineRule="auto"/>
        <w:rPr>
          <w:rFonts w:ascii="Times New Roman" w:eastAsia="Times New Roman" w:hAnsi="Times New Roman" w:cs="Times New Roman"/>
          <w:b/>
          <w:sz w:val="28"/>
          <w:szCs w:val="28"/>
        </w:rPr>
      </w:pPr>
    </w:p>
    <w:p w:rsidR="00B15775" w:rsidRPr="00B15775" w:rsidRDefault="00B15775" w:rsidP="00B15775">
      <w:pPr>
        <w:spacing w:after="0" w:line="240" w:lineRule="auto"/>
        <w:rPr>
          <w:rFonts w:ascii="Times New Roman" w:eastAsia="Times New Roman" w:hAnsi="Times New Roman" w:cs="Times New Roman"/>
          <w:b/>
          <w:sz w:val="28"/>
          <w:szCs w:val="28"/>
        </w:rPr>
      </w:pPr>
    </w:p>
    <w:p w:rsidR="00B15775" w:rsidRPr="00B15775" w:rsidRDefault="00B15775" w:rsidP="00B15775">
      <w:pPr>
        <w:spacing w:after="0" w:line="240" w:lineRule="auto"/>
        <w:rPr>
          <w:rFonts w:ascii="Times New Roman" w:eastAsia="Times New Roman" w:hAnsi="Times New Roman" w:cs="Times New Roman"/>
          <w:sz w:val="24"/>
          <w:szCs w:val="24"/>
          <w:highlight w:val="yellow"/>
          <w:u w:val="single"/>
        </w:rPr>
      </w:pPr>
      <w:r w:rsidRPr="00B15775">
        <w:rPr>
          <w:rFonts w:ascii="Times New Roman" w:eastAsia="Times New Roman" w:hAnsi="Times New Roman" w:cs="Times New Roman"/>
          <w:b/>
          <w:sz w:val="28"/>
          <w:szCs w:val="28"/>
        </w:rPr>
        <w:t>PART 2 – BACKGROUND ON ILLINOIS MUNICIPAL RETIREMENT FUND</w:t>
      </w: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2.1</w:t>
      </w:r>
      <w:r w:rsidRPr="00B15775">
        <w:rPr>
          <w:rFonts w:ascii="Times New Roman" w:eastAsia="Times New Roman" w:hAnsi="Times New Roman" w:cs="Times New Roman"/>
          <w:bCs/>
          <w:sz w:val="24"/>
          <w:szCs w:val="26"/>
          <w:u w:val="single"/>
        </w:rPr>
        <w:tab/>
        <w:t>PLAN DESCRIPTION</w:t>
      </w:r>
    </w:p>
    <w:p w:rsidR="00B15775" w:rsidRPr="00B15775" w:rsidRDefault="00B15775" w:rsidP="00B15775">
      <w:pPr>
        <w:spacing w:after="0" w:line="240" w:lineRule="auto"/>
        <w:rPr>
          <w:rFonts w:ascii="Times New Roman" w:eastAsia="Times New Roman" w:hAnsi="Times New Roman" w:cs="Times New Roman"/>
          <w:sz w:val="24"/>
          <w:szCs w:val="24"/>
          <w:u w:val="single"/>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IMRF is a public pension plan established and governed by the Illinois Pension Code (40 ILCS 5/1-101 et seq). </w:t>
      </w:r>
    </w:p>
    <w:p w:rsidR="00B15775" w:rsidRPr="00B15775" w:rsidRDefault="00B15775" w:rsidP="00B15775">
      <w:pPr>
        <w:spacing w:after="0" w:line="240" w:lineRule="auto"/>
        <w:rPr>
          <w:rFonts w:ascii="Times New Roman" w:eastAsia="Times New Roman" w:hAnsi="Times New Roman" w:cs="Times New Roman"/>
          <w:sz w:val="24"/>
          <w:szCs w:val="24"/>
          <w:highlight w:val="yellow"/>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2.2</w:t>
      </w:r>
      <w:r w:rsidRPr="00B15775">
        <w:rPr>
          <w:rFonts w:ascii="Times New Roman" w:eastAsia="Times New Roman" w:hAnsi="Times New Roman" w:cs="Times New Roman"/>
          <w:bCs/>
          <w:sz w:val="24"/>
          <w:szCs w:val="26"/>
          <w:u w:val="single"/>
        </w:rPr>
        <w:tab/>
        <w:t xml:space="preserve">STATEMENT OF INVESTMENT POLICY </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The members of the Board, employees of the Board, and agents thereof stand in a fiduciary relationship to the members of the system regarding the investment and disbursement of any of the monies in the Fund. </w:t>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In exercising this fiduciary responsibility, the Board is governed by the prudent man rule.</w:t>
      </w:r>
      <w:r w:rsidRPr="00B15775">
        <w:rPr>
          <w:rFonts w:ascii="Times New Roman" w:eastAsia="Times New Roman" w:hAnsi="Times New Roman" w:cs="Times New Roman"/>
          <w:sz w:val="24"/>
          <w:szCs w:val="24"/>
        </w:rPr>
        <w:br/>
      </w:r>
      <w:r w:rsidRPr="00B15775">
        <w:rPr>
          <w:rFonts w:ascii="Trebuchet MS" w:eastAsia="Times New Roman" w:hAnsi="Trebuchet MS" w:cs="Times New Roman"/>
          <w:color w:val="008080"/>
        </w:rPr>
        <w:br/>
      </w:r>
      <w:r w:rsidRPr="00B15775">
        <w:rPr>
          <w:rFonts w:ascii="Times New Roman" w:eastAsia="Times New Roman" w:hAnsi="Times New Roman" w:cs="Times New Roman"/>
          <w:sz w:val="24"/>
          <w:szCs w:val="24"/>
        </w:rPr>
        <w:t>Within this framework the Board seeks to optimize the total return on the Fund’s portfolio through a policy of diversified investment to achieve maximum rates of return within a parameter of prudent risk as measured on the total portfolio.</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IMRF’s current Statement of Investment Policy can be found at:</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534517" w:rsidP="00B15775">
      <w:pPr>
        <w:spacing w:after="0" w:line="240" w:lineRule="auto"/>
        <w:rPr>
          <w:rFonts w:ascii="Times New Roman" w:eastAsia="Times New Roman" w:hAnsi="Times New Roman" w:cs="Times New Roman"/>
          <w:sz w:val="24"/>
          <w:szCs w:val="24"/>
        </w:rPr>
      </w:pPr>
      <w:hyperlink r:id="rId11" w:history="1">
        <w:r w:rsidR="00B15775" w:rsidRPr="00B15775">
          <w:rPr>
            <w:rFonts w:ascii="Times New Roman" w:eastAsia="Times New Roman" w:hAnsi="Times New Roman" w:cs="Times New Roman"/>
            <w:color w:val="0000FF"/>
            <w:sz w:val="24"/>
            <w:szCs w:val="24"/>
            <w:u w:val="single"/>
          </w:rPr>
          <w:t>https://www.imrf.org/en/investments/policies-and-charter/investment-policies</w:t>
        </w:r>
      </w:hyperlink>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The Statement of Investment Policy is reviewed by the Board on an annual basis and may be amended from time to time by a majority vote of the Board.</w:t>
      </w:r>
    </w:p>
    <w:p w:rsidR="00B24B6C" w:rsidRDefault="00B24B6C" w:rsidP="00B15775">
      <w:pPr>
        <w:spacing w:after="0" w:line="240" w:lineRule="auto"/>
        <w:rPr>
          <w:rFonts w:ascii="Times New Roman" w:eastAsia="Times New Roman" w:hAnsi="Times New Roman" w:cs="Times New Roman"/>
          <w:sz w:val="24"/>
          <w:szCs w:val="24"/>
        </w:rPr>
      </w:pPr>
    </w:p>
    <w:p w:rsidR="00B24B6C" w:rsidRDefault="00B24B6C" w:rsidP="00B15775">
      <w:pPr>
        <w:spacing w:after="0" w:line="240" w:lineRule="auto"/>
        <w:rPr>
          <w:rFonts w:ascii="Times New Roman" w:eastAsia="Times New Roman" w:hAnsi="Times New Roman" w:cs="Times New Roman"/>
          <w:sz w:val="24"/>
          <w:szCs w:val="24"/>
        </w:rPr>
      </w:pPr>
    </w:p>
    <w:p w:rsidR="00B24B6C" w:rsidRPr="00B15775" w:rsidRDefault="00B24B6C" w:rsidP="00B15775">
      <w:pPr>
        <w:spacing w:after="0" w:line="240" w:lineRule="auto"/>
        <w:rPr>
          <w:rFonts w:ascii="Times New Roman" w:eastAsia="Times New Roman" w:hAnsi="Times New Roman" w:cs="Times New Roman"/>
          <w:sz w:val="24"/>
          <w:szCs w:val="24"/>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lastRenderedPageBreak/>
        <w:t>2.3</w:t>
      </w:r>
      <w:r w:rsidRPr="00B15775">
        <w:rPr>
          <w:rFonts w:ascii="Times New Roman" w:eastAsia="Times New Roman" w:hAnsi="Times New Roman" w:cs="Times New Roman"/>
          <w:bCs/>
          <w:sz w:val="24"/>
          <w:szCs w:val="26"/>
          <w:u w:val="single"/>
        </w:rPr>
        <w:tab/>
        <w:t>PORTFOLIO DESCRIPTION</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IMRF’s portfolio is a diversified and global portfolio having a total market value of appro</w:t>
      </w:r>
      <w:r w:rsidRPr="005E4CCC">
        <w:rPr>
          <w:rFonts w:ascii="Times New Roman" w:eastAsia="Times New Roman" w:hAnsi="Times New Roman" w:cs="Times New Roman"/>
          <w:sz w:val="24"/>
          <w:szCs w:val="24"/>
        </w:rPr>
        <w:t>ximately $</w:t>
      </w:r>
      <w:r w:rsidR="00065145" w:rsidRPr="005E4CCC">
        <w:rPr>
          <w:rFonts w:ascii="Times New Roman" w:eastAsia="Times New Roman" w:hAnsi="Times New Roman" w:cs="Times New Roman"/>
          <w:sz w:val="24"/>
          <w:szCs w:val="24"/>
        </w:rPr>
        <w:t>4</w:t>
      </w:r>
      <w:r w:rsidR="005E4CCC" w:rsidRPr="005E4CCC">
        <w:rPr>
          <w:rFonts w:ascii="Times New Roman" w:eastAsia="Times New Roman" w:hAnsi="Times New Roman" w:cs="Times New Roman"/>
          <w:sz w:val="24"/>
          <w:szCs w:val="24"/>
        </w:rPr>
        <w:t>1</w:t>
      </w:r>
      <w:r w:rsidR="00065145" w:rsidRPr="005E4CCC">
        <w:rPr>
          <w:rFonts w:ascii="Times New Roman" w:eastAsia="Times New Roman" w:hAnsi="Times New Roman" w:cs="Times New Roman"/>
          <w:sz w:val="24"/>
          <w:szCs w:val="24"/>
        </w:rPr>
        <w:t>.</w:t>
      </w:r>
      <w:r w:rsidR="005E4CCC" w:rsidRPr="005E4CCC">
        <w:rPr>
          <w:rFonts w:ascii="Times New Roman" w:eastAsia="Times New Roman" w:hAnsi="Times New Roman" w:cs="Times New Roman"/>
          <w:sz w:val="24"/>
          <w:szCs w:val="24"/>
        </w:rPr>
        <w:t>3</w:t>
      </w:r>
      <w:r w:rsidRPr="005E4CCC">
        <w:rPr>
          <w:rFonts w:ascii="Times New Roman" w:eastAsia="Times New Roman" w:hAnsi="Times New Roman" w:cs="Times New Roman"/>
          <w:sz w:val="24"/>
          <w:szCs w:val="24"/>
        </w:rPr>
        <w:t xml:space="preserve"> billion as</w:t>
      </w:r>
      <w:r w:rsidRPr="00065145">
        <w:rPr>
          <w:rFonts w:ascii="Times New Roman" w:eastAsia="Times New Roman" w:hAnsi="Times New Roman" w:cs="Times New Roman"/>
          <w:sz w:val="24"/>
          <w:szCs w:val="24"/>
        </w:rPr>
        <w:t xml:space="preserve"> of </w:t>
      </w:r>
      <w:r w:rsidR="00065145" w:rsidRPr="00065145">
        <w:rPr>
          <w:rFonts w:ascii="Times New Roman" w:eastAsia="Times New Roman" w:hAnsi="Times New Roman" w:cs="Times New Roman"/>
          <w:sz w:val="24"/>
          <w:szCs w:val="24"/>
        </w:rPr>
        <w:t>June 30</w:t>
      </w:r>
      <w:r w:rsidRPr="00065145">
        <w:rPr>
          <w:rFonts w:ascii="Times New Roman" w:eastAsia="Times New Roman" w:hAnsi="Times New Roman" w:cs="Times New Roman"/>
          <w:sz w:val="24"/>
          <w:szCs w:val="24"/>
        </w:rPr>
        <w:t>, 201</w:t>
      </w:r>
      <w:r w:rsidR="00065145" w:rsidRPr="00065145">
        <w:rPr>
          <w:rFonts w:ascii="Times New Roman" w:eastAsia="Times New Roman" w:hAnsi="Times New Roman" w:cs="Times New Roman"/>
          <w:sz w:val="24"/>
          <w:szCs w:val="24"/>
        </w:rPr>
        <w:t>8</w:t>
      </w:r>
      <w:r w:rsidRPr="00B15775">
        <w:rPr>
          <w:rFonts w:ascii="Times New Roman" w:eastAsia="Times New Roman" w:hAnsi="Times New Roman" w:cs="Times New Roman"/>
          <w:sz w:val="24"/>
          <w:szCs w:val="24"/>
        </w:rPr>
        <w:t>.  IMRF’s 201</w:t>
      </w:r>
      <w:r w:rsidR="00A255CD">
        <w:rPr>
          <w:rFonts w:ascii="Times New Roman" w:eastAsia="Times New Roman" w:hAnsi="Times New Roman" w:cs="Times New Roman"/>
          <w:sz w:val="24"/>
          <w:szCs w:val="24"/>
        </w:rPr>
        <w:t>8</w:t>
      </w:r>
      <w:r w:rsidRPr="00B15775">
        <w:rPr>
          <w:rFonts w:ascii="Times New Roman" w:eastAsia="Times New Roman" w:hAnsi="Times New Roman" w:cs="Times New Roman"/>
          <w:sz w:val="24"/>
          <w:szCs w:val="24"/>
        </w:rPr>
        <w:t xml:space="preserve"> strategic asset allocation targets are as follows:</w:t>
      </w:r>
    </w:p>
    <w:p w:rsidR="00B15775" w:rsidRPr="00B15775" w:rsidRDefault="00B15775" w:rsidP="00B15775">
      <w:pPr>
        <w:spacing w:after="0" w:line="240" w:lineRule="auto"/>
        <w:rPr>
          <w:rFonts w:ascii="Trebuchet MS" w:eastAsia="Times New Roman" w:hAnsi="Trebuchet MS" w:cs="Times New Roman"/>
          <w:highlight w:val="yellow"/>
        </w:rPr>
      </w:pPr>
    </w:p>
    <w:tbl>
      <w:tblPr>
        <w:tblStyle w:val="MediumShading14"/>
        <w:tblW w:w="0" w:type="auto"/>
        <w:jc w:val="center"/>
        <w:tblLook w:val="04A0" w:firstRow="1" w:lastRow="0" w:firstColumn="1" w:lastColumn="0" w:noHBand="0" w:noVBand="1"/>
      </w:tblPr>
      <w:tblGrid>
        <w:gridCol w:w="6141"/>
        <w:gridCol w:w="1730"/>
        <w:gridCol w:w="1705"/>
      </w:tblGrid>
      <w:tr w:rsidR="00B15775" w:rsidRPr="00B15775" w:rsidTr="00B15775">
        <w:trPr>
          <w:cnfStyle w:val="100000000000" w:firstRow="1" w:lastRow="0" w:firstColumn="0" w:lastColumn="0" w:oddVBand="0" w:evenVBand="0" w:oddHBand="0"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628" w:type="dxa"/>
          </w:tcPr>
          <w:p w:rsidR="00B15775" w:rsidRPr="00B15775" w:rsidRDefault="00B15775" w:rsidP="00B15775">
            <w:pPr>
              <w:rPr>
                <w:rFonts w:ascii="Times New Roman" w:hAnsi="Times New Roman"/>
                <w:sz w:val="24"/>
                <w:szCs w:val="24"/>
              </w:rPr>
            </w:pPr>
            <w:r w:rsidRPr="00B15775">
              <w:rPr>
                <w:rFonts w:ascii="Times New Roman" w:hAnsi="Times New Roman"/>
                <w:sz w:val="24"/>
                <w:szCs w:val="24"/>
              </w:rPr>
              <w:t>Asset Class</w:t>
            </w:r>
          </w:p>
        </w:tc>
        <w:tc>
          <w:tcPr>
            <w:tcW w:w="1768" w:type="dxa"/>
          </w:tcPr>
          <w:p w:rsidR="00B15775" w:rsidRPr="00B15775" w:rsidRDefault="0035647B" w:rsidP="0035647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Actual Allocation* as of 6</w:t>
            </w:r>
            <w:r w:rsidR="00B15775" w:rsidRPr="00B15775">
              <w:rPr>
                <w:rFonts w:ascii="Times New Roman" w:hAnsi="Times New Roman"/>
                <w:sz w:val="24"/>
                <w:szCs w:val="24"/>
              </w:rPr>
              <w:t>/3</w:t>
            </w:r>
            <w:r>
              <w:rPr>
                <w:rFonts w:ascii="Times New Roman" w:hAnsi="Times New Roman"/>
                <w:sz w:val="24"/>
                <w:szCs w:val="24"/>
              </w:rPr>
              <w:t>0</w:t>
            </w:r>
            <w:r w:rsidR="00B15775" w:rsidRPr="00B15775">
              <w:rPr>
                <w:rFonts w:ascii="Times New Roman" w:hAnsi="Times New Roman"/>
                <w:sz w:val="24"/>
                <w:szCs w:val="24"/>
              </w:rPr>
              <w:t>/1</w:t>
            </w:r>
            <w:r>
              <w:rPr>
                <w:rFonts w:ascii="Times New Roman" w:hAnsi="Times New Roman"/>
                <w:sz w:val="24"/>
                <w:szCs w:val="24"/>
              </w:rPr>
              <w:t>8</w:t>
            </w:r>
          </w:p>
        </w:tc>
        <w:tc>
          <w:tcPr>
            <w:tcW w:w="1768" w:type="dxa"/>
          </w:tcPr>
          <w:p w:rsidR="00B15775" w:rsidRPr="00B15775" w:rsidRDefault="00B15775" w:rsidP="00B1577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B15775">
              <w:rPr>
                <w:rFonts w:ascii="Times New Roman" w:hAnsi="Times New Roman"/>
                <w:sz w:val="24"/>
                <w:szCs w:val="24"/>
              </w:rPr>
              <w:t>Strategic Target</w:t>
            </w:r>
          </w:p>
        </w:tc>
      </w:tr>
      <w:tr w:rsidR="00B15775" w:rsidRPr="00B15775" w:rsidTr="00B1577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15775" w:rsidRPr="00B15775" w:rsidRDefault="00B15775" w:rsidP="00B15775">
            <w:pPr>
              <w:rPr>
                <w:rFonts w:ascii="Times New Roman" w:hAnsi="Times New Roman"/>
                <w:sz w:val="24"/>
                <w:szCs w:val="24"/>
              </w:rPr>
            </w:pPr>
            <w:r w:rsidRPr="00B15775">
              <w:rPr>
                <w:rFonts w:ascii="Times New Roman" w:hAnsi="Times New Roman"/>
                <w:sz w:val="24"/>
                <w:szCs w:val="24"/>
              </w:rPr>
              <w:t>Domestic Equity</w:t>
            </w:r>
          </w:p>
          <w:p w:rsidR="00B15775" w:rsidRPr="00B15775" w:rsidRDefault="00B15775" w:rsidP="00B15775">
            <w:pPr>
              <w:rPr>
                <w:rFonts w:ascii="Times New Roman" w:hAnsi="Times New Roman"/>
                <w:sz w:val="24"/>
                <w:szCs w:val="24"/>
              </w:rPr>
            </w:pPr>
            <w:r w:rsidRPr="00B15775">
              <w:rPr>
                <w:rFonts w:ascii="Times New Roman" w:hAnsi="Times New Roman"/>
                <w:sz w:val="24"/>
                <w:szCs w:val="24"/>
              </w:rPr>
              <w:t>(includes 2% target to Public Real Assets)</w:t>
            </w:r>
          </w:p>
        </w:tc>
        <w:tc>
          <w:tcPr>
            <w:tcW w:w="1768" w:type="dxa"/>
            <w:vAlign w:val="center"/>
          </w:tcPr>
          <w:p w:rsidR="00B15775" w:rsidRPr="00B15775" w:rsidRDefault="0035647B" w:rsidP="00B15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43.8</w:t>
            </w:r>
            <w:r w:rsidR="00B15775" w:rsidRPr="00B15775">
              <w:rPr>
                <w:rFonts w:ascii="Times New Roman" w:hAnsi="Times New Roman"/>
                <w:sz w:val="24"/>
                <w:szCs w:val="24"/>
              </w:rPr>
              <w:t>%</w:t>
            </w:r>
          </w:p>
        </w:tc>
        <w:tc>
          <w:tcPr>
            <w:tcW w:w="1768" w:type="dxa"/>
            <w:vAlign w:val="center"/>
          </w:tcPr>
          <w:p w:rsidR="00B15775" w:rsidRPr="00B15775" w:rsidRDefault="0035647B" w:rsidP="00B15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37</w:t>
            </w:r>
            <w:r w:rsidR="00B15775" w:rsidRPr="00B15775">
              <w:rPr>
                <w:rFonts w:ascii="Times New Roman" w:hAnsi="Times New Roman"/>
                <w:sz w:val="24"/>
                <w:szCs w:val="24"/>
              </w:rPr>
              <w:t>.0%</w:t>
            </w:r>
          </w:p>
        </w:tc>
      </w:tr>
      <w:tr w:rsidR="00B15775" w:rsidRPr="00B15775" w:rsidTr="00B15775">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15775" w:rsidRPr="00B15775" w:rsidRDefault="00B15775" w:rsidP="00B15775">
            <w:pPr>
              <w:rPr>
                <w:rFonts w:ascii="Times New Roman" w:hAnsi="Times New Roman"/>
                <w:sz w:val="24"/>
                <w:szCs w:val="24"/>
              </w:rPr>
            </w:pPr>
            <w:r w:rsidRPr="00B15775">
              <w:rPr>
                <w:rFonts w:ascii="Times New Roman" w:hAnsi="Times New Roman"/>
                <w:sz w:val="24"/>
                <w:szCs w:val="24"/>
              </w:rPr>
              <w:t>International Equity</w:t>
            </w:r>
          </w:p>
          <w:p w:rsidR="00B15775" w:rsidRPr="00B15775" w:rsidRDefault="00B15775" w:rsidP="00B15775">
            <w:pPr>
              <w:rPr>
                <w:rFonts w:ascii="Times New Roman" w:hAnsi="Times New Roman"/>
                <w:sz w:val="24"/>
                <w:szCs w:val="24"/>
              </w:rPr>
            </w:pPr>
          </w:p>
        </w:tc>
        <w:tc>
          <w:tcPr>
            <w:tcW w:w="1768" w:type="dxa"/>
            <w:vAlign w:val="center"/>
          </w:tcPr>
          <w:p w:rsidR="00B15775" w:rsidRPr="00B15775" w:rsidRDefault="0035647B" w:rsidP="00B157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19.7</w:t>
            </w:r>
            <w:r w:rsidR="00B15775" w:rsidRPr="00B15775">
              <w:rPr>
                <w:rFonts w:ascii="Times New Roman" w:hAnsi="Times New Roman"/>
                <w:sz w:val="24"/>
                <w:szCs w:val="24"/>
              </w:rPr>
              <w:t>%</w:t>
            </w:r>
          </w:p>
        </w:tc>
        <w:tc>
          <w:tcPr>
            <w:tcW w:w="1768" w:type="dxa"/>
            <w:vAlign w:val="center"/>
          </w:tcPr>
          <w:p w:rsidR="00B15775" w:rsidRPr="00B15775" w:rsidRDefault="0035647B" w:rsidP="00B157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18</w:t>
            </w:r>
            <w:r w:rsidR="00B15775" w:rsidRPr="00B15775">
              <w:rPr>
                <w:rFonts w:ascii="Times New Roman" w:hAnsi="Times New Roman"/>
                <w:sz w:val="24"/>
                <w:szCs w:val="24"/>
              </w:rPr>
              <w:t>.0%</w:t>
            </w:r>
          </w:p>
        </w:tc>
      </w:tr>
      <w:tr w:rsidR="00B15775" w:rsidRPr="00B15775" w:rsidTr="00B1577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15775" w:rsidRPr="00B15775" w:rsidRDefault="00B15775" w:rsidP="00B15775">
            <w:pPr>
              <w:rPr>
                <w:rFonts w:ascii="Times New Roman" w:hAnsi="Times New Roman"/>
                <w:sz w:val="24"/>
                <w:szCs w:val="24"/>
              </w:rPr>
            </w:pPr>
            <w:r w:rsidRPr="00B15775">
              <w:rPr>
                <w:rFonts w:ascii="Times New Roman" w:hAnsi="Times New Roman"/>
                <w:sz w:val="24"/>
                <w:szCs w:val="24"/>
              </w:rPr>
              <w:t>Fixed Income</w:t>
            </w:r>
          </w:p>
          <w:p w:rsidR="00B15775" w:rsidRPr="00B15775" w:rsidRDefault="00B15775" w:rsidP="00B15775">
            <w:pPr>
              <w:rPr>
                <w:rFonts w:ascii="Times New Roman" w:hAnsi="Times New Roman"/>
                <w:sz w:val="24"/>
                <w:szCs w:val="24"/>
              </w:rPr>
            </w:pPr>
          </w:p>
        </w:tc>
        <w:tc>
          <w:tcPr>
            <w:tcW w:w="1768" w:type="dxa"/>
            <w:vAlign w:val="center"/>
          </w:tcPr>
          <w:p w:rsidR="00B15775" w:rsidRPr="00B15775" w:rsidRDefault="0035647B" w:rsidP="00B15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26.4</w:t>
            </w:r>
            <w:r w:rsidR="00B15775" w:rsidRPr="00B15775">
              <w:rPr>
                <w:rFonts w:ascii="Times New Roman" w:hAnsi="Times New Roman"/>
                <w:sz w:val="24"/>
                <w:szCs w:val="24"/>
              </w:rPr>
              <w:t>%</w:t>
            </w:r>
          </w:p>
        </w:tc>
        <w:tc>
          <w:tcPr>
            <w:tcW w:w="1768" w:type="dxa"/>
            <w:vAlign w:val="center"/>
          </w:tcPr>
          <w:p w:rsidR="00B15775" w:rsidRPr="00B15775" w:rsidRDefault="0035647B" w:rsidP="00B15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28</w:t>
            </w:r>
            <w:r w:rsidR="00B15775" w:rsidRPr="00B15775">
              <w:rPr>
                <w:rFonts w:ascii="Times New Roman" w:hAnsi="Times New Roman"/>
                <w:sz w:val="24"/>
                <w:szCs w:val="24"/>
              </w:rPr>
              <w:t>.0%</w:t>
            </w:r>
          </w:p>
        </w:tc>
      </w:tr>
      <w:tr w:rsidR="00B15775" w:rsidRPr="00B15775" w:rsidTr="00B15775">
        <w:trPr>
          <w:cnfStyle w:val="000000010000" w:firstRow="0" w:lastRow="0" w:firstColumn="0" w:lastColumn="0" w:oddVBand="0" w:evenVBand="0" w:oddHBand="0" w:evenHBand="1"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15775" w:rsidRPr="00B15775" w:rsidRDefault="00B15775" w:rsidP="00B15775">
            <w:pPr>
              <w:rPr>
                <w:rFonts w:ascii="Times New Roman" w:hAnsi="Times New Roman"/>
                <w:sz w:val="24"/>
                <w:szCs w:val="24"/>
              </w:rPr>
            </w:pPr>
            <w:r w:rsidRPr="00B15775">
              <w:rPr>
                <w:rFonts w:ascii="Times New Roman" w:hAnsi="Times New Roman"/>
                <w:sz w:val="24"/>
                <w:szCs w:val="24"/>
              </w:rPr>
              <w:t>Real Estate*</w:t>
            </w:r>
          </w:p>
          <w:p w:rsidR="00B15775" w:rsidRPr="00B15775" w:rsidRDefault="00B15775" w:rsidP="00B15775">
            <w:pPr>
              <w:rPr>
                <w:rFonts w:ascii="Times New Roman" w:hAnsi="Times New Roman"/>
                <w:sz w:val="24"/>
                <w:szCs w:val="24"/>
              </w:rPr>
            </w:pPr>
          </w:p>
        </w:tc>
        <w:tc>
          <w:tcPr>
            <w:tcW w:w="1768" w:type="dxa"/>
            <w:vAlign w:val="center"/>
          </w:tcPr>
          <w:p w:rsidR="00B15775" w:rsidRPr="00B15775" w:rsidRDefault="0035647B" w:rsidP="00B157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5.8</w:t>
            </w:r>
            <w:r w:rsidR="00B15775" w:rsidRPr="00B15775">
              <w:rPr>
                <w:rFonts w:ascii="Times New Roman" w:hAnsi="Times New Roman"/>
                <w:sz w:val="24"/>
                <w:szCs w:val="24"/>
              </w:rPr>
              <w:t>%</w:t>
            </w:r>
          </w:p>
        </w:tc>
        <w:tc>
          <w:tcPr>
            <w:tcW w:w="1768" w:type="dxa"/>
            <w:vAlign w:val="center"/>
          </w:tcPr>
          <w:p w:rsidR="00B15775" w:rsidRPr="00B15775" w:rsidRDefault="0035647B" w:rsidP="00B157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9</w:t>
            </w:r>
            <w:r w:rsidR="00B15775" w:rsidRPr="00B15775">
              <w:rPr>
                <w:rFonts w:ascii="Times New Roman" w:hAnsi="Times New Roman"/>
                <w:sz w:val="24"/>
                <w:szCs w:val="24"/>
              </w:rPr>
              <w:t>.0%</w:t>
            </w:r>
          </w:p>
        </w:tc>
      </w:tr>
      <w:tr w:rsidR="00B15775" w:rsidRPr="00B15775" w:rsidTr="00B15775">
        <w:trPr>
          <w:cnfStyle w:val="000000100000" w:firstRow="0" w:lastRow="0" w:firstColumn="0" w:lastColumn="0" w:oddVBand="0" w:evenVBand="0" w:oddHBand="1" w:evenHBand="0" w:firstRowFirstColumn="0" w:firstRowLastColumn="0" w:lastRowFirstColumn="0" w:lastRowLastColumn="0"/>
          <w:trHeight w:val="236"/>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15775" w:rsidRPr="00B15775" w:rsidRDefault="00B15775" w:rsidP="00813365">
            <w:pPr>
              <w:rPr>
                <w:rFonts w:ascii="Times New Roman" w:hAnsi="Times New Roman"/>
                <w:sz w:val="24"/>
                <w:szCs w:val="24"/>
              </w:rPr>
            </w:pPr>
            <w:r w:rsidRPr="00B15775">
              <w:rPr>
                <w:rFonts w:ascii="Times New Roman" w:hAnsi="Times New Roman"/>
                <w:sz w:val="24"/>
                <w:szCs w:val="24"/>
              </w:rPr>
              <w:t>Alternative Investments*                                                              (</w:t>
            </w:r>
            <w:r w:rsidR="00813365">
              <w:rPr>
                <w:rFonts w:ascii="Times New Roman" w:hAnsi="Times New Roman"/>
                <w:sz w:val="24"/>
                <w:szCs w:val="24"/>
              </w:rPr>
              <w:t xml:space="preserve">i.e. </w:t>
            </w:r>
            <w:r w:rsidRPr="00B15775">
              <w:rPr>
                <w:rFonts w:ascii="Times New Roman" w:hAnsi="Times New Roman"/>
                <w:sz w:val="24"/>
                <w:szCs w:val="24"/>
              </w:rPr>
              <w:t>Unlisted Infrastructure, Private E</w:t>
            </w:r>
            <w:r w:rsidR="00813365">
              <w:rPr>
                <w:rFonts w:ascii="Times New Roman" w:hAnsi="Times New Roman"/>
                <w:sz w:val="24"/>
                <w:szCs w:val="24"/>
              </w:rPr>
              <w:t>quity, Agriculture, Timber</w:t>
            </w:r>
            <w:r w:rsidRPr="00B15775">
              <w:rPr>
                <w:rFonts w:ascii="Times New Roman" w:hAnsi="Times New Roman"/>
                <w:sz w:val="24"/>
                <w:szCs w:val="24"/>
              </w:rPr>
              <w:t>)</w:t>
            </w:r>
          </w:p>
        </w:tc>
        <w:tc>
          <w:tcPr>
            <w:tcW w:w="1768" w:type="dxa"/>
            <w:vAlign w:val="center"/>
          </w:tcPr>
          <w:p w:rsidR="00B15775" w:rsidRPr="00B15775" w:rsidRDefault="0035647B" w:rsidP="00B15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3.9</w:t>
            </w:r>
            <w:r w:rsidR="00B15775" w:rsidRPr="00B15775">
              <w:rPr>
                <w:rFonts w:ascii="Times New Roman" w:hAnsi="Times New Roman"/>
                <w:sz w:val="24"/>
                <w:szCs w:val="24"/>
              </w:rPr>
              <w:t>%</w:t>
            </w:r>
          </w:p>
        </w:tc>
        <w:tc>
          <w:tcPr>
            <w:tcW w:w="1768" w:type="dxa"/>
            <w:vAlign w:val="center"/>
          </w:tcPr>
          <w:p w:rsidR="00B15775" w:rsidRPr="00B15775" w:rsidRDefault="0035647B" w:rsidP="00B15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w:t>
            </w:r>
            <w:r w:rsidR="00B15775" w:rsidRPr="00B15775">
              <w:rPr>
                <w:rFonts w:ascii="Times New Roman" w:hAnsi="Times New Roman"/>
                <w:sz w:val="24"/>
                <w:szCs w:val="24"/>
              </w:rPr>
              <w:t>.0%</w:t>
            </w:r>
          </w:p>
        </w:tc>
      </w:tr>
      <w:tr w:rsidR="00B15775" w:rsidRPr="00B15775" w:rsidTr="00B15775">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6628" w:type="dxa"/>
            <w:vAlign w:val="center"/>
          </w:tcPr>
          <w:p w:rsidR="00B15775" w:rsidRPr="00B15775" w:rsidRDefault="00B15775" w:rsidP="00B15775">
            <w:pPr>
              <w:rPr>
                <w:rFonts w:ascii="Times New Roman" w:hAnsi="Times New Roman"/>
                <w:sz w:val="24"/>
                <w:szCs w:val="24"/>
              </w:rPr>
            </w:pPr>
            <w:r w:rsidRPr="00B15775">
              <w:rPr>
                <w:rFonts w:ascii="Times New Roman" w:hAnsi="Times New Roman"/>
                <w:sz w:val="24"/>
                <w:szCs w:val="24"/>
              </w:rPr>
              <w:t>Cash</w:t>
            </w:r>
          </w:p>
          <w:p w:rsidR="00B15775" w:rsidRPr="00B15775" w:rsidRDefault="00B15775" w:rsidP="00B15775">
            <w:pPr>
              <w:rPr>
                <w:rFonts w:ascii="Times New Roman" w:hAnsi="Times New Roman"/>
                <w:sz w:val="24"/>
                <w:szCs w:val="24"/>
              </w:rPr>
            </w:pPr>
          </w:p>
        </w:tc>
        <w:tc>
          <w:tcPr>
            <w:tcW w:w="1768" w:type="dxa"/>
            <w:vAlign w:val="center"/>
          </w:tcPr>
          <w:p w:rsidR="00B15775" w:rsidRPr="00B15775" w:rsidRDefault="00B15775" w:rsidP="00B157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15775">
              <w:rPr>
                <w:rFonts w:ascii="Times New Roman" w:hAnsi="Times New Roman"/>
                <w:sz w:val="24"/>
                <w:szCs w:val="24"/>
              </w:rPr>
              <w:t>0.4%</w:t>
            </w:r>
          </w:p>
        </w:tc>
        <w:tc>
          <w:tcPr>
            <w:tcW w:w="1768" w:type="dxa"/>
            <w:vAlign w:val="center"/>
          </w:tcPr>
          <w:p w:rsidR="00B15775" w:rsidRPr="00B15775" w:rsidRDefault="00B15775" w:rsidP="00B15775">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B15775">
              <w:rPr>
                <w:rFonts w:ascii="Times New Roman" w:hAnsi="Times New Roman"/>
                <w:sz w:val="24"/>
                <w:szCs w:val="24"/>
              </w:rPr>
              <w:t>1.0%</w:t>
            </w:r>
          </w:p>
        </w:tc>
      </w:tr>
      <w:tr w:rsidR="00B15775" w:rsidRPr="00B15775" w:rsidTr="00B15775">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6628" w:type="dxa"/>
          </w:tcPr>
          <w:p w:rsidR="00B15775" w:rsidRPr="00B15775" w:rsidRDefault="00B15775" w:rsidP="00B15775">
            <w:pPr>
              <w:rPr>
                <w:rFonts w:ascii="Times New Roman" w:hAnsi="Times New Roman"/>
                <w:sz w:val="24"/>
                <w:szCs w:val="24"/>
              </w:rPr>
            </w:pPr>
            <w:r w:rsidRPr="00B15775">
              <w:rPr>
                <w:rFonts w:ascii="Times New Roman" w:hAnsi="Times New Roman"/>
                <w:sz w:val="24"/>
                <w:szCs w:val="24"/>
              </w:rPr>
              <w:t xml:space="preserve">Total </w:t>
            </w:r>
          </w:p>
        </w:tc>
        <w:tc>
          <w:tcPr>
            <w:tcW w:w="1768" w:type="dxa"/>
            <w:vAlign w:val="center"/>
          </w:tcPr>
          <w:p w:rsidR="00B15775" w:rsidRPr="00B15775" w:rsidRDefault="00B15775" w:rsidP="00B15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15775">
              <w:rPr>
                <w:rFonts w:ascii="Times New Roman" w:hAnsi="Times New Roman"/>
                <w:sz w:val="24"/>
                <w:szCs w:val="24"/>
              </w:rPr>
              <w:t>100.0%</w:t>
            </w:r>
          </w:p>
        </w:tc>
        <w:tc>
          <w:tcPr>
            <w:tcW w:w="1768" w:type="dxa"/>
            <w:vAlign w:val="center"/>
          </w:tcPr>
          <w:p w:rsidR="00B15775" w:rsidRPr="00B15775" w:rsidRDefault="00B15775" w:rsidP="00B157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15775">
              <w:rPr>
                <w:rFonts w:ascii="Times New Roman" w:hAnsi="Times New Roman"/>
                <w:sz w:val="24"/>
                <w:szCs w:val="24"/>
              </w:rPr>
              <w:t>100.0%</w:t>
            </w:r>
          </w:p>
        </w:tc>
      </w:tr>
    </w:tbl>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spacing w:after="0" w:line="240" w:lineRule="auto"/>
        <w:rPr>
          <w:rFonts w:ascii="Trebuchet MS" w:eastAsia="Times New Roman" w:hAnsi="Trebuchet MS" w:cs="Times New Roman"/>
        </w:rPr>
      </w:pPr>
      <w:r w:rsidRPr="00B15775">
        <w:rPr>
          <w:rFonts w:ascii="Trebuchet MS" w:eastAsia="Times New Roman" w:hAnsi="Trebuchet MS" w:cs="Times New Roman"/>
        </w:rPr>
        <w:t xml:space="preserve">* As of </w:t>
      </w:r>
      <w:r w:rsidR="0035647B">
        <w:rPr>
          <w:rFonts w:ascii="Trebuchet MS" w:eastAsia="Times New Roman" w:hAnsi="Trebuchet MS" w:cs="Times New Roman"/>
        </w:rPr>
        <w:t>June 30, 2018</w:t>
      </w:r>
      <w:r w:rsidRPr="00B15775">
        <w:rPr>
          <w:rFonts w:ascii="Trebuchet MS" w:eastAsia="Times New Roman" w:hAnsi="Trebuchet MS" w:cs="Times New Roman"/>
        </w:rPr>
        <w:t>, the allocation including unfunded co</w:t>
      </w:r>
      <w:r w:rsidR="0035647B">
        <w:rPr>
          <w:rFonts w:ascii="Trebuchet MS" w:eastAsia="Times New Roman" w:hAnsi="Trebuchet MS" w:cs="Times New Roman"/>
        </w:rPr>
        <w:t>mmitments to real estate was 9.1</w:t>
      </w:r>
      <w:r w:rsidRPr="00B15775">
        <w:rPr>
          <w:rFonts w:ascii="Trebuchet MS" w:eastAsia="Times New Roman" w:hAnsi="Trebuchet MS" w:cs="Times New Roman"/>
        </w:rPr>
        <w:t>%. The allocation to alternative investments was 6.</w:t>
      </w:r>
      <w:r w:rsidR="0035647B">
        <w:rPr>
          <w:rFonts w:ascii="Trebuchet MS" w:eastAsia="Times New Roman" w:hAnsi="Trebuchet MS" w:cs="Times New Roman"/>
        </w:rPr>
        <w:t>9%</w:t>
      </w: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2.4</w:t>
      </w:r>
      <w:r w:rsidRPr="00B15775">
        <w:rPr>
          <w:rFonts w:ascii="Times New Roman" w:eastAsia="Times New Roman" w:hAnsi="Times New Roman" w:cs="Times New Roman"/>
          <w:bCs/>
          <w:sz w:val="24"/>
          <w:szCs w:val="26"/>
          <w:u w:val="single"/>
        </w:rPr>
        <w:tab/>
      </w:r>
      <w:r w:rsidRPr="00B15775">
        <w:rPr>
          <w:rFonts w:ascii="Times New Roman" w:eastAsia="Times New Roman" w:hAnsi="Times New Roman" w:cs="Times New Roman"/>
          <w:bCs/>
          <w:sz w:val="24"/>
          <w:szCs w:val="24"/>
          <w:u w:val="single"/>
        </w:rPr>
        <w:t>PORTFOLIO LONG TERM OBJECTIVES FOR THIS ASSIGNMENT:</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240" w:line="240" w:lineRule="auto"/>
        <w:rPr>
          <w:rFonts w:ascii="Times New Roman" w:eastAsia="Times New Roman" w:hAnsi="Times New Roman" w:cs="Times New Roman"/>
          <w:sz w:val="24"/>
          <w:szCs w:val="20"/>
        </w:rPr>
      </w:pPr>
      <w:r w:rsidRPr="00B15775">
        <w:rPr>
          <w:rFonts w:ascii="Times New Roman" w:eastAsia="Times New Roman" w:hAnsi="Times New Roman" w:cs="Times New Roman"/>
          <w:sz w:val="24"/>
          <w:szCs w:val="24"/>
        </w:rPr>
        <w:t xml:space="preserve">The investment manager shall invest </w:t>
      </w:r>
      <w:r w:rsidR="00B24B6C">
        <w:rPr>
          <w:rFonts w:ascii="Times New Roman" w:eastAsia="Times New Roman" w:hAnsi="Times New Roman" w:cs="Times New Roman"/>
          <w:sz w:val="24"/>
          <w:szCs w:val="24"/>
        </w:rPr>
        <w:t xml:space="preserve">primarily </w:t>
      </w:r>
      <w:r w:rsidRPr="00B15775">
        <w:rPr>
          <w:rFonts w:ascii="Times New Roman" w:eastAsia="Times New Roman" w:hAnsi="Times New Roman" w:cs="Times New Roman"/>
          <w:sz w:val="24"/>
          <w:szCs w:val="24"/>
        </w:rPr>
        <w:t xml:space="preserve">in </w:t>
      </w:r>
      <w:r w:rsidR="00A255CD">
        <w:rPr>
          <w:rFonts w:ascii="Times New Roman" w:eastAsia="Times New Roman" w:hAnsi="Times New Roman" w:cs="Times New Roman"/>
          <w:sz w:val="24"/>
          <w:szCs w:val="24"/>
        </w:rPr>
        <w:t xml:space="preserve">unlisted </w:t>
      </w:r>
      <w:r w:rsidR="0035647B">
        <w:rPr>
          <w:rFonts w:ascii="Times New Roman" w:eastAsia="Times New Roman" w:hAnsi="Times New Roman" w:cs="Times New Roman"/>
          <w:sz w:val="24"/>
          <w:szCs w:val="24"/>
        </w:rPr>
        <w:t>i</w:t>
      </w:r>
      <w:r w:rsidRPr="00B15775">
        <w:rPr>
          <w:rFonts w:ascii="Times New Roman" w:eastAsia="Times New Roman" w:hAnsi="Times New Roman" w:cs="Times New Roman"/>
          <w:sz w:val="24"/>
          <w:szCs w:val="24"/>
        </w:rPr>
        <w:t>nfrastructure</w:t>
      </w:r>
      <w:r w:rsidR="0035647B">
        <w:rPr>
          <w:rFonts w:ascii="Times New Roman" w:eastAsia="Times New Roman" w:hAnsi="Times New Roman" w:cs="Times New Roman"/>
          <w:sz w:val="24"/>
          <w:szCs w:val="24"/>
        </w:rPr>
        <w:t xml:space="preserve"> equity</w:t>
      </w:r>
      <w:r w:rsidRPr="00B15775">
        <w:rPr>
          <w:rFonts w:ascii="Times New Roman" w:eastAsia="Times New Roman" w:hAnsi="Times New Roman" w:cs="Times New Roman"/>
          <w:sz w:val="24"/>
          <w:szCs w:val="24"/>
        </w:rPr>
        <w:t xml:space="preserve"> </w:t>
      </w:r>
      <w:r w:rsidR="0035647B">
        <w:rPr>
          <w:rFonts w:ascii="Times New Roman" w:eastAsia="Times New Roman" w:hAnsi="Times New Roman" w:cs="Times New Roman"/>
          <w:sz w:val="24"/>
          <w:szCs w:val="24"/>
        </w:rPr>
        <w:t>i</w:t>
      </w:r>
      <w:r w:rsidRPr="00B15775">
        <w:rPr>
          <w:rFonts w:ascii="Times New Roman" w:eastAsia="Times New Roman" w:hAnsi="Times New Roman" w:cs="Times New Roman"/>
          <w:sz w:val="24"/>
          <w:szCs w:val="24"/>
        </w:rPr>
        <w:t xml:space="preserve">nvestments. </w:t>
      </w:r>
      <w:r w:rsidRPr="00B15775">
        <w:rPr>
          <w:rFonts w:ascii="Times New Roman" w:eastAsia="Times New Roman" w:hAnsi="Times New Roman" w:cs="Times New Roman"/>
          <w:sz w:val="24"/>
          <w:szCs w:val="20"/>
        </w:rPr>
        <w:t>The primary objective for this account is to outperform its appropriate benchmark, net of fees over a full market cycle.  The account may also be evaluated against a secondary benchmark as deemed appropriate.</w:t>
      </w:r>
    </w:p>
    <w:p w:rsidR="00B15775" w:rsidRPr="00B15775" w:rsidRDefault="00B15775" w:rsidP="00B15775">
      <w:pPr>
        <w:spacing w:after="0" w:line="240" w:lineRule="auto"/>
        <w:rPr>
          <w:rFonts w:ascii="Times New Roman" w:eastAsia="Times New Roman" w:hAnsi="Times New Roman" w:cs="Times New Roman"/>
          <w:b/>
          <w:sz w:val="28"/>
          <w:szCs w:val="28"/>
        </w:rPr>
      </w:pPr>
    </w:p>
    <w:p w:rsidR="00B15775" w:rsidRPr="00B15775" w:rsidRDefault="00B15775" w:rsidP="00B15775">
      <w:pPr>
        <w:spacing w:after="0" w:line="240" w:lineRule="auto"/>
        <w:rPr>
          <w:rFonts w:ascii="Times New Roman" w:eastAsia="Times New Roman" w:hAnsi="Times New Roman" w:cs="Times New Roman"/>
          <w:b/>
          <w:sz w:val="28"/>
          <w:szCs w:val="28"/>
        </w:rPr>
      </w:pPr>
      <w:r w:rsidRPr="00B15775">
        <w:rPr>
          <w:rFonts w:ascii="Times New Roman" w:eastAsia="Times New Roman" w:hAnsi="Times New Roman" w:cs="Times New Roman"/>
          <w:b/>
          <w:sz w:val="28"/>
          <w:szCs w:val="28"/>
        </w:rPr>
        <w:t>PART 3 – SERVICES TO BE PERFORMED</w:t>
      </w:r>
    </w:p>
    <w:p w:rsidR="00B15775" w:rsidRPr="00B15775" w:rsidRDefault="00B15775" w:rsidP="00B15775">
      <w:pPr>
        <w:spacing w:before="240"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IMRF continually seeks to employ investment managers who possess superior capabilities in the management of the assets for public retirement funds.  IMRF further requires those investment managers selected and working on its behalf to meet the following set of conditions:</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numPr>
          <w:ilvl w:val="0"/>
          <w:numId w:val="2"/>
        </w:num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To recommend actions which in their best professional judgment are in the best interests of IMRF to meet the investment objectives of this RFP. Such recommendations include but are not limited to: (a) the allocation of assets among unlisted infrastructure </w:t>
      </w:r>
      <w:r w:rsidR="00065145">
        <w:rPr>
          <w:rFonts w:ascii="Times New Roman" w:eastAsia="Times New Roman" w:hAnsi="Times New Roman" w:cs="Times New Roman"/>
          <w:sz w:val="24"/>
          <w:szCs w:val="24"/>
        </w:rPr>
        <w:t xml:space="preserve">equity </w:t>
      </w:r>
      <w:r w:rsidRPr="00B15775">
        <w:rPr>
          <w:rFonts w:ascii="Times New Roman" w:eastAsia="Times New Roman" w:hAnsi="Times New Roman" w:cs="Times New Roman"/>
          <w:sz w:val="24"/>
          <w:szCs w:val="24"/>
        </w:rPr>
        <w:t xml:space="preserve">investments; (b) specific investment opportunities regarding the acquisition, retention or disposition of investments per the limited partnership agreement, the private placement memorandum and related documents. </w:t>
      </w:r>
    </w:p>
    <w:p w:rsidR="00B15775" w:rsidRPr="00B15775" w:rsidRDefault="00B15775" w:rsidP="00B15775">
      <w:pPr>
        <w:spacing w:after="0" w:line="240" w:lineRule="auto"/>
        <w:ind w:left="360"/>
        <w:rPr>
          <w:rFonts w:ascii="Times New Roman" w:eastAsia="Times New Roman" w:hAnsi="Times New Roman" w:cs="Times New Roman"/>
          <w:sz w:val="24"/>
          <w:szCs w:val="24"/>
        </w:rPr>
      </w:pPr>
    </w:p>
    <w:p w:rsidR="00B15775" w:rsidRPr="00B15775" w:rsidRDefault="00B15775" w:rsidP="00B15775">
      <w:pPr>
        <w:numPr>
          <w:ilvl w:val="0"/>
          <w:numId w:val="2"/>
        </w:num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At a minimum, to report to the IMRF, in writing, quarterly financial statements and annual audited financial statements, including capital account balance statement and schedule of investments. </w:t>
      </w:r>
    </w:p>
    <w:p w:rsidR="00B15775" w:rsidRPr="00B15775" w:rsidRDefault="00B15775" w:rsidP="00B15775">
      <w:pPr>
        <w:spacing w:after="0" w:line="240" w:lineRule="auto"/>
        <w:ind w:left="720"/>
        <w:rPr>
          <w:rFonts w:ascii="Trebuchet MS" w:eastAsia="Times New Roman" w:hAnsi="Trebuchet MS" w:cs="Times New Roman"/>
          <w:szCs w:val="24"/>
        </w:rPr>
      </w:pPr>
    </w:p>
    <w:p w:rsidR="00B15775" w:rsidRPr="00B15775" w:rsidRDefault="00B15775" w:rsidP="00B15775">
      <w:pPr>
        <w:numPr>
          <w:ilvl w:val="0"/>
          <w:numId w:val="2"/>
        </w:num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Additional responsibilities as detailed in the limited partnership agreement and related documents. </w:t>
      </w:r>
    </w:p>
    <w:p w:rsidR="00B15775" w:rsidRPr="00B15775" w:rsidRDefault="00B15775" w:rsidP="00B15775">
      <w:pPr>
        <w:spacing w:after="240" w:line="240" w:lineRule="auto"/>
        <w:rPr>
          <w:rFonts w:ascii="Times New Roman" w:eastAsia="Times New Roman" w:hAnsi="Times New Roman" w:cs="Times New Roman"/>
          <w:sz w:val="24"/>
          <w:szCs w:val="20"/>
          <w:highlight w:val="yellow"/>
        </w:rPr>
      </w:pPr>
    </w:p>
    <w:p w:rsidR="00B15775" w:rsidRPr="00B15775" w:rsidRDefault="00B15775" w:rsidP="00B15775">
      <w:pPr>
        <w:spacing w:after="0" w:line="240" w:lineRule="auto"/>
        <w:rPr>
          <w:rFonts w:ascii="Times New Roman" w:eastAsia="Times New Roman" w:hAnsi="Times New Roman" w:cs="Times New Roman"/>
          <w:b/>
          <w:sz w:val="28"/>
          <w:szCs w:val="28"/>
        </w:rPr>
      </w:pPr>
      <w:r w:rsidRPr="00B15775">
        <w:rPr>
          <w:rFonts w:ascii="Times New Roman" w:eastAsia="Times New Roman" w:hAnsi="Times New Roman" w:cs="Times New Roman"/>
          <w:b/>
          <w:sz w:val="28"/>
          <w:szCs w:val="28"/>
        </w:rPr>
        <w:t>PART 4 – QUALIFICATIONS FOR THE ASSIGNMENT</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Eligible proposals will be from an established firm with all key personnel required to operate the strategy employed.</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Eligible proposals must have an unlisted infrastructure equity produ</w:t>
      </w:r>
      <w:r w:rsidRPr="00265919">
        <w:rPr>
          <w:rFonts w:ascii="Times New Roman" w:eastAsia="Times New Roman" w:hAnsi="Times New Roman" w:cs="Times New Roman"/>
          <w:sz w:val="24"/>
          <w:szCs w:val="24"/>
        </w:rPr>
        <w:t>ct</w:t>
      </w:r>
      <w:r w:rsidR="00534517">
        <w:rPr>
          <w:rFonts w:ascii="Times New Roman" w:eastAsia="Times New Roman" w:hAnsi="Times New Roman" w:cs="Times New Roman"/>
          <w:sz w:val="24"/>
          <w:szCs w:val="24"/>
        </w:rPr>
        <w:t xml:space="preserve"> fundraising </w:t>
      </w:r>
      <w:bookmarkStart w:id="0" w:name="_GoBack"/>
      <w:bookmarkEnd w:id="0"/>
      <w:r w:rsidR="00534517">
        <w:rPr>
          <w:rFonts w:ascii="Times New Roman" w:eastAsia="Times New Roman" w:hAnsi="Times New Roman" w:cs="Times New Roman"/>
          <w:sz w:val="24"/>
          <w:szCs w:val="24"/>
        </w:rPr>
        <w:t xml:space="preserve">in the market </w:t>
      </w:r>
      <w:r w:rsidR="00265919" w:rsidRPr="00265919">
        <w:rPr>
          <w:rFonts w:ascii="Times New Roman" w:eastAsia="Times New Roman" w:hAnsi="Times New Roman" w:cs="Times New Roman"/>
          <w:sz w:val="24"/>
          <w:szCs w:val="24"/>
        </w:rPr>
        <w:t xml:space="preserve">during the </w:t>
      </w:r>
      <w:r w:rsidR="00B24B6C">
        <w:rPr>
          <w:rFonts w:ascii="Times New Roman" w:eastAsia="Times New Roman" w:hAnsi="Times New Roman" w:cs="Times New Roman"/>
          <w:sz w:val="24"/>
          <w:szCs w:val="24"/>
        </w:rPr>
        <w:t xml:space="preserve">timeline outlined in Section 6.3. </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F413C2"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North American </w:t>
      </w:r>
      <w:r>
        <w:rPr>
          <w:rFonts w:ascii="Times New Roman" w:eastAsia="Times New Roman" w:hAnsi="Times New Roman" w:cs="Times New Roman"/>
          <w:sz w:val="24"/>
          <w:szCs w:val="24"/>
        </w:rPr>
        <w:t>and/or G</w:t>
      </w:r>
      <w:r w:rsidR="00B15775" w:rsidRPr="00B15775">
        <w:rPr>
          <w:rFonts w:ascii="Times New Roman" w:eastAsia="Times New Roman" w:hAnsi="Times New Roman" w:cs="Times New Roman"/>
          <w:sz w:val="24"/>
          <w:szCs w:val="24"/>
        </w:rPr>
        <w:t>lobal (two or more regions) focused proposals will</w:t>
      </w:r>
      <w:r w:rsidR="00B24B6C">
        <w:rPr>
          <w:rFonts w:ascii="Times New Roman" w:eastAsia="Times New Roman" w:hAnsi="Times New Roman" w:cs="Times New Roman"/>
          <w:sz w:val="24"/>
          <w:szCs w:val="24"/>
        </w:rPr>
        <w:t xml:space="preserve"> </w:t>
      </w:r>
      <w:r w:rsidR="00B15775" w:rsidRPr="00B15775">
        <w:rPr>
          <w:rFonts w:ascii="Times New Roman" w:eastAsia="Times New Roman" w:hAnsi="Times New Roman" w:cs="Times New Roman"/>
          <w:sz w:val="24"/>
          <w:szCs w:val="24"/>
        </w:rPr>
        <w:t xml:space="preserve">be considered. </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Only multi-sector (</w:t>
      </w:r>
      <w:r w:rsidR="00F413C2">
        <w:rPr>
          <w:rFonts w:ascii="Times New Roman" w:eastAsia="Times New Roman" w:hAnsi="Times New Roman" w:cs="Times New Roman"/>
          <w:sz w:val="24"/>
          <w:szCs w:val="24"/>
        </w:rPr>
        <w:t>at least</w:t>
      </w:r>
      <w:r w:rsidRPr="00B15775">
        <w:rPr>
          <w:rFonts w:ascii="Times New Roman" w:eastAsia="Times New Roman" w:hAnsi="Times New Roman" w:cs="Times New Roman"/>
          <w:sz w:val="24"/>
          <w:szCs w:val="24"/>
        </w:rPr>
        <w:t xml:space="preserve"> two sectors</w:t>
      </w:r>
      <w:r w:rsidR="00F413C2" w:rsidRPr="00F413C2">
        <w:rPr>
          <w:rFonts w:ascii="Times New Roman" w:eastAsia="Times New Roman" w:hAnsi="Times New Roman" w:cs="Times New Roman"/>
          <w:sz w:val="24"/>
          <w:szCs w:val="24"/>
        </w:rPr>
        <w:t xml:space="preserve"> </w:t>
      </w:r>
      <w:r w:rsidR="00F413C2">
        <w:rPr>
          <w:rFonts w:ascii="Times New Roman" w:eastAsia="Times New Roman" w:hAnsi="Times New Roman" w:cs="Times New Roman"/>
          <w:sz w:val="24"/>
          <w:szCs w:val="24"/>
        </w:rPr>
        <w:t>as identified in question G.3., page 19</w:t>
      </w:r>
      <w:r w:rsidR="00F413C2" w:rsidRPr="00B15775">
        <w:rPr>
          <w:rFonts w:ascii="Times New Roman" w:eastAsia="Times New Roman" w:hAnsi="Times New Roman" w:cs="Times New Roman"/>
          <w:sz w:val="24"/>
          <w:szCs w:val="24"/>
        </w:rPr>
        <w:t>)</w:t>
      </w:r>
      <w:r w:rsidRPr="00B15775">
        <w:rPr>
          <w:rFonts w:ascii="Times New Roman" w:eastAsia="Times New Roman" w:hAnsi="Times New Roman" w:cs="Times New Roman"/>
          <w:sz w:val="24"/>
          <w:szCs w:val="24"/>
        </w:rPr>
        <w:t xml:space="preserve"> proposals will be considered. </w:t>
      </w:r>
    </w:p>
    <w:p w:rsidR="00B15775" w:rsidRPr="00B15775" w:rsidRDefault="00B15775" w:rsidP="00B15775">
      <w:pPr>
        <w:spacing w:after="0" w:line="240" w:lineRule="auto"/>
        <w:rPr>
          <w:rFonts w:ascii="Times New Roman" w:eastAsia="Times New Roman" w:hAnsi="Times New Roman" w:cs="Times New Roman"/>
          <w:sz w:val="24"/>
          <w:szCs w:val="24"/>
          <w:highlight w:val="yellow"/>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Depending on the firm and structure of the investment vehicle, the firm may need to be registered as an investment adviser or a bank as defined under the Investment Advisers Act of 1940.</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If selected as a finalist, the firm must agree to act as a fiduciary with respect to the investment vehicle.</w:t>
      </w:r>
    </w:p>
    <w:p w:rsidR="00B15775" w:rsidRPr="00B15775" w:rsidRDefault="00B15775" w:rsidP="00B15775">
      <w:pPr>
        <w:spacing w:before="240"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If selected as a finalist, the firm must be familiar with and be prepared to comply with Articles 1 and 7 of the Illinois Pension Code.  Click on link to view: </w:t>
      </w:r>
      <w:hyperlink r:id="rId12" w:history="1">
        <w:r w:rsidRPr="00B15775">
          <w:rPr>
            <w:rFonts w:ascii="Times New Roman" w:eastAsia="Times New Roman" w:hAnsi="Times New Roman" w:cs="Times New Roman"/>
            <w:color w:val="0000FF"/>
            <w:sz w:val="24"/>
            <w:szCs w:val="24"/>
            <w:u w:val="single"/>
          </w:rPr>
          <w:t>Illinois Pension Code</w:t>
        </w:r>
      </w:hyperlink>
    </w:p>
    <w:p w:rsidR="00B15775" w:rsidRPr="00B15775" w:rsidRDefault="00B15775" w:rsidP="00B15775">
      <w:pPr>
        <w:spacing w:before="240" w:after="0" w:line="240" w:lineRule="auto"/>
        <w:rPr>
          <w:rFonts w:ascii="Times New Roman" w:eastAsia="Times New Roman" w:hAnsi="Times New Roman" w:cs="Times New Roman"/>
          <w:sz w:val="24"/>
          <w:szCs w:val="24"/>
        </w:rPr>
      </w:pPr>
      <w:r w:rsidRPr="00B24B6C">
        <w:rPr>
          <w:rFonts w:ascii="Times New Roman" w:eastAsia="Times New Roman" w:hAnsi="Times New Roman" w:cs="Times New Roman"/>
          <w:sz w:val="24"/>
          <w:szCs w:val="24"/>
          <w:u w:val="single"/>
        </w:rPr>
        <w:t>If selected as a finalist</w:t>
      </w:r>
      <w:r w:rsidRPr="00B15775">
        <w:rPr>
          <w:rFonts w:ascii="Times New Roman" w:eastAsia="Times New Roman" w:hAnsi="Times New Roman" w:cs="Times New Roman"/>
          <w:sz w:val="24"/>
          <w:szCs w:val="24"/>
        </w:rPr>
        <w:t xml:space="preserve">, the firm must complete the certifications in Exhibits A, B, C. </w:t>
      </w:r>
    </w:p>
    <w:p w:rsidR="00B15775" w:rsidRPr="00B15775" w:rsidRDefault="00B15775" w:rsidP="00B15775">
      <w:pPr>
        <w:spacing w:after="0" w:line="240" w:lineRule="auto"/>
        <w:rPr>
          <w:rFonts w:ascii="Times New Roman" w:eastAsia="Times New Roman" w:hAnsi="Times New Roman" w:cs="Times New Roman"/>
          <w:b/>
          <w:sz w:val="28"/>
          <w:szCs w:val="28"/>
        </w:rPr>
      </w:pPr>
    </w:p>
    <w:p w:rsidR="00B15775" w:rsidRPr="00B15775" w:rsidRDefault="00B15775" w:rsidP="00B15775">
      <w:pPr>
        <w:spacing w:after="0" w:line="240" w:lineRule="auto"/>
        <w:rPr>
          <w:rFonts w:ascii="Times New Roman" w:eastAsia="Times New Roman" w:hAnsi="Times New Roman" w:cs="Times New Roman"/>
          <w:b/>
          <w:sz w:val="28"/>
          <w:szCs w:val="28"/>
        </w:rPr>
      </w:pPr>
    </w:p>
    <w:p w:rsidR="00B15775" w:rsidRPr="00B15775" w:rsidRDefault="00B15775" w:rsidP="00B15775">
      <w:pPr>
        <w:spacing w:after="0" w:line="240" w:lineRule="auto"/>
        <w:rPr>
          <w:rFonts w:ascii="Times New Roman" w:eastAsia="Times New Roman" w:hAnsi="Times New Roman" w:cs="Times New Roman"/>
          <w:b/>
          <w:sz w:val="28"/>
          <w:szCs w:val="28"/>
        </w:rPr>
      </w:pPr>
      <w:r w:rsidRPr="00B15775">
        <w:rPr>
          <w:rFonts w:ascii="Times New Roman" w:eastAsia="Times New Roman" w:hAnsi="Times New Roman" w:cs="Times New Roman"/>
          <w:b/>
          <w:sz w:val="28"/>
          <w:szCs w:val="28"/>
        </w:rPr>
        <w:t>PART 5 – SPECIFICATIONS FOR THE ASSIGNMENT</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Finalist approved by the IMRF Board of Trustees will execute a final investment contract (ie. Investment Management Agreement, Limited Partnership Agreement, </w:t>
      </w:r>
      <w:r w:rsidR="00265919" w:rsidRPr="00B15775">
        <w:rPr>
          <w:rFonts w:ascii="Times New Roman" w:eastAsia="Times New Roman" w:hAnsi="Times New Roman" w:cs="Times New Roman"/>
          <w:sz w:val="24"/>
          <w:szCs w:val="24"/>
        </w:rPr>
        <w:t>et</w:t>
      </w:r>
      <w:r w:rsidR="00265919">
        <w:rPr>
          <w:rFonts w:ascii="Times New Roman" w:eastAsia="Times New Roman" w:hAnsi="Times New Roman" w:cs="Times New Roman"/>
          <w:sz w:val="24"/>
          <w:szCs w:val="24"/>
        </w:rPr>
        <w:t>c.</w:t>
      </w:r>
      <w:r w:rsidRPr="00B15775">
        <w:rPr>
          <w:rFonts w:ascii="Times New Roman" w:eastAsia="Times New Roman" w:hAnsi="Times New Roman" w:cs="Times New Roman"/>
          <w:sz w:val="24"/>
          <w:szCs w:val="24"/>
        </w:rPr>
        <w:t>) that will be agreed upon between IMRF and the successful firm(s).  The terms of the final contract between IMRF and the successful firm(s) will be binding and supersede this RFP.  In addition, IMRF will require the successful firm(s) to acknowledge, in writing, that it is (they are) a fiduciary with respect to the investment vehicle.  The following certifications will also be required:</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numPr>
          <w:ilvl w:val="0"/>
          <w:numId w:val="3"/>
        </w:numPr>
        <w:spacing w:after="0" w:line="240" w:lineRule="auto"/>
        <w:ind w:left="450" w:firstLine="0"/>
        <w:rPr>
          <w:rFonts w:ascii="Times New Roman" w:eastAsia="Times New Roman" w:hAnsi="Times New Roman" w:cs="Times New Roman"/>
          <w:sz w:val="24"/>
        </w:rPr>
      </w:pPr>
      <w:r w:rsidRPr="00B15775">
        <w:rPr>
          <w:rFonts w:ascii="Times New Roman" w:eastAsia="Times New Roman" w:hAnsi="Times New Roman" w:cs="Times New Roman"/>
          <w:sz w:val="24"/>
        </w:rPr>
        <w:t>Exhibit A:  IMRF Disclosure Schedule of Certification</w:t>
      </w:r>
    </w:p>
    <w:p w:rsidR="00B15775" w:rsidRPr="00B15775" w:rsidRDefault="00B15775" w:rsidP="00B15775">
      <w:pPr>
        <w:numPr>
          <w:ilvl w:val="0"/>
          <w:numId w:val="3"/>
        </w:numPr>
        <w:spacing w:after="0" w:line="240" w:lineRule="auto"/>
        <w:rPr>
          <w:rFonts w:ascii="Times New Roman" w:eastAsia="Times New Roman" w:hAnsi="Times New Roman" w:cs="Times New Roman"/>
          <w:sz w:val="24"/>
        </w:rPr>
      </w:pPr>
      <w:r w:rsidRPr="00B15775">
        <w:rPr>
          <w:rFonts w:ascii="Times New Roman" w:eastAsia="Times New Roman" w:hAnsi="Times New Roman" w:cs="Times New Roman"/>
          <w:sz w:val="24"/>
        </w:rPr>
        <w:t>Exhibit B:  High Risk Home Loan Act Certification</w:t>
      </w:r>
    </w:p>
    <w:p w:rsidR="00B15775" w:rsidRPr="00B15775" w:rsidRDefault="00B15775" w:rsidP="00B15775">
      <w:pPr>
        <w:numPr>
          <w:ilvl w:val="0"/>
          <w:numId w:val="3"/>
        </w:numPr>
        <w:spacing w:after="0" w:line="240" w:lineRule="auto"/>
        <w:ind w:left="450" w:firstLine="0"/>
        <w:rPr>
          <w:rFonts w:ascii="Times New Roman" w:eastAsia="Times New Roman" w:hAnsi="Times New Roman" w:cs="Times New Roman"/>
          <w:sz w:val="24"/>
        </w:rPr>
      </w:pPr>
      <w:r w:rsidRPr="00B15775">
        <w:rPr>
          <w:rFonts w:ascii="Times New Roman" w:eastAsia="Times New Roman" w:hAnsi="Times New Roman" w:cs="Times New Roman"/>
          <w:sz w:val="24"/>
        </w:rPr>
        <w:t>Exhibit C:  Illinois Governmental Ethics Act Certification</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spacing w:after="0" w:line="240" w:lineRule="auto"/>
        <w:rPr>
          <w:rFonts w:ascii="Times New Roman" w:eastAsia="Times New Roman" w:hAnsi="Times New Roman" w:cs="Times New Roman"/>
          <w:b/>
          <w:sz w:val="28"/>
          <w:szCs w:val="28"/>
        </w:rPr>
      </w:pPr>
      <w:r w:rsidRPr="00B15775">
        <w:rPr>
          <w:rFonts w:ascii="Times New Roman" w:eastAsia="Times New Roman" w:hAnsi="Times New Roman" w:cs="Times New Roman"/>
          <w:b/>
          <w:sz w:val="28"/>
          <w:szCs w:val="28"/>
        </w:rPr>
        <w:t>PART 6 – RFP OBJECTIVE</w:t>
      </w:r>
    </w:p>
    <w:p w:rsidR="00B15775" w:rsidRPr="00B15775" w:rsidRDefault="00B15775" w:rsidP="00B15775">
      <w:pPr>
        <w:spacing w:after="0" w:line="240" w:lineRule="auto"/>
        <w:rPr>
          <w:rFonts w:ascii="Times New Roman" w:eastAsia="Times New Roman" w:hAnsi="Times New Roman" w:cs="Times New Roman"/>
          <w:b/>
          <w:highlight w:val="yellow"/>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6.1</w:t>
      </w:r>
      <w:r w:rsidRPr="00B15775">
        <w:rPr>
          <w:rFonts w:ascii="Times New Roman" w:eastAsia="Times New Roman" w:hAnsi="Times New Roman" w:cs="Times New Roman"/>
          <w:bCs/>
          <w:sz w:val="24"/>
          <w:szCs w:val="26"/>
          <w:u w:val="single"/>
        </w:rPr>
        <w:tab/>
        <w:t>RFP OBJECTIVE</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ind w:left="720" w:hanging="720"/>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A.</w:t>
      </w:r>
      <w:r w:rsidRPr="00B15775">
        <w:rPr>
          <w:rFonts w:ascii="Times New Roman" w:eastAsia="Times New Roman" w:hAnsi="Times New Roman" w:cs="Times New Roman"/>
          <w:sz w:val="24"/>
          <w:szCs w:val="24"/>
        </w:rPr>
        <w:tab/>
        <w:t>To provide sufficient information for the preparation of competitive proposals by qualified respondents.</w:t>
      </w:r>
    </w:p>
    <w:p w:rsidR="00B15775" w:rsidRPr="00B15775" w:rsidRDefault="00B15775" w:rsidP="00B15775">
      <w:pPr>
        <w:spacing w:after="0" w:line="240" w:lineRule="auto"/>
        <w:ind w:left="720" w:hanging="720"/>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B.</w:t>
      </w:r>
      <w:r w:rsidRPr="00B15775">
        <w:rPr>
          <w:rFonts w:ascii="Times New Roman" w:eastAsia="Times New Roman" w:hAnsi="Times New Roman" w:cs="Times New Roman"/>
          <w:sz w:val="24"/>
          <w:szCs w:val="24"/>
        </w:rPr>
        <w:tab/>
        <w:t>To provide for a fair and objective evaluation of proposals.</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C.</w:t>
      </w:r>
      <w:r w:rsidRPr="00B15775">
        <w:rPr>
          <w:rFonts w:ascii="Times New Roman" w:eastAsia="Times New Roman" w:hAnsi="Times New Roman" w:cs="Times New Roman"/>
          <w:sz w:val="24"/>
          <w:szCs w:val="24"/>
        </w:rPr>
        <w:tab/>
        <w:t>To result in a continuing contract between the successful respondent(s) and IMRF.</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rebuchet MS" w:eastAsia="Times New Roman" w:hAnsi="Trebuchet MS" w:cs="Times New Roman"/>
        </w:rPr>
      </w:pPr>
      <w:r w:rsidRPr="00B15775">
        <w:rPr>
          <w:rFonts w:ascii="Times New Roman" w:eastAsia="Times New Roman" w:hAnsi="Times New Roman" w:cs="Times New Roman"/>
          <w:sz w:val="24"/>
          <w:szCs w:val="24"/>
        </w:rPr>
        <w:t>D.</w:t>
      </w:r>
      <w:r w:rsidRPr="00B15775">
        <w:rPr>
          <w:rFonts w:ascii="Times New Roman" w:eastAsia="Times New Roman" w:hAnsi="Times New Roman" w:cs="Times New Roman"/>
          <w:sz w:val="24"/>
          <w:szCs w:val="24"/>
        </w:rPr>
        <w:tab/>
        <w:t>Must be completed and submitted in original format.</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6.2</w:t>
      </w:r>
      <w:r w:rsidRPr="00B15775">
        <w:rPr>
          <w:rFonts w:ascii="Times New Roman" w:eastAsia="Times New Roman" w:hAnsi="Times New Roman" w:cs="Times New Roman"/>
          <w:bCs/>
          <w:sz w:val="24"/>
          <w:szCs w:val="26"/>
          <w:u w:val="single"/>
        </w:rPr>
        <w:tab/>
        <w:t>RFP DUE DATE AND DELIVERY</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This RFP is available in the Business Opportunities section of the Investments tab on the IMRF website at </w:t>
      </w:r>
      <w:hyperlink r:id="rId13" w:history="1">
        <w:r w:rsidRPr="00B15775">
          <w:rPr>
            <w:rFonts w:ascii="Times New Roman" w:eastAsia="Times New Roman" w:hAnsi="Times New Roman" w:cs="Times New Roman"/>
            <w:color w:val="0000FF"/>
            <w:sz w:val="24"/>
            <w:szCs w:val="24"/>
            <w:u w:val="single"/>
          </w:rPr>
          <w:t>www.imrf.org</w:t>
        </w:r>
      </w:hyperlink>
      <w:r w:rsidRPr="00B15775">
        <w:rPr>
          <w:rFonts w:ascii="Times New Roman" w:eastAsia="Times New Roman" w:hAnsi="Times New Roman" w:cs="Times New Roman"/>
          <w:sz w:val="24"/>
          <w:szCs w:val="24"/>
        </w:rPr>
        <w:t xml:space="preserve">. </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b/>
          <w:sz w:val="24"/>
          <w:szCs w:val="24"/>
          <w:shd w:val="clear" w:color="auto" w:fill="FFFF00"/>
        </w:rPr>
      </w:pPr>
      <w:r w:rsidRPr="00B15775">
        <w:rPr>
          <w:rFonts w:ascii="Times New Roman" w:eastAsia="Times New Roman" w:hAnsi="Times New Roman" w:cs="Times New Roman"/>
          <w:b/>
          <w:sz w:val="24"/>
          <w:szCs w:val="24"/>
        </w:rPr>
        <w:t xml:space="preserve">Responses are required to be submitted electronically in their original format to </w:t>
      </w:r>
      <w:hyperlink r:id="rId14" w:history="1">
        <w:r w:rsidRPr="00B15775">
          <w:rPr>
            <w:rFonts w:ascii="Times New Roman" w:eastAsia="Times New Roman" w:hAnsi="Times New Roman" w:cs="Times New Roman"/>
            <w:color w:val="0000FF"/>
            <w:sz w:val="24"/>
            <w:szCs w:val="24"/>
            <w:u w:val="single"/>
          </w:rPr>
          <w:t>realassets@imrf.org</w:t>
        </w:r>
      </w:hyperlink>
      <w:r w:rsidRPr="00B15775">
        <w:rPr>
          <w:rFonts w:ascii="Trebuchet MS" w:eastAsia="Times New Roman" w:hAnsi="Trebuchet MS" w:cs="Times New Roman"/>
          <w:b/>
          <w:sz w:val="24"/>
          <w:szCs w:val="24"/>
        </w:rPr>
        <w:t xml:space="preserve">, </w:t>
      </w:r>
      <w:r w:rsidRPr="00B15775">
        <w:rPr>
          <w:rFonts w:ascii="Times New Roman" w:eastAsia="Times New Roman" w:hAnsi="Times New Roman" w:cs="Times New Roman"/>
          <w:b/>
          <w:sz w:val="24"/>
          <w:szCs w:val="24"/>
        </w:rPr>
        <w:t>no later t</w:t>
      </w:r>
      <w:r w:rsidR="00777E90">
        <w:rPr>
          <w:rFonts w:ascii="Times New Roman" w:eastAsia="Times New Roman" w:hAnsi="Times New Roman" w:cs="Times New Roman"/>
          <w:b/>
          <w:sz w:val="24"/>
          <w:szCs w:val="24"/>
        </w:rPr>
        <w:t xml:space="preserve">han end of business day, </w:t>
      </w:r>
      <w:r w:rsidR="00777E90" w:rsidRPr="00347ABD">
        <w:rPr>
          <w:rFonts w:ascii="Times New Roman" w:eastAsia="Times New Roman" w:hAnsi="Times New Roman" w:cs="Times New Roman"/>
          <w:b/>
          <w:sz w:val="24"/>
          <w:szCs w:val="24"/>
        </w:rPr>
        <w:t>Monday, October 1, 2018</w:t>
      </w:r>
      <w:r w:rsidRPr="00347ABD">
        <w:rPr>
          <w:rFonts w:ascii="Times New Roman" w:eastAsia="Times New Roman" w:hAnsi="Times New Roman" w:cs="Times New Roman"/>
          <w:b/>
          <w:sz w:val="24"/>
          <w:szCs w:val="24"/>
        </w:rPr>
        <w:t>.</w:t>
      </w:r>
      <w:r w:rsidRPr="00B15775">
        <w:rPr>
          <w:rFonts w:ascii="Times New Roman" w:eastAsia="Times New Roman" w:hAnsi="Times New Roman" w:cs="Times New Roman"/>
          <w:b/>
          <w:sz w:val="24"/>
          <w:szCs w:val="24"/>
        </w:rPr>
        <w:t xml:space="preserve">  </w:t>
      </w:r>
    </w:p>
    <w:p w:rsidR="00B15775" w:rsidRPr="00B15775" w:rsidRDefault="00B15775" w:rsidP="00B15775">
      <w:pPr>
        <w:keepNext/>
        <w:keepLines/>
        <w:spacing w:before="200" w:after="0" w:line="240" w:lineRule="auto"/>
        <w:outlineLvl w:val="3"/>
        <w:rPr>
          <w:rFonts w:ascii="Times New Roman" w:eastAsia="Times New Roman" w:hAnsi="Times New Roman" w:cs="Times New Roman"/>
          <w:b/>
          <w:sz w:val="24"/>
          <w:szCs w:val="24"/>
        </w:rPr>
      </w:pPr>
      <w:r w:rsidRPr="00B15775">
        <w:rPr>
          <w:rFonts w:ascii="Times New Roman" w:eastAsia="Times New Roman" w:hAnsi="Times New Roman" w:cs="Times New Roman"/>
          <w:b/>
          <w:sz w:val="24"/>
          <w:szCs w:val="24"/>
        </w:rPr>
        <w:t xml:space="preserve">In addition, </w:t>
      </w:r>
      <w:r w:rsidR="00DD3999">
        <w:rPr>
          <w:rFonts w:ascii="Times New Roman" w:eastAsia="Times New Roman" w:hAnsi="Times New Roman" w:cs="Times New Roman"/>
          <w:b/>
          <w:sz w:val="24"/>
          <w:szCs w:val="24"/>
          <w:u w:val="single"/>
        </w:rPr>
        <w:t>four</w:t>
      </w:r>
      <w:r w:rsidRPr="00F41B41">
        <w:rPr>
          <w:rFonts w:ascii="Times New Roman" w:eastAsia="Times New Roman" w:hAnsi="Times New Roman" w:cs="Times New Roman"/>
          <w:b/>
          <w:sz w:val="24"/>
          <w:szCs w:val="24"/>
          <w:u w:val="single"/>
        </w:rPr>
        <w:t xml:space="preserve"> hard copies</w:t>
      </w:r>
      <w:r w:rsidRPr="00B15775">
        <w:rPr>
          <w:rFonts w:ascii="Times New Roman" w:eastAsia="Times New Roman" w:hAnsi="Times New Roman" w:cs="Times New Roman"/>
          <w:b/>
          <w:sz w:val="24"/>
          <w:szCs w:val="24"/>
        </w:rPr>
        <w:t xml:space="preserve"> of the proposal, inclusive of attachments and one electronic copy of the submission on either a USB flash drive or CD-ROM must be received by IMRF no later than end of business day, </w:t>
      </w:r>
      <w:r w:rsidR="00777E90" w:rsidRPr="00347ABD">
        <w:rPr>
          <w:rFonts w:ascii="Times New Roman" w:eastAsia="Times New Roman" w:hAnsi="Times New Roman" w:cs="Times New Roman"/>
          <w:b/>
          <w:sz w:val="24"/>
          <w:szCs w:val="24"/>
        </w:rPr>
        <w:t>Monday, October 1, 2018.</w:t>
      </w:r>
      <w:r w:rsidRPr="00B15775">
        <w:rPr>
          <w:rFonts w:ascii="Times New Roman" w:eastAsia="Times New Roman" w:hAnsi="Times New Roman" w:cs="Times New Roman"/>
          <w:b/>
          <w:sz w:val="24"/>
          <w:szCs w:val="24"/>
        </w:rPr>
        <w:t xml:space="preserve"> This submission must be addressed and delivered to:</w:t>
      </w:r>
    </w:p>
    <w:p w:rsidR="00B15775" w:rsidRPr="00B15775" w:rsidRDefault="00B15775" w:rsidP="00B15775">
      <w:pPr>
        <w:keepNext/>
        <w:keepLines/>
        <w:spacing w:after="0" w:line="240" w:lineRule="auto"/>
        <w:outlineLvl w:val="3"/>
        <w:rPr>
          <w:rFonts w:ascii="Times New Roman" w:eastAsia="Times New Roman" w:hAnsi="Times New Roman" w:cs="Times New Roman"/>
          <w:b/>
          <w:sz w:val="24"/>
          <w:szCs w:val="24"/>
        </w:rPr>
      </w:pPr>
    </w:p>
    <w:p w:rsidR="00B15775" w:rsidRPr="00B15775" w:rsidRDefault="00B15775" w:rsidP="00B15775">
      <w:pPr>
        <w:spacing w:after="0" w:line="240" w:lineRule="auto"/>
        <w:ind w:left="1440"/>
        <w:rPr>
          <w:rFonts w:ascii="Times New Roman" w:eastAsia="Times New Roman" w:hAnsi="Times New Roman" w:cs="Times New Roman"/>
          <w:b/>
          <w:sz w:val="24"/>
          <w:szCs w:val="24"/>
        </w:rPr>
      </w:pPr>
      <w:r w:rsidRPr="00B15775">
        <w:rPr>
          <w:rFonts w:ascii="Times New Roman" w:eastAsia="Times New Roman" w:hAnsi="Times New Roman" w:cs="Times New Roman"/>
          <w:b/>
          <w:sz w:val="24"/>
          <w:szCs w:val="24"/>
        </w:rPr>
        <w:t xml:space="preserve">Illinois Municipal Retirement Fund </w:t>
      </w:r>
    </w:p>
    <w:p w:rsidR="00B15775" w:rsidRPr="00B15775" w:rsidRDefault="00B15775" w:rsidP="00B15775">
      <w:pPr>
        <w:spacing w:after="0" w:line="240" w:lineRule="auto"/>
        <w:ind w:left="1440"/>
        <w:rPr>
          <w:rFonts w:ascii="Times New Roman" w:eastAsia="Times New Roman" w:hAnsi="Times New Roman" w:cs="Times New Roman"/>
          <w:b/>
          <w:sz w:val="24"/>
          <w:szCs w:val="24"/>
        </w:rPr>
      </w:pPr>
      <w:r w:rsidRPr="00B15775">
        <w:rPr>
          <w:rFonts w:ascii="Times New Roman" w:eastAsia="Times New Roman" w:hAnsi="Times New Roman" w:cs="Times New Roman"/>
          <w:b/>
          <w:sz w:val="24"/>
          <w:szCs w:val="24"/>
        </w:rPr>
        <w:t xml:space="preserve">2211 York Road, Suite 500 </w:t>
      </w:r>
    </w:p>
    <w:p w:rsidR="00B15775" w:rsidRPr="00B15775" w:rsidRDefault="00B15775" w:rsidP="00B15775">
      <w:pPr>
        <w:spacing w:after="0" w:line="240" w:lineRule="auto"/>
        <w:ind w:left="1440"/>
        <w:rPr>
          <w:rFonts w:ascii="Times New Roman" w:eastAsia="Times New Roman" w:hAnsi="Times New Roman" w:cs="Times New Roman"/>
          <w:b/>
          <w:sz w:val="24"/>
          <w:szCs w:val="24"/>
        </w:rPr>
      </w:pPr>
      <w:r w:rsidRPr="00B15775">
        <w:rPr>
          <w:rFonts w:ascii="Times New Roman" w:eastAsia="Times New Roman" w:hAnsi="Times New Roman" w:cs="Times New Roman"/>
          <w:b/>
          <w:sz w:val="24"/>
          <w:szCs w:val="24"/>
        </w:rPr>
        <w:t xml:space="preserve">Oak Brook, Illinois, 60523-2337 </w:t>
      </w:r>
    </w:p>
    <w:p w:rsidR="00B15775" w:rsidRPr="00B15775" w:rsidRDefault="00B15775" w:rsidP="00B15775">
      <w:pPr>
        <w:spacing w:after="0" w:line="240" w:lineRule="auto"/>
        <w:ind w:left="1440"/>
        <w:rPr>
          <w:rFonts w:ascii="Times New Roman" w:eastAsia="Times New Roman" w:hAnsi="Times New Roman" w:cs="Times New Roman"/>
          <w:b/>
          <w:sz w:val="24"/>
          <w:szCs w:val="24"/>
        </w:rPr>
      </w:pPr>
      <w:r w:rsidRPr="00B15775">
        <w:rPr>
          <w:rFonts w:ascii="Times New Roman" w:eastAsia="Times New Roman" w:hAnsi="Times New Roman" w:cs="Times New Roman"/>
          <w:b/>
          <w:sz w:val="24"/>
          <w:szCs w:val="24"/>
        </w:rPr>
        <w:t>Attn:  Dhvani Shah, Chief Investment Officer</w:t>
      </w:r>
    </w:p>
    <w:p w:rsidR="00B15775" w:rsidRPr="00B15775" w:rsidRDefault="00B15775" w:rsidP="00B15775">
      <w:pPr>
        <w:spacing w:after="0" w:line="240" w:lineRule="auto"/>
        <w:rPr>
          <w:rFonts w:ascii="Times New Roman" w:eastAsia="Times New Roman" w:hAnsi="Times New Roman" w:cs="Times New Roman"/>
          <w:sz w:val="24"/>
          <w:szCs w:val="24"/>
          <w:highlight w:val="yellow"/>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All proposals must be complete in every respect and must answer concisely and clearly all questions asked in the original format of this RFP.  </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Late proposals will not be accepted.</w:t>
      </w: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6.3</w:t>
      </w:r>
      <w:r w:rsidRPr="00B15775">
        <w:rPr>
          <w:rFonts w:ascii="Times New Roman" w:eastAsia="Times New Roman" w:hAnsi="Times New Roman" w:cs="Times New Roman"/>
          <w:bCs/>
          <w:sz w:val="24"/>
          <w:szCs w:val="26"/>
          <w:u w:val="single"/>
        </w:rPr>
        <w:tab/>
        <w:t>TIMELINE</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While there is no fixed date, it is anticipated that the selection will be completed by </w:t>
      </w:r>
    </w:p>
    <w:p w:rsidR="00B15775" w:rsidRPr="00B15775" w:rsidRDefault="00777E90" w:rsidP="00B15775">
      <w:pPr>
        <w:spacing w:after="0" w:line="240" w:lineRule="auto"/>
        <w:rPr>
          <w:rFonts w:ascii="Times New Roman" w:eastAsia="Times New Roman" w:hAnsi="Times New Roman" w:cs="Times New Roman"/>
          <w:sz w:val="24"/>
          <w:szCs w:val="24"/>
        </w:rPr>
      </w:pPr>
      <w:r w:rsidRPr="00347ABD">
        <w:rPr>
          <w:rFonts w:ascii="Times New Roman" w:eastAsia="Times New Roman" w:hAnsi="Times New Roman" w:cs="Times New Roman"/>
          <w:sz w:val="24"/>
          <w:szCs w:val="24"/>
        </w:rPr>
        <w:t>December 14, 2018</w:t>
      </w:r>
      <w:r>
        <w:rPr>
          <w:rFonts w:ascii="Times New Roman" w:eastAsia="Times New Roman" w:hAnsi="Times New Roman" w:cs="Times New Roman"/>
          <w:sz w:val="24"/>
          <w:szCs w:val="24"/>
        </w:rPr>
        <w:t>.</w:t>
      </w:r>
      <w:r w:rsidR="00B15775" w:rsidRPr="00B15775">
        <w:rPr>
          <w:rFonts w:ascii="Times New Roman" w:eastAsia="Times New Roman" w:hAnsi="Times New Roman" w:cs="Times New Roman"/>
          <w:sz w:val="24"/>
          <w:szCs w:val="24"/>
        </w:rPr>
        <w:t xml:space="preserve">  Please see section 9.1 for a detailed timeline.</w:t>
      </w: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6.4</w:t>
      </w:r>
      <w:r w:rsidRPr="00B15775">
        <w:rPr>
          <w:rFonts w:ascii="Times New Roman" w:eastAsia="Times New Roman" w:hAnsi="Times New Roman" w:cs="Times New Roman"/>
          <w:bCs/>
          <w:sz w:val="24"/>
          <w:szCs w:val="26"/>
          <w:u w:val="single"/>
        </w:rPr>
        <w:tab/>
        <w:t>INQUIRIES</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lastRenderedPageBreak/>
        <w:t xml:space="preserve">During the evaluation process, IMRF retains the right to request additional information or clarification from respondents to this RFP.  IMRF, at its discretion, may also allow corrections of errors or omissions by respondents.  </w:t>
      </w:r>
    </w:p>
    <w:p w:rsidR="00B15775" w:rsidRPr="00B15775" w:rsidRDefault="00B15775" w:rsidP="00B15775">
      <w:pPr>
        <w:spacing w:after="0" w:line="240" w:lineRule="auto"/>
        <w:rPr>
          <w:rFonts w:ascii="Trebuchet MS" w:eastAsia="Times New Roman" w:hAnsi="Trebuchet MS" w:cs="Times New Roman"/>
        </w:rPr>
      </w:pPr>
      <w:r w:rsidRPr="00B15775">
        <w:rPr>
          <w:rFonts w:ascii="Trebuchet MS" w:eastAsia="Times New Roman" w:hAnsi="Trebuchet MS" w:cs="Times New Roman"/>
        </w:rPr>
        <w:tab/>
      </w: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Inquiries must be submitted to IMRF at </w:t>
      </w:r>
      <w:hyperlink r:id="rId15" w:history="1">
        <w:r w:rsidRPr="00B15775">
          <w:rPr>
            <w:rFonts w:ascii="Times New Roman" w:eastAsia="Times New Roman" w:hAnsi="Times New Roman" w:cs="Times New Roman"/>
            <w:color w:val="0000FF"/>
            <w:sz w:val="24"/>
            <w:szCs w:val="24"/>
            <w:u w:val="single"/>
          </w:rPr>
          <w:t>realassets@imrf.org</w:t>
        </w:r>
      </w:hyperlink>
      <w:r w:rsidRPr="00B15775">
        <w:rPr>
          <w:rFonts w:ascii="Times New Roman" w:eastAsia="Times New Roman" w:hAnsi="Times New Roman" w:cs="Times New Roman"/>
          <w:sz w:val="24"/>
          <w:szCs w:val="24"/>
        </w:rPr>
        <w:t xml:space="preserve">, no later than the end of the business day on </w:t>
      </w:r>
      <w:r w:rsidR="00777E90" w:rsidRPr="00347ABD">
        <w:rPr>
          <w:rFonts w:ascii="Times New Roman" w:eastAsia="Times New Roman" w:hAnsi="Times New Roman" w:cs="Times New Roman"/>
          <w:sz w:val="24"/>
          <w:szCs w:val="24"/>
        </w:rPr>
        <w:t>September 24, 2018</w:t>
      </w:r>
      <w:r w:rsidRPr="00347ABD">
        <w:rPr>
          <w:rFonts w:ascii="Times New Roman" w:eastAsia="Times New Roman" w:hAnsi="Times New Roman" w:cs="Times New Roman"/>
          <w:sz w:val="24"/>
          <w:szCs w:val="24"/>
        </w:rPr>
        <w:t xml:space="preserve">. After </w:t>
      </w:r>
      <w:r w:rsidR="00777E90" w:rsidRPr="00347ABD">
        <w:rPr>
          <w:rFonts w:ascii="Times New Roman" w:eastAsia="Times New Roman" w:hAnsi="Times New Roman" w:cs="Times New Roman"/>
          <w:sz w:val="24"/>
          <w:szCs w:val="24"/>
        </w:rPr>
        <w:t>September 24, 2018</w:t>
      </w:r>
      <w:r w:rsidRPr="00347ABD">
        <w:rPr>
          <w:rFonts w:ascii="Times New Roman" w:eastAsia="Times New Roman" w:hAnsi="Times New Roman" w:cs="Times New Roman"/>
          <w:sz w:val="24"/>
          <w:szCs w:val="24"/>
        </w:rPr>
        <w:t>,</w:t>
      </w:r>
      <w:r w:rsidRPr="00B15775">
        <w:rPr>
          <w:rFonts w:ascii="Times New Roman" w:eastAsia="Times New Roman" w:hAnsi="Times New Roman" w:cs="Times New Roman"/>
          <w:sz w:val="24"/>
          <w:szCs w:val="24"/>
        </w:rPr>
        <w:t xml:space="preserve"> </w:t>
      </w:r>
      <w:r w:rsidRPr="00B15775">
        <w:rPr>
          <w:rFonts w:ascii="Times New Roman" w:eastAsia="Times New Roman" w:hAnsi="Times New Roman" w:cs="Times New Roman"/>
          <w:bCs/>
          <w:sz w:val="24"/>
          <w:szCs w:val="24"/>
        </w:rPr>
        <w:t>if a question appears unclear to you, please state your interpretation of the question and answer it accordingly. Frequently asked questions will be posted to IMRF’s website.</w:t>
      </w:r>
    </w:p>
    <w:p w:rsidR="00B15775" w:rsidRPr="00B15775" w:rsidRDefault="00B15775" w:rsidP="00B15775">
      <w:pPr>
        <w:spacing w:after="0" w:line="240" w:lineRule="auto"/>
        <w:rPr>
          <w:rFonts w:ascii="Times New Roman" w:eastAsia="Times New Roman" w:hAnsi="Times New Roman" w:cs="Times New Roman"/>
          <w:color w:val="008080"/>
        </w:rPr>
      </w:pPr>
    </w:p>
    <w:p w:rsidR="00B15775" w:rsidRPr="00B15775" w:rsidRDefault="00B15775" w:rsidP="00B15775">
      <w:pPr>
        <w:spacing w:after="0" w:line="240" w:lineRule="auto"/>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rPr>
        <w:t>In all cases, no verbal communications will override written communications.</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6.5</w:t>
      </w:r>
      <w:r w:rsidRPr="00B15775">
        <w:rPr>
          <w:rFonts w:ascii="Times New Roman" w:eastAsia="Times New Roman" w:hAnsi="Times New Roman" w:cs="Times New Roman"/>
          <w:bCs/>
          <w:sz w:val="24"/>
          <w:szCs w:val="26"/>
          <w:u w:val="single"/>
        </w:rPr>
        <w:tab/>
        <w:t>DISCLOSURE OF PROPOSAL CONTENT</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rPr>
        <w:t>In submitting a proposal, responders recognize that IMRF is subject to the Illinois Freedom of Information Act and, as such, the proposal may be subject to public disclosure after selection of a manager. Trade secrets or proprietary information must be clearly identified as such in the proposal and will not be released to the extent permitted by law.</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6.6</w:t>
      </w:r>
      <w:r w:rsidRPr="00B15775">
        <w:rPr>
          <w:rFonts w:ascii="Times New Roman" w:eastAsia="Times New Roman" w:hAnsi="Times New Roman" w:cs="Times New Roman"/>
          <w:bCs/>
          <w:sz w:val="24"/>
          <w:szCs w:val="26"/>
          <w:u w:val="single"/>
        </w:rPr>
        <w:tab/>
        <w:t>DISPOSITION OF PROPOSALS</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All proposals become the property of IMRF and will not be returned to the respondent.  IMRF reserves the right to retain all proposals submitted and to use any ideas in a proposal regardless of whether that proposal is selected.  Submission of a proposal indicates acceptance of the conditions contained in this RFP, unless clearly and specifically noted in the proposal submitted and confirmed in the contract between IMRF and the firm selected.</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6.7</w:t>
      </w:r>
      <w:r w:rsidRPr="00B15775">
        <w:rPr>
          <w:rFonts w:ascii="Times New Roman" w:eastAsia="Times New Roman" w:hAnsi="Times New Roman" w:cs="Times New Roman"/>
          <w:bCs/>
          <w:sz w:val="24"/>
          <w:szCs w:val="26"/>
          <w:u w:val="single"/>
        </w:rPr>
        <w:tab/>
        <w:t>SIGNATURE OF RESPONDENT AGENT</w:t>
      </w:r>
    </w:p>
    <w:p w:rsidR="00B15775" w:rsidRPr="00B15775" w:rsidRDefault="00B15775" w:rsidP="00B15775">
      <w:pPr>
        <w:keepNext/>
        <w:keepLines/>
        <w:spacing w:before="200" w:after="0" w:line="240" w:lineRule="auto"/>
        <w:outlineLvl w:val="3"/>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The proposal shall be signed by an officer of the responding firm or a designated agent empowered to bind the firm in a contract.  </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spacing w:after="0" w:line="240" w:lineRule="auto"/>
        <w:rPr>
          <w:rFonts w:ascii="Times New Roman" w:eastAsia="Times New Roman" w:hAnsi="Times New Roman" w:cs="Times New Roman"/>
          <w:b/>
          <w:sz w:val="28"/>
          <w:szCs w:val="28"/>
        </w:rPr>
      </w:pPr>
    </w:p>
    <w:p w:rsidR="00B15775" w:rsidRPr="00B15775" w:rsidRDefault="00B15775" w:rsidP="00B15775">
      <w:pPr>
        <w:spacing w:after="0" w:line="240" w:lineRule="auto"/>
        <w:rPr>
          <w:rFonts w:ascii="Times New Roman" w:eastAsia="Times New Roman" w:hAnsi="Times New Roman" w:cs="Times New Roman"/>
          <w:b/>
          <w:sz w:val="28"/>
          <w:szCs w:val="28"/>
        </w:rPr>
      </w:pPr>
      <w:r w:rsidRPr="00B15775">
        <w:rPr>
          <w:rFonts w:ascii="Times New Roman" w:eastAsia="Times New Roman" w:hAnsi="Times New Roman" w:cs="Times New Roman"/>
          <w:b/>
          <w:sz w:val="28"/>
          <w:szCs w:val="28"/>
        </w:rPr>
        <w:t>PART 7 – GENERAL TERMS AND CONDITIONS OF THE CONTRACT INCLUDING PERFORMANCE REVIEW CRITERIA</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7.1</w:t>
      </w:r>
      <w:r w:rsidRPr="00B15775">
        <w:rPr>
          <w:rFonts w:ascii="Times New Roman" w:eastAsia="Times New Roman" w:hAnsi="Times New Roman" w:cs="Times New Roman"/>
          <w:bCs/>
          <w:sz w:val="24"/>
          <w:szCs w:val="26"/>
          <w:u w:val="single"/>
        </w:rPr>
        <w:tab/>
        <w:t>TERM OF ENGAGEMENT</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tabs>
          <w:tab w:val="left" w:pos="720"/>
        </w:tabs>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The term of engagement shall commence on the effective date of the contract. </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lastRenderedPageBreak/>
        <w:t>7.2</w:t>
      </w:r>
      <w:r w:rsidRPr="00B15775">
        <w:rPr>
          <w:rFonts w:ascii="Times New Roman" w:eastAsia="Times New Roman" w:hAnsi="Times New Roman" w:cs="Times New Roman"/>
          <w:bCs/>
          <w:sz w:val="24"/>
          <w:szCs w:val="26"/>
          <w:u w:val="single"/>
        </w:rPr>
        <w:tab/>
        <w:t>CRITERIA FOR THE POST PERFORMANCE REVIEW</w:t>
      </w:r>
    </w:p>
    <w:p w:rsidR="00B15775" w:rsidRPr="00B15775" w:rsidRDefault="00B15775" w:rsidP="00B15775">
      <w:pPr>
        <w:keepNext/>
        <w:keepLines/>
        <w:spacing w:before="200" w:after="0" w:line="240" w:lineRule="auto"/>
        <w:outlineLvl w:val="3"/>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Performance shall be evaluated based upon successful execution of the services to be performed under the investment management agreement, limited partnership agreement, private placement memorandum and/or other related documents.</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7.3</w:t>
      </w:r>
      <w:r w:rsidRPr="00B15775">
        <w:rPr>
          <w:rFonts w:ascii="Times New Roman" w:eastAsia="Times New Roman" w:hAnsi="Times New Roman" w:cs="Times New Roman"/>
          <w:bCs/>
          <w:sz w:val="24"/>
          <w:szCs w:val="26"/>
          <w:u w:val="single"/>
        </w:rPr>
        <w:tab/>
        <w:t>IDEMNIFICATION AND STANDARD OF CARE CONTRACT PROVISIONS (IF APPLICABLE)</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For consideration of investment, IMRF expects a form of the following standard Indemnification and Standard of Care provisions in the legal documents where applicable.  </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numPr>
          <w:ilvl w:val="0"/>
          <w:numId w:val="4"/>
        </w:numPr>
        <w:spacing w:after="0" w:line="240" w:lineRule="auto"/>
        <w:rPr>
          <w:rFonts w:ascii="Times New Roman" w:eastAsia="Times New Roman" w:hAnsi="Times New Roman" w:cs="Times New Roman"/>
          <w:i/>
          <w:sz w:val="24"/>
          <w:szCs w:val="24"/>
        </w:rPr>
      </w:pPr>
      <w:r w:rsidRPr="00B15775">
        <w:rPr>
          <w:rFonts w:ascii="Times New Roman" w:eastAsia="Times New Roman" w:hAnsi="Times New Roman" w:cs="Times New Roman"/>
          <w:i/>
          <w:sz w:val="24"/>
          <w:szCs w:val="24"/>
        </w:rPr>
        <w:t>Indemnification:</w:t>
      </w:r>
    </w:p>
    <w:p w:rsidR="00B15775" w:rsidRPr="00B15775" w:rsidRDefault="00B15775" w:rsidP="00B15775">
      <w:pPr>
        <w:spacing w:after="0" w:line="240" w:lineRule="auto"/>
        <w:rPr>
          <w:rFonts w:ascii="Times New Roman" w:eastAsia="Times New Roman" w:hAnsi="Times New Roman" w:cs="Times New Roman"/>
          <w:i/>
          <w:sz w:val="24"/>
          <w:szCs w:val="24"/>
        </w:rPr>
      </w:pPr>
    </w:p>
    <w:p w:rsidR="00B15775" w:rsidRPr="00B15775" w:rsidRDefault="00B15775" w:rsidP="00B15775">
      <w:pPr>
        <w:spacing w:after="0" w:line="240" w:lineRule="auto"/>
        <w:ind w:left="720"/>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To the fullest extent permitted by law, the Partnership shall defend, indemnify and hold harmless each of the Indemnifying Parties from and against all liability, loss, damage, cost and expenses, including without limitation reasonable attorney’s fees, and all claims, suits, and demands therefore, (“Losses”) in respect of or arising from the affairs of the partnership except to the extent arising as a result of  (1) any breach by the of the Standard of Care, (2) negligence, wrongful or intentional misconduct, bad faith or fraud or (3) any violation of applicable law that has a material adverse effect on Partnership, provided that the Partnership shall have no liability for indirect or punitive damages. </w:t>
      </w:r>
    </w:p>
    <w:p w:rsidR="00B15775" w:rsidRPr="00B15775" w:rsidRDefault="00B15775" w:rsidP="00B15775">
      <w:pPr>
        <w:spacing w:after="0" w:line="240" w:lineRule="auto"/>
        <w:ind w:left="720"/>
        <w:rPr>
          <w:rFonts w:ascii="Times New Roman" w:eastAsia="Times New Roman" w:hAnsi="Times New Roman" w:cs="Times New Roman"/>
          <w:sz w:val="24"/>
          <w:szCs w:val="24"/>
        </w:rPr>
      </w:pPr>
    </w:p>
    <w:p w:rsidR="00B15775" w:rsidRPr="00B15775" w:rsidRDefault="00B15775" w:rsidP="00B15775">
      <w:pPr>
        <w:spacing w:after="0" w:line="240" w:lineRule="auto"/>
        <w:ind w:left="720"/>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The General Partner shall indemnify the partnership for any Losses in respect of (1) any breach by the General Partner of the Standard of Care, (2) negligence, wrongful or intentional misconduct, bad faith or fraud or (3) any violation of applicable law by the General Partner that has a material adverse effect on Partnership, provided that the Partnership.</w:t>
      </w:r>
    </w:p>
    <w:p w:rsidR="00B15775" w:rsidRPr="00B15775" w:rsidRDefault="00B15775" w:rsidP="00B15775">
      <w:pPr>
        <w:spacing w:after="0" w:line="240" w:lineRule="auto"/>
        <w:ind w:left="720"/>
        <w:rPr>
          <w:rFonts w:ascii="Times New Roman" w:eastAsia="Times New Roman" w:hAnsi="Times New Roman" w:cs="Times New Roman"/>
          <w:i/>
          <w:sz w:val="24"/>
          <w:szCs w:val="24"/>
        </w:rPr>
      </w:pPr>
    </w:p>
    <w:p w:rsidR="00B15775" w:rsidRPr="00B15775" w:rsidRDefault="00B15775" w:rsidP="00B15775">
      <w:pPr>
        <w:numPr>
          <w:ilvl w:val="0"/>
          <w:numId w:val="4"/>
        </w:numPr>
        <w:spacing w:after="0" w:line="240" w:lineRule="auto"/>
        <w:rPr>
          <w:rFonts w:ascii="Times New Roman" w:eastAsia="Times New Roman" w:hAnsi="Times New Roman" w:cs="Times New Roman"/>
          <w:i/>
          <w:sz w:val="24"/>
          <w:szCs w:val="24"/>
        </w:rPr>
      </w:pPr>
      <w:r w:rsidRPr="00B15775">
        <w:rPr>
          <w:rFonts w:ascii="Times New Roman" w:eastAsia="Times New Roman" w:hAnsi="Times New Roman" w:cs="Times New Roman"/>
          <w:i/>
          <w:sz w:val="24"/>
          <w:szCs w:val="24"/>
        </w:rPr>
        <w:t>Standard of Care:</w:t>
      </w:r>
    </w:p>
    <w:p w:rsidR="00B15775" w:rsidRPr="00B15775" w:rsidRDefault="00B15775" w:rsidP="00B15775">
      <w:pPr>
        <w:spacing w:after="0" w:line="240" w:lineRule="auto"/>
        <w:rPr>
          <w:rFonts w:ascii="Times New Roman" w:eastAsia="Times New Roman" w:hAnsi="Times New Roman" w:cs="Times New Roman"/>
          <w:i/>
          <w:sz w:val="24"/>
          <w:szCs w:val="24"/>
        </w:rPr>
      </w:pPr>
    </w:p>
    <w:p w:rsidR="00B15775" w:rsidRPr="00B15775" w:rsidRDefault="00B15775" w:rsidP="00B15775">
      <w:pPr>
        <w:spacing w:after="0" w:line="240" w:lineRule="auto"/>
        <w:ind w:left="720"/>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The General Partner acknowledges it is a fiduciary to the partnership and shall discharge its duties under this Agreement with the care, skill, prudence and diligence under circumstances then prevailing that a prudent person acting in a like capacity and familiar with such matters would use in the conduct of an enterprise of a like character and with like aims, and will conduct itself and exercise its authority in accordance with the fiduciary standards set forth in ERISA and the Illinois Pension Code, as amended (the “Standard of Care”). </w:t>
      </w: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7.4</w:t>
      </w:r>
      <w:r w:rsidRPr="00B15775">
        <w:rPr>
          <w:rFonts w:ascii="Times New Roman" w:eastAsia="Times New Roman" w:hAnsi="Times New Roman" w:cs="Times New Roman"/>
          <w:bCs/>
          <w:sz w:val="24"/>
          <w:szCs w:val="26"/>
          <w:u w:val="single"/>
        </w:rPr>
        <w:tab/>
        <w:t>SAMPLE SIDE LETTER PROVISIONS (IF APPLICABLE)</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IMRF’s sample standard side letter is attached. At the time of contract, IMRF expects the attached standard provisions to be part of the side letter. Additional provisions may be added after full review of legal documents and dependent on legal negotiations. </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highlight w:val="yellow"/>
        </w:rPr>
      </w:pPr>
      <w:r w:rsidRPr="00B15775">
        <w:rPr>
          <w:rFonts w:ascii="Times New Roman" w:eastAsia="Times New Roman" w:hAnsi="Times New Roman" w:cs="Times New Roman"/>
          <w:sz w:val="24"/>
        </w:rPr>
        <w:object w:dxaOrig="1551" w:dyaOrig="991" w14:anchorId="70570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49.2pt" o:ole="">
            <v:imagedata r:id="rId16" o:title=""/>
          </v:shape>
          <o:OLEObject Type="Embed" ProgID="AcroExch.Document.DC" ShapeID="_x0000_i1025" DrawAspect="Icon" ObjectID="_1598774719" r:id="rId17"/>
        </w:objec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imes New Roman" w:eastAsia="Times New Roman" w:hAnsi="Times New Roman" w:cs="Times New Roman"/>
          <w:b/>
          <w:i/>
          <w:sz w:val="32"/>
          <w:szCs w:val="32"/>
          <w:highlight w:val="yellow"/>
        </w:rPr>
      </w:pPr>
      <w:r w:rsidRPr="00B15775">
        <w:rPr>
          <w:rFonts w:ascii="Times New Roman" w:eastAsia="Times New Roman" w:hAnsi="Times New Roman" w:cs="Times New Roman"/>
          <w:b/>
          <w:sz w:val="28"/>
          <w:szCs w:val="28"/>
        </w:rPr>
        <w:t>PART 8 – SELECTION PROCESS</w:t>
      </w:r>
    </w:p>
    <w:p w:rsidR="00B15775" w:rsidRPr="00B15775" w:rsidRDefault="00B15775" w:rsidP="00B15775">
      <w:pPr>
        <w:spacing w:after="120" w:line="240" w:lineRule="auto"/>
        <w:rPr>
          <w:rFonts w:ascii="Times New Roman" w:eastAsia="Times New Roman" w:hAnsi="Times New Roman" w:cs="Times New Roman"/>
          <w:sz w:val="24"/>
          <w:szCs w:val="20"/>
          <w:highlight w:val="yellow"/>
        </w:rPr>
      </w:pPr>
    </w:p>
    <w:p w:rsidR="00B15775" w:rsidRPr="00B15775" w:rsidRDefault="00B15775" w:rsidP="00B15775">
      <w:pPr>
        <w:spacing w:after="240" w:line="240" w:lineRule="auto"/>
        <w:rPr>
          <w:rFonts w:ascii="Times New Roman" w:eastAsia="Times New Roman" w:hAnsi="Times New Roman" w:cs="Times New Roman"/>
          <w:sz w:val="24"/>
          <w:szCs w:val="20"/>
        </w:rPr>
      </w:pPr>
      <w:r w:rsidRPr="00B15775">
        <w:rPr>
          <w:rFonts w:ascii="Times New Roman" w:eastAsia="Times New Roman" w:hAnsi="Times New Roman" w:cs="Times New Roman"/>
          <w:sz w:val="24"/>
          <w:szCs w:val="20"/>
        </w:rPr>
        <w:t>IMRF reserves the right to award this contract to the firm(s), which, in its sole opinion, will provide the best match to the requirements of the RFP.</w:t>
      </w:r>
    </w:p>
    <w:p w:rsidR="00B15775" w:rsidRPr="00B15775" w:rsidRDefault="00B15775" w:rsidP="00B15775">
      <w:pPr>
        <w:spacing w:after="0" w:line="240" w:lineRule="auto"/>
        <w:rPr>
          <w:rFonts w:ascii="Times New Roman" w:eastAsia="Times New Roman" w:hAnsi="Times New Roman" w:cs="Times New Roman"/>
          <w:sz w:val="24"/>
          <w:szCs w:val="20"/>
        </w:rPr>
      </w:pPr>
      <w:r w:rsidRPr="00B15775">
        <w:rPr>
          <w:rFonts w:ascii="Times New Roman" w:eastAsia="Times New Roman" w:hAnsi="Times New Roman" w:cs="Times New Roman"/>
          <w:sz w:val="24"/>
          <w:szCs w:val="20"/>
        </w:rPr>
        <w:t>IMRF reserves the right to reject respondents due to their noncompliance with the requirements of this RFP.  Additionally, IMRF reserves the right not to hire or defer the hiring of any firm for investment management services.</w:t>
      </w:r>
    </w:p>
    <w:p w:rsidR="00B15775" w:rsidRPr="00B15775" w:rsidRDefault="00B15775" w:rsidP="00B15775">
      <w:pPr>
        <w:spacing w:after="0" w:line="240" w:lineRule="auto"/>
        <w:rPr>
          <w:rFonts w:ascii="Times New Roman" w:eastAsia="Times New Roman" w:hAnsi="Times New Roman" w:cs="Times New Roman"/>
          <w:sz w:val="24"/>
          <w:szCs w:val="20"/>
          <w:highlight w:val="yellow"/>
        </w:rPr>
      </w:pPr>
    </w:p>
    <w:p w:rsidR="00B15775" w:rsidRPr="00B15775" w:rsidRDefault="00B15775" w:rsidP="00B15775">
      <w:pPr>
        <w:keepNext/>
        <w:spacing w:before="12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8.1</w:t>
      </w:r>
      <w:r w:rsidRPr="00B15775">
        <w:rPr>
          <w:rFonts w:ascii="Times New Roman" w:eastAsia="Times New Roman" w:hAnsi="Times New Roman" w:cs="Times New Roman"/>
          <w:bCs/>
          <w:sz w:val="24"/>
          <w:szCs w:val="26"/>
          <w:u w:val="single"/>
        </w:rPr>
        <w:tab/>
        <w:t>SELECTION PROCESS</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240" w:line="240" w:lineRule="auto"/>
        <w:rPr>
          <w:rFonts w:ascii="Times New Roman" w:eastAsia="Times New Roman" w:hAnsi="Times New Roman" w:cs="Times New Roman"/>
          <w:sz w:val="24"/>
          <w:szCs w:val="20"/>
        </w:rPr>
      </w:pPr>
      <w:r w:rsidRPr="00B15775">
        <w:rPr>
          <w:rFonts w:ascii="Times New Roman" w:eastAsia="Times New Roman" w:hAnsi="Times New Roman" w:cs="Times New Roman"/>
          <w:sz w:val="24"/>
          <w:szCs w:val="20"/>
        </w:rPr>
        <w:t>Staff shall objectively review the proposals to identify qualified candidates based on the criteria presented in the RFP.  Staff may interview all, some or none of the RFP respondents, undertake site visits to respondent offices, and conduct such other due diligence as is prudent under the circumstances.</w:t>
      </w:r>
    </w:p>
    <w:p w:rsidR="00B15775" w:rsidRPr="00B15775" w:rsidRDefault="00304FE4" w:rsidP="00B15775">
      <w:pPr>
        <w:spacing w:after="240" w:line="240" w:lineRule="auto"/>
        <w:rPr>
          <w:rFonts w:ascii="Times New Roman" w:eastAsia="Times New Roman" w:hAnsi="Times New Roman" w:cs="Times New Roman"/>
          <w:sz w:val="24"/>
          <w:szCs w:val="20"/>
        </w:rPr>
      </w:pPr>
      <w:r w:rsidRPr="00B15775">
        <w:rPr>
          <w:rFonts w:ascii="Times New Roman" w:eastAsia="Times New Roman" w:hAnsi="Times New Roman" w:cs="Times New Roman"/>
          <w:sz w:val="24"/>
          <w:szCs w:val="20"/>
        </w:rPr>
        <w:t>Staff will</w:t>
      </w:r>
      <w:r w:rsidR="00B15775" w:rsidRPr="00B15775">
        <w:rPr>
          <w:rFonts w:ascii="Times New Roman" w:eastAsia="Times New Roman" w:hAnsi="Times New Roman" w:cs="Times New Roman"/>
          <w:sz w:val="24"/>
          <w:szCs w:val="20"/>
        </w:rPr>
        <w:t xml:space="preserve"> select finalist(s) and make a recommendation to the Investment Committee.  The finalist(s) will present to the Investment Committee.  The Investment Committee will make a recommendation to the IMRF Board.  The IMRF Board shall then act on the recommendation of the Investment Committee. </w:t>
      </w:r>
    </w:p>
    <w:p w:rsidR="00B15775" w:rsidRPr="00B15775" w:rsidRDefault="00B15775" w:rsidP="00B15775">
      <w:pPr>
        <w:spacing w:after="24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During the selection process, all respondents to the RFP will primarily be evaluated and ranked on four primary factors:</w:t>
      </w:r>
    </w:p>
    <w:p w:rsidR="00B15775" w:rsidRPr="00B15775" w:rsidRDefault="00B15775" w:rsidP="00B15775">
      <w:pPr>
        <w:tabs>
          <w:tab w:val="left" w:pos="-720"/>
        </w:tabs>
        <w:suppressAutoHyphens/>
        <w:spacing w:after="0" w:line="240" w:lineRule="auto"/>
        <w:ind w:left="720"/>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u w:val="single"/>
        </w:rPr>
        <w:t>People</w:t>
      </w:r>
      <w:r w:rsidRPr="00B15775">
        <w:rPr>
          <w:rFonts w:ascii="Times New Roman" w:eastAsia="Times New Roman" w:hAnsi="Times New Roman" w:cs="Times New Roman"/>
          <w:bCs/>
          <w:sz w:val="24"/>
          <w:szCs w:val="24"/>
        </w:rPr>
        <w:t xml:space="preserve"> - stability of the organization, diversity efforts, ownership structure, and documented experience of key professionals</w:t>
      </w:r>
    </w:p>
    <w:p w:rsidR="00B15775" w:rsidRPr="00B15775" w:rsidRDefault="00B15775" w:rsidP="00B15775">
      <w:pPr>
        <w:tabs>
          <w:tab w:val="left" w:pos="-720"/>
          <w:tab w:val="num" w:pos="2520"/>
        </w:tabs>
        <w:suppressAutoHyphens/>
        <w:spacing w:after="0" w:line="240" w:lineRule="auto"/>
        <w:ind w:left="720"/>
        <w:rPr>
          <w:rFonts w:ascii="Times New Roman" w:eastAsia="Times New Roman" w:hAnsi="Times New Roman" w:cs="Times New Roman"/>
          <w:bCs/>
          <w:sz w:val="24"/>
          <w:szCs w:val="24"/>
        </w:rPr>
      </w:pPr>
    </w:p>
    <w:p w:rsidR="00B15775" w:rsidRPr="00B15775" w:rsidRDefault="00B15775" w:rsidP="00B15775">
      <w:pPr>
        <w:tabs>
          <w:tab w:val="left" w:pos="-720"/>
          <w:tab w:val="num" w:pos="2520"/>
        </w:tabs>
        <w:suppressAutoHyphens/>
        <w:spacing w:after="0" w:line="240" w:lineRule="auto"/>
        <w:ind w:left="720"/>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u w:val="single"/>
        </w:rPr>
        <w:t>Process</w:t>
      </w:r>
      <w:r w:rsidRPr="00B15775">
        <w:rPr>
          <w:rFonts w:ascii="Times New Roman" w:eastAsia="Times New Roman" w:hAnsi="Times New Roman" w:cs="Times New Roman"/>
          <w:bCs/>
          <w:sz w:val="24"/>
          <w:szCs w:val="24"/>
        </w:rPr>
        <w:t xml:space="preserve"> - clearly defined, reasonable, and repeatable investment strategy</w:t>
      </w:r>
    </w:p>
    <w:p w:rsidR="00B15775" w:rsidRPr="00B15775" w:rsidRDefault="00B15775" w:rsidP="00B15775">
      <w:pPr>
        <w:tabs>
          <w:tab w:val="left" w:pos="-720"/>
          <w:tab w:val="num" w:pos="2520"/>
        </w:tabs>
        <w:suppressAutoHyphens/>
        <w:spacing w:after="0" w:line="240" w:lineRule="auto"/>
        <w:ind w:left="720"/>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rPr>
        <w:tab/>
      </w:r>
      <w:r w:rsidRPr="00B15775">
        <w:rPr>
          <w:rFonts w:ascii="Times New Roman" w:eastAsia="Times New Roman" w:hAnsi="Times New Roman" w:cs="Times New Roman"/>
          <w:bCs/>
          <w:sz w:val="24"/>
          <w:szCs w:val="24"/>
        </w:rPr>
        <w:tab/>
      </w:r>
      <w:r w:rsidRPr="00B15775">
        <w:rPr>
          <w:rFonts w:ascii="Times New Roman" w:eastAsia="Times New Roman" w:hAnsi="Times New Roman" w:cs="Times New Roman"/>
          <w:bCs/>
          <w:sz w:val="24"/>
          <w:szCs w:val="24"/>
        </w:rPr>
        <w:tab/>
      </w:r>
      <w:r w:rsidRPr="00B15775">
        <w:rPr>
          <w:rFonts w:ascii="Times New Roman" w:eastAsia="Times New Roman" w:hAnsi="Times New Roman" w:cs="Times New Roman"/>
          <w:bCs/>
          <w:sz w:val="24"/>
          <w:szCs w:val="24"/>
        </w:rPr>
        <w:tab/>
      </w:r>
      <w:r w:rsidRPr="00B15775">
        <w:rPr>
          <w:rFonts w:ascii="Times New Roman" w:eastAsia="Times New Roman" w:hAnsi="Times New Roman" w:cs="Times New Roman"/>
          <w:bCs/>
          <w:sz w:val="24"/>
          <w:szCs w:val="24"/>
        </w:rPr>
        <w:tab/>
      </w:r>
      <w:r w:rsidRPr="00B15775">
        <w:rPr>
          <w:rFonts w:ascii="Times New Roman" w:eastAsia="Times New Roman" w:hAnsi="Times New Roman" w:cs="Times New Roman"/>
          <w:bCs/>
          <w:sz w:val="24"/>
          <w:szCs w:val="24"/>
        </w:rPr>
        <w:tab/>
      </w:r>
      <w:r w:rsidRPr="00B15775">
        <w:rPr>
          <w:rFonts w:ascii="Times New Roman" w:eastAsia="Times New Roman" w:hAnsi="Times New Roman" w:cs="Times New Roman"/>
          <w:bCs/>
          <w:sz w:val="24"/>
          <w:szCs w:val="24"/>
        </w:rPr>
        <w:tab/>
      </w:r>
      <w:r w:rsidRPr="00B15775">
        <w:rPr>
          <w:rFonts w:ascii="Times New Roman" w:eastAsia="Times New Roman" w:hAnsi="Times New Roman" w:cs="Times New Roman"/>
          <w:bCs/>
          <w:sz w:val="24"/>
          <w:szCs w:val="24"/>
        </w:rPr>
        <w:tab/>
      </w:r>
      <w:r w:rsidRPr="00B15775">
        <w:rPr>
          <w:rFonts w:ascii="Times New Roman" w:eastAsia="Times New Roman" w:hAnsi="Times New Roman" w:cs="Times New Roman"/>
          <w:bCs/>
          <w:sz w:val="24"/>
          <w:szCs w:val="24"/>
        </w:rPr>
        <w:tab/>
      </w:r>
      <w:r w:rsidRPr="00B15775">
        <w:rPr>
          <w:rFonts w:ascii="Times New Roman" w:eastAsia="Times New Roman" w:hAnsi="Times New Roman" w:cs="Times New Roman"/>
          <w:bCs/>
          <w:sz w:val="24"/>
          <w:szCs w:val="24"/>
        </w:rPr>
        <w:tab/>
      </w:r>
    </w:p>
    <w:p w:rsidR="00B15775" w:rsidRPr="00B15775" w:rsidRDefault="00B15775" w:rsidP="00B15775">
      <w:pPr>
        <w:tabs>
          <w:tab w:val="left" w:pos="-720"/>
          <w:tab w:val="num" w:pos="2520"/>
        </w:tabs>
        <w:suppressAutoHyphens/>
        <w:spacing w:after="0" w:line="240" w:lineRule="auto"/>
        <w:ind w:left="720"/>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u w:val="single"/>
        </w:rPr>
        <w:t>Performance</w:t>
      </w:r>
      <w:r w:rsidRPr="00B15775">
        <w:rPr>
          <w:rFonts w:ascii="Times New Roman" w:eastAsia="Times New Roman" w:hAnsi="Times New Roman" w:cs="Times New Roman"/>
          <w:bCs/>
          <w:sz w:val="24"/>
          <w:szCs w:val="24"/>
        </w:rPr>
        <w:t xml:space="preserve"> - documented ability to meet investment performance benchmarks</w:t>
      </w:r>
    </w:p>
    <w:p w:rsidR="00B15775" w:rsidRPr="00B15775" w:rsidRDefault="00B15775" w:rsidP="00B15775">
      <w:pPr>
        <w:tabs>
          <w:tab w:val="left" w:pos="-720"/>
          <w:tab w:val="num" w:pos="2520"/>
        </w:tabs>
        <w:suppressAutoHyphens/>
        <w:spacing w:after="0" w:line="240" w:lineRule="auto"/>
        <w:ind w:left="720"/>
        <w:rPr>
          <w:rFonts w:ascii="Times New Roman" w:eastAsia="Times New Roman" w:hAnsi="Times New Roman" w:cs="Times New Roman"/>
          <w:bCs/>
          <w:sz w:val="24"/>
        </w:rPr>
      </w:pPr>
    </w:p>
    <w:p w:rsidR="00B15775" w:rsidRPr="00B15775" w:rsidRDefault="00B15775" w:rsidP="00B15775">
      <w:pPr>
        <w:tabs>
          <w:tab w:val="left" w:pos="-720"/>
          <w:tab w:val="num" w:pos="2520"/>
        </w:tabs>
        <w:suppressAutoHyphens/>
        <w:spacing w:after="0" w:line="240" w:lineRule="auto"/>
        <w:ind w:left="720"/>
        <w:rPr>
          <w:rFonts w:ascii="Times New Roman" w:eastAsia="Times New Roman" w:hAnsi="Times New Roman" w:cs="Times New Roman"/>
          <w:bCs/>
          <w:sz w:val="24"/>
        </w:rPr>
      </w:pPr>
      <w:r w:rsidRPr="00B15775">
        <w:rPr>
          <w:rFonts w:ascii="Times New Roman" w:eastAsia="Times New Roman" w:hAnsi="Times New Roman" w:cs="Times New Roman"/>
          <w:bCs/>
          <w:sz w:val="24"/>
          <w:u w:val="single"/>
        </w:rPr>
        <w:t xml:space="preserve">Pricing </w:t>
      </w:r>
      <w:r w:rsidRPr="00B15775">
        <w:rPr>
          <w:rFonts w:ascii="Times New Roman" w:eastAsia="Times New Roman" w:hAnsi="Times New Roman" w:cs="Times New Roman"/>
          <w:bCs/>
          <w:sz w:val="24"/>
        </w:rPr>
        <w:t xml:space="preserve">– fee schedule and associated costs are expected to be competitive and will be a    significant consideration </w:t>
      </w:r>
    </w:p>
    <w:p w:rsidR="00B15775" w:rsidRPr="00B15775" w:rsidRDefault="00B15775" w:rsidP="00B15775">
      <w:pPr>
        <w:tabs>
          <w:tab w:val="left" w:pos="-720"/>
        </w:tabs>
        <w:suppressAutoHyphens/>
        <w:spacing w:after="0" w:line="240" w:lineRule="auto"/>
        <w:rPr>
          <w:rFonts w:ascii="Times New Roman" w:eastAsia="Times New Roman" w:hAnsi="Times New Roman" w:cs="Times New Roman"/>
        </w:rPr>
      </w:pPr>
    </w:p>
    <w:p w:rsidR="00B15775" w:rsidRPr="00B15775" w:rsidRDefault="00B15775" w:rsidP="00B15775">
      <w:pPr>
        <w:tabs>
          <w:tab w:val="left" w:pos="-720"/>
        </w:tabs>
        <w:suppressAutoHyphens/>
        <w:spacing w:after="0" w:line="240" w:lineRule="auto"/>
        <w:rPr>
          <w:rFonts w:ascii="Trebuchet MS" w:eastAsia="Times New Roman" w:hAnsi="Trebuchet MS" w:cs="Times New Roman"/>
          <w:highlight w:val="yellow"/>
        </w:rPr>
      </w:pPr>
      <w:r w:rsidRPr="00B15775">
        <w:rPr>
          <w:rFonts w:ascii="Times New Roman" w:eastAsia="Times New Roman" w:hAnsi="Times New Roman" w:cs="Times New Roman"/>
          <w:sz w:val="24"/>
          <w:szCs w:val="24"/>
        </w:rPr>
        <w:t>IMRF reserves the right to reject any respondents due to noncompliance with the requirements and instructions in the RFP.</w:t>
      </w:r>
    </w:p>
    <w:p w:rsidR="00B15775" w:rsidRPr="00B15775" w:rsidRDefault="00B15775" w:rsidP="00B15775">
      <w:pPr>
        <w:spacing w:after="240" w:line="240" w:lineRule="auto"/>
        <w:rPr>
          <w:rFonts w:ascii="Trebuchet MS" w:eastAsia="Times New Roman" w:hAnsi="Trebuchet MS" w:cs="Times New Roman"/>
          <w:highlight w:val="yellow"/>
        </w:rPr>
      </w:pPr>
    </w:p>
    <w:p w:rsidR="00B15775" w:rsidRPr="00B15775" w:rsidRDefault="00B15775" w:rsidP="00B15775">
      <w:pPr>
        <w:spacing w:after="0" w:line="240" w:lineRule="auto"/>
        <w:rPr>
          <w:rFonts w:ascii="Times New Roman" w:eastAsia="Times New Roman" w:hAnsi="Times New Roman" w:cs="Times New Roman"/>
          <w:b/>
          <w:sz w:val="28"/>
          <w:szCs w:val="28"/>
        </w:rPr>
      </w:pPr>
    </w:p>
    <w:p w:rsidR="00B15775" w:rsidRPr="00B15775" w:rsidRDefault="00B15775" w:rsidP="00B15775">
      <w:pPr>
        <w:spacing w:after="0" w:line="240" w:lineRule="auto"/>
        <w:rPr>
          <w:rFonts w:ascii="Times New Roman" w:eastAsia="Times New Roman" w:hAnsi="Times New Roman" w:cs="Times New Roman"/>
          <w:b/>
          <w:sz w:val="28"/>
          <w:szCs w:val="28"/>
        </w:rPr>
      </w:pPr>
    </w:p>
    <w:p w:rsidR="00B15775" w:rsidRPr="00B15775" w:rsidRDefault="00B15775" w:rsidP="00B15775">
      <w:pPr>
        <w:spacing w:after="0" w:line="240" w:lineRule="auto"/>
        <w:rPr>
          <w:rFonts w:ascii="Times New Roman" w:eastAsia="Times New Roman" w:hAnsi="Times New Roman" w:cs="Times New Roman"/>
          <w:b/>
          <w:sz w:val="28"/>
          <w:szCs w:val="28"/>
        </w:rPr>
      </w:pPr>
    </w:p>
    <w:p w:rsidR="00B15775" w:rsidRPr="00B15775" w:rsidRDefault="00B15775" w:rsidP="00B15775">
      <w:pPr>
        <w:spacing w:after="0" w:line="240" w:lineRule="auto"/>
        <w:rPr>
          <w:rFonts w:ascii="Times New Roman" w:eastAsia="Times New Roman" w:hAnsi="Times New Roman" w:cs="Times New Roman"/>
          <w:b/>
          <w:sz w:val="28"/>
          <w:szCs w:val="28"/>
        </w:rPr>
      </w:pPr>
      <w:r w:rsidRPr="00B15775">
        <w:rPr>
          <w:rFonts w:ascii="Times New Roman" w:eastAsia="Times New Roman" w:hAnsi="Times New Roman" w:cs="Times New Roman"/>
          <w:b/>
          <w:sz w:val="28"/>
          <w:szCs w:val="28"/>
        </w:rPr>
        <w:lastRenderedPageBreak/>
        <w:t>PART 9 – PROJECTED TIMELINE FOR COMPLETION OF THE INFRASTRUCTURE SEARCH</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347ABD">
        <w:rPr>
          <w:rFonts w:ascii="Times New Roman" w:eastAsia="Times New Roman" w:hAnsi="Times New Roman" w:cs="Times New Roman"/>
          <w:bCs/>
          <w:sz w:val="24"/>
          <w:szCs w:val="26"/>
          <w:u w:val="single"/>
        </w:rPr>
        <w:t>9.1</w:t>
      </w:r>
      <w:r w:rsidRPr="00347ABD">
        <w:rPr>
          <w:rFonts w:ascii="Times New Roman" w:eastAsia="Times New Roman" w:hAnsi="Times New Roman" w:cs="Times New Roman"/>
          <w:bCs/>
          <w:sz w:val="24"/>
          <w:szCs w:val="26"/>
          <w:u w:val="single"/>
        </w:rPr>
        <w:tab/>
        <w:t>TIMELINE</w:t>
      </w: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tabs>
          <w:tab w:val="left" w:pos="-720"/>
        </w:tabs>
        <w:suppressAutoHyphens/>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 xml:space="preserve">A.  </w:t>
      </w:r>
      <w:r w:rsidRPr="00B15775">
        <w:rPr>
          <w:rFonts w:ascii="Times New Roman" w:eastAsia="Times New Roman" w:hAnsi="Times New Roman" w:cs="Times New Roman"/>
          <w:sz w:val="24"/>
          <w:szCs w:val="24"/>
        </w:rPr>
        <w:tab/>
        <w:t xml:space="preserve">Requests for Proposals publicized by IMRF on </w:t>
      </w:r>
      <w:r w:rsidR="00777E90">
        <w:rPr>
          <w:rFonts w:ascii="Times New Roman" w:eastAsia="Times New Roman" w:hAnsi="Times New Roman" w:cs="Times New Roman"/>
          <w:sz w:val="24"/>
          <w:szCs w:val="24"/>
        </w:rPr>
        <w:t>September 12, 2018</w:t>
      </w:r>
      <w:r w:rsidRPr="00B15775">
        <w:rPr>
          <w:rFonts w:ascii="Times New Roman" w:eastAsia="Times New Roman" w:hAnsi="Times New Roman" w:cs="Times New Roman"/>
          <w:sz w:val="24"/>
          <w:szCs w:val="24"/>
        </w:rPr>
        <w:t>.</w:t>
      </w:r>
    </w:p>
    <w:p w:rsidR="00B15775" w:rsidRPr="00B15775" w:rsidRDefault="00B15775" w:rsidP="00B15775">
      <w:pPr>
        <w:tabs>
          <w:tab w:val="left" w:pos="-720"/>
        </w:tabs>
        <w:suppressAutoHyphens/>
        <w:spacing w:after="0" w:line="240" w:lineRule="auto"/>
        <w:rPr>
          <w:rFonts w:ascii="Times New Roman" w:eastAsia="Times New Roman" w:hAnsi="Times New Roman" w:cs="Times New Roman"/>
          <w:sz w:val="24"/>
          <w:szCs w:val="24"/>
        </w:rPr>
      </w:pPr>
    </w:p>
    <w:p w:rsidR="00B15775" w:rsidRPr="00B15775" w:rsidRDefault="00B15775" w:rsidP="00B15775">
      <w:pPr>
        <w:tabs>
          <w:tab w:val="left" w:pos="-720"/>
        </w:tabs>
        <w:suppressAutoHyphens/>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B.</w:t>
      </w:r>
      <w:r w:rsidRPr="00B15775">
        <w:rPr>
          <w:rFonts w:ascii="Times New Roman" w:eastAsia="Times New Roman" w:hAnsi="Times New Roman" w:cs="Times New Roman"/>
          <w:sz w:val="24"/>
          <w:szCs w:val="24"/>
        </w:rPr>
        <w:tab/>
        <w:t xml:space="preserve">Inquiries for interpretation must be received by end of business day, </w:t>
      </w:r>
      <w:r w:rsidR="00777E90">
        <w:rPr>
          <w:rFonts w:ascii="Times New Roman" w:eastAsia="Times New Roman" w:hAnsi="Times New Roman" w:cs="Times New Roman"/>
          <w:sz w:val="24"/>
          <w:szCs w:val="24"/>
        </w:rPr>
        <w:t>September 24, 2018</w:t>
      </w:r>
      <w:r w:rsidRPr="00B15775">
        <w:rPr>
          <w:rFonts w:ascii="Times New Roman" w:eastAsia="Times New Roman" w:hAnsi="Times New Roman" w:cs="Times New Roman"/>
          <w:sz w:val="24"/>
          <w:szCs w:val="24"/>
        </w:rPr>
        <w:t xml:space="preserve"> </w:t>
      </w:r>
    </w:p>
    <w:p w:rsidR="00B15775" w:rsidRPr="00B15775" w:rsidRDefault="00B15775" w:rsidP="00B15775">
      <w:pPr>
        <w:tabs>
          <w:tab w:val="left" w:pos="-720"/>
        </w:tabs>
        <w:suppressAutoHyphens/>
        <w:spacing w:after="0" w:line="240" w:lineRule="auto"/>
        <w:rPr>
          <w:rFonts w:ascii="Times New Roman" w:eastAsia="Times New Roman" w:hAnsi="Times New Roman" w:cs="Times New Roman"/>
          <w:sz w:val="24"/>
          <w:szCs w:val="24"/>
        </w:rPr>
      </w:pPr>
    </w:p>
    <w:p w:rsidR="00B15775" w:rsidRPr="00B15775" w:rsidRDefault="00B15775" w:rsidP="00B15775">
      <w:pPr>
        <w:tabs>
          <w:tab w:val="left" w:pos="-720"/>
        </w:tabs>
        <w:suppressAutoHyphens/>
        <w:spacing w:after="0" w:line="240" w:lineRule="auto"/>
        <w:ind w:left="720" w:hanging="720"/>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C.</w:t>
      </w:r>
      <w:r w:rsidRPr="00B15775">
        <w:rPr>
          <w:rFonts w:ascii="Times New Roman" w:eastAsia="Times New Roman" w:hAnsi="Times New Roman" w:cs="Times New Roman"/>
          <w:sz w:val="24"/>
          <w:szCs w:val="24"/>
        </w:rPr>
        <w:tab/>
        <w:t xml:space="preserve">Proposals must be received no later than end of business day, </w:t>
      </w:r>
      <w:r w:rsidR="00777E90">
        <w:rPr>
          <w:rFonts w:ascii="Times New Roman" w:eastAsia="Times New Roman" w:hAnsi="Times New Roman" w:cs="Times New Roman"/>
          <w:sz w:val="24"/>
          <w:szCs w:val="24"/>
        </w:rPr>
        <w:t>October 1, 2018</w:t>
      </w:r>
      <w:r w:rsidRPr="00B15775">
        <w:rPr>
          <w:rFonts w:ascii="Times New Roman" w:eastAsia="Times New Roman" w:hAnsi="Times New Roman" w:cs="Times New Roman"/>
          <w:sz w:val="24"/>
          <w:szCs w:val="24"/>
        </w:rPr>
        <w:t>.</w:t>
      </w:r>
    </w:p>
    <w:p w:rsidR="00B15775" w:rsidRPr="00B15775" w:rsidRDefault="00B15775" w:rsidP="00B15775">
      <w:pPr>
        <w:tabs>
          <w:tab w:val="left" w:pos="-720"/>
        </w:tabs>
        <w:suppressAutoHyphens/>
        <w:spacing w:after="0" w:line="240" w:lineRule="auto"/>
        <w:rPr>
          <w:rFonts w:ascii="Times New Roman" w:eastAsia="Times New Roman" w:hAnsi="Times New Roman" w:cs="Times New Roman"/>
          <w:sz w:val="24"/>
          <w:szCs w:val="24"/>
        </w:rPr>
      </w:pPr>
    </w:p>
    <w:p w:rsidR="00B15775" w:rsidRPr="00B15775" w:rsidRDefault="00B15775" w:rsidP="00B15775">
      <w:pPr>
        <w:tabs>
          <w:tab w:val="left" w:pos="-720"/>
        </w:tabs>
        <w:suppressAutoHyphens/>
        <w:spacing w:after="0" w:line="240" w:lineRule="auto"/>
        <w:ind w:left="720" w:hanging="720"/>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D.</w:t>
      </w:r>
      <w:r w:rsidRPr="00B15775">
        <w:rPr>
          <w:rFonts w:ascii="Times New Roman" w:eastAsia="Times New Roman" w:hAnsi="Times New Roman" w:cs="Times New Roman"/>
          <w:sz w:val="24"/>
          <w:szCs w:val="24"/>
        </w:rPr>
        <w:tab/>
        <w:t xml:space="preserve">First round interviews are expected to be held </w:t>
      </w:r>
      <w:r w:rsidR="00777E90">
        <w:rPr>
          <w:rFonts w:ascii="Times New Roman" w:eastAsia="Times New Roman" w:hAnsi="Times New Roman" w:cs="Times New Roman"/>
          <w:sz w:val="24"/>
          <w:szCs w:val="24"/>
        </w:rPr>
        <w:t>October 11, 15</w:t>
      </w:r>
      <w:r w:rsidR="00347ABD">
        <w:rPr>
          <w:rFonts w:ascii="Times New Roman" w:eastAsia="Times New Roman" w:hAnsi="Times New Roman" w:cs="Times New Roman"/>
          <w:sz w:val="24"/>
          <w:szCs w:val="24"/>
        </w:rPr>
        <w:t xml:space="preserve"> and 1</w:t>
      </w:r>
      <w:r w:rsidR="00777E90">
        <w:rPr>
          <w:rFonts w:ascii="Times New Roman" w:eastAsia="Times New Roman" w:hAnsi="Times New Roman" w:cs="Times New Roman"/>
          <w:sz w:val="24"/>
          <w:szCs w:val="24"/>
        </w:rPr>
        <w:t xml:space="preserve">9, 2018 </w:t>
      </w:r>
      <w:r w:rsidRPr="00B15775">
        <w:rPr>
          <w:rFonts w:ascii="Times New Roman" w:eastAsia="Times New Roman" w:hAnsi="Times New Roman" w:cs="Times New Roman"/>
          <w:sz w:val="24"/>
          <w:szCs w:val="24"/>
        </w:rPr>
        <w:t>at IMRF’s office in Oak Brook, IL.</w:t>
      </w:r>
    </w:p>
    <w:p w:rsidR="00B15775" w:rsidRPr="00B15775" w:rsidRDefault="00B15775" w:rsidP="00B15775">
      <w:pPr>
        <w:tabs>
          <w:tab w:val="left" w:pos="-720"/>
        </w:tabs>
        <w:suppressAutoHyphens/>
        <w:spacing w:after="0" w:line="240" w:lineRule="auto"/>
        <w:rPr>
          <w:rFonts w:ascii="Times New Roman" w:eastAsia="Times New Roman" w:hAnsi="Times New Roman" w:cs="Times New Roman"/>
          <w:sz w:val="24"/>
          <w:szCs w:val="24"/>
        </w:rPr>
      </w:pPr>
    </w:p>
    <w:p w:rsidR="00B15775" w:rsidRPr="00B15775" w:rsidRDefault="00B15775" w:rsidP="00B15775">
      <w:pPr>
        <w:tabs>
          <w:tab w:val="left" w:pos="-720"/>
        </w:tabs>
        <w:suppressAutoHyphens/>
        <w:spacing w:after="0" w:line="240" w:lineRule="auto"/>
        <w:ind w:left="720" w:hanging="720"/>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E.</w:t>
      </w:r>
      <w:r w:rsidRPr="00B15775">
        <w:rPr>
          <w:rFonts w:ascii="Times New Roman" w:eastAsia="Times New Roman" w:hAnsi="Times New Roman" w:cs="Times New Roman"/>
          <w:sz w:val="24"/>
          <w:szCs w:val="24"/>
        </w:rPr>
        <w:tab/>
        <w:t xml:space="preserve">On-site due diligence meetings are expected to take place on </w:t>
      </w:r>
      <w:r w:rsidR="00777E90">
        <w:rPr>
          <w:rFonts w:ascii="Times New Roman" w:eastAsia="Times New Roman" w:hAnsi="Times New Roman" w:cs="Times New Roman"/>
          <w:sz w:val="24"/>
          <w:szCs w:val="24"/>
        </w:rPr>
        <w:t>November 5-9, 2018</w:t>
      </w:r>
      <w:r w:rsidRPr="00B15775">
        <w:rPr>
          <w:rFonts w:ascii="Times New Roman" w:eastAsia="Times New Roman" w:hAnsi="Times New Roman" w:cs="Times New Roman"/>
          <w:sz w:val="24"/>
          <w:szCs w:val="24"/>
        </w:rPr>
        <w:t>.</w:t>
      </w:r>
    </w:p>
    <w:p w:rsidR="00B15775" w:rsidRPr="00B15775" w:rsidRDefault="00B15775" w:rsidP="00B15775">
      <w:pPr>
        <w:spacing w:after="0" w:line="240" w:lineRule="auto"/>
        <w:ind w:left="720"/>
        <w:rPr>
          <w:rFonts w:ascii="Times New Roman" w:eastAsia="Times New Roman" w:hAnsi="Times New Roman" w:cs="Times New Roman"/>
          <w:sz w:val="24"/>
          <w:szCs w:val="24"/>
        </w:rPr>
      </w:pPr>
    </w:p>
    <w:p w:rsidR="00B15775" w:rsidRPr="00B15775" w:rsidRDefault="00B15775" w:rsidP="00B15775">
      <w:pPr>
        <w:tabs>
          <w:tab w:val="left" w:pos="-720"/>
        </w:tabs>
        <w:suppressAutoHyphens/>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F.</w:t>
      </w:r>
      <w:r w:rsidRPr="00B15775">
        <w:rPr>
          <w:rFonts w:ascii="Times New Roman" w:eastAsia="Times New Roman" w:hAnsi="Times New Roman" w:cs="Times New Roman"/>
          <w:sz w:val="24"/>
          <w:szCs w:val="24"/>
        </w:rPr>
        <w:tab/>
        <w:t xml:space="preserve">Finalists are expected to present to the IMRF Investment Committee on </w:t>
      </w:r>
    </w:p>
    <w:p w:rsidR="00B15775" w:rsidRPr="00B15775" w:rsidRDefault="00B15775" w:rsidP="00B15775">
      <w:pPr>
        <w:tabs>
          <w:tab w:val="left" w:pos="-720"/>
        </w:tabs>
        <w:suppressAutoHyphens/>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ab/>
        <w:t xml:space="preserve">Thursday, </w:t>
      </w:r>
      <w:r w:rsidR="00777E90">
        <w:rPr>
          <w:rFonts w:ascii="Times New Roman" w:eastAsia="Times New Roman" w:hAnsi="Times New Roman" w:cs="Times New Roman"/>
          <w:sz w:val="24"/>
          <w:szCs w:val="24"/>
        </w:rPr>
        <w:t>December 13, 2018.</w:t>
      </w:r>
    </w:p>
    <w:p w:rsidR="00B15775" w:rsidRPr="00B15775" w:rsidRDefault="00B15775" w:rsidP="00B15775">
      <w:pPr>
        <w:tabs>
          <w:tab w:val="left" w:pos="-720"/>
        </w:tabs>
        <w:suppressAutoHyphens/>
        <w:spacing w:after="0" w:line="240" w:lineRule="auto"/>
        <w:rPr>
          <w:rFonts w:ascii="Times New Roman" w:eastAsia="Times New Roman" w:hAnsi="Times New Roman" w:cs="Times New Roman"/>
          <w:sz w:val="24"/>
          <w:szCs w:val="24"/>
          <w:highlight w:val="yellow"/>
        </w:rPr>
      </w:pPr>
    </w:p>
    <w:p w:rsidR="00B15775" w:rsidRPr="00B15775" w:rsidRDefault="00B15775" w:rsidP="00B15775">
      <w:pPr>
        <w:tabs>
          <w:tab w:val="left" w:pos="-720"/>
        </w:tabs>
        <w:suppressAutoHyphens/>
        <w:spacing w:after="0" w:line="240" w:lineRule="auto"/>
        <w:rPr>
          <w:rFonts w:ascii="Times New Roman" w:eastAsia="Times New Roman" w:hAnsi="Times New Roman" w:cs="Times New Roman"/>
          <w:sz w:val="24"/>
          <w:szCs w:val="24"/>
          <w:highlight w:val="yellow"/>
        </w:rPr>
      </w:pPr>
    </w:p>
    <w:p w:rsidR="00B15775" w:rsidRPr="00B15775" w:rsidRDefault="00B15775" w:rsidP="00B15775">
      <w:pPr>
        <w:spacing w:after="0" w:line="240" w:lineRule="auto"/>
        <w:rPr>
          <w:rFonts w:ascii="Times New Roman" w:eastAsia="Times New Roman" w:hAnsi="Times New Roman" w:cs="Times New Roman"/>
          <w:b/>
          <w:sz w:val="28"/>
          <w:szCs w:val="28"/>
        </w:rPr>
      </w:pPr>
      <w:r w:rsidRPr="00B15775">
        <w:rPr>
          <w:rFonts w:ascii="Times New Roman" w:eastAsia="Times New Roman" w:hAnsi="Times New Roman" w:cs="Times New Roman"/>
          <w:b/>
          <w:sz w:val="28"/>
          <w:szCs w:val="28"/>
        </w:rPr>
        <w:t>PART 10 – RFP QUESTIONNAIRE: INFRASTRUCTURE SEARCH</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10.1</w:t>
      </w:r>
      <w:r w:rsidRPr="00B15775">
        <w:rPr>
          <w:rFonts w:ascii="Times New Roman" w:eastAsia="Times New Roman" w:hAnsi="Times New Roman" w:cs="Times New Roman"/>
          <w:bCs/>
          <w:sz w:val="24"/>
          <w:szCs w:val="26"/>
          <w:u w:val="single"/>
        </w:rPr>
        <w:tab/>
        <w:t>PROPOSAL PREPARATION INSTRUCTIONS AND MANDATORY REQUIREMENTS</w:t>
      </w:r>
    </w:p>
    <w:p w:rsidR="00B15775" w:rsidRPr="00B15775" w:rsidRDefault="00B15775" w:rsidP="00B15775">
      <w:pPr>
        <w:keepNext/>
        <w:keepLines/>
        <w:spacing w:before="200" w:after="0" w:line="240" w:lineRule="auto"/>
        <w:ind w:left="720" w:hanging="720"/>
        <w:outlineLvl w:val="3"/>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rPr>
        <w:t>A.</w:t>
      </w:r>
      <w:r w:rsidRPr="00B15775">
        <w:rPr>
          <w:rFonts w:ascii="Times New Roman" w:eastAsia="Times New Roman" w:hAnsi="Times New Roman" w:cs="Times New Roman"/>
          <w:bCs/>
          <w:sz w:val="24"/>
          <w:szCs w:val="24"/>
        </w:rPr>
        <w:tab/>
        <w:t xml:space="preserve">The questions presented in Sections 10.2 through 10.3 must be answered completely and in the same sequence.  Failure to adequately respond may be cause for rejection of a firm’s proposal. </w:t>
      </w:r>
    </w:p>
    <w:p w:rsidR="00B15775" w:rsidRPr="00B15775" w:rsidRDefault="00B15775" w:rsidP="00B15775">
      <w:pPr>
        <w:keepNext/>
        <w:keepLines/>
        <w:spacing w:after="0" w:line="240" w:lineRule="auto"/>
        <w:ind w:left="720" w:hanging="720"/>
        <w:outlineLvl w:val="3"/>
        <w:rPr>
          <w:rFonts w:ascii="Times New Roman" w:eastAsia="Times New Roman" w:hAnsi="Times New Roman" w:cs="Times New Roman"/>
          <w:bCs/>
          <w:sz w:val="24"/>
          <w:szCs w:val="24"/>
        </w:rPr>
      </w:pPr>
    </w:p>
    <w:p w:rsidR="00B15775" w:rsidRPr="00B15775" w:rsidRDefault="00B15775" w:rsidP="00B15775">
      <w:pPr>
        <w:spacing w:after="0" w:line="240" w:lineRule="auto"/>
        <w:ind w:left="720" w:hanging="720"/>
        <w:rPr>
          <w:rFonts w:ascii="Times New Roman" w:eastAsia="Times New Roman" w:hAnsi="Times New Roman" w:cs="Times New Roman"/>
          <w:bCs/>
          <w:sz w:val="24"/>
          <w:szCs w:val="24"/>
        </w:rPr>
      </w:pPr>
      <w:r w:rsidRPr="00B15775">
        <w:rPr>
          <w:rFonts w:ascii="Times New Roman" w:eastAsia="Times New Roman" w:hAnsi="Times New Roman" w:cs="Times New Roman"/>
          <w:iCs/>
          <w:sz w:val="24"/>
          <w:szCs w:val="24"/>
        </w:rPr>
        <w:t>B.</w:t>
      </w:r>
      <w:r w:rsidRPr="00B15775">
        <w:rPr>
          <w:rFonts w:ascii="Times New Roman" w:eastAsia="Times New Roman" w:hAnsi="Times New Roman" w:cs="Times New Roman"/>
          <w:iCs/>
          <w:sz w:val="24"/>
          <w:szCs w:val="24"/>
        </w:rPr>
        <w:tab/>
      </w:r>
      <w:r w:rsidRPr="00B15775">
        <w:rPr>
          <w:rFonts w:ascii="Times New Roman" w:eastAsia="Times New Roman" w:hAnsi="Times New Roman" w:cs="Times New Roman"/>
          <w:bCs/>
          <w:sz w:val="24"/>
          <w:szCs w:val="24"/>
        </w:rPr>
        <w:t xml:space="preserve">Responses to this RFP must be received electronically at </w:t>
      </w:r>
      <w:hyperlink r:id="rId18" w:history="1">
        <w:r w:rsidRPr="00B15775">
          <w:rPr>
            <w:rFonts w:ascii="Times New Roman" w:eastAsia="Times New Roman" w:hAnsi="Times New Roman" w:cs="Times New Roman"/>
            <w:color w:val="0000FF"/>
            <w:sz w:val="24"/>
            <w:szCs w:val="24"/>
            <w:u w:val="single"/>
          </w:rPr>
          <w:t>realassets@imrf.org</w:t>
        </w:r>
      </w:hyperlink>
      <w:r w:rsidRPr="00B15775">
        <w:rPr>
          <w:rFonts w:ascii="Times New Roman" w:eastAsia="Times New Roman" w:hAnsi="Times New Roman" w:cs="Times New Roman"/>
          <w:bCs/>
          <w:sz w:val="24"/>
          <w:szCs w:val="24"/>
        </w:rPr>
        <w:t xml:space="preserve"> no later than end of business day, </w:t>
      </w:r>
      <w:r w:rsidR="00777E90" w:rsidRPr="00347ABD">
        <w:rPr>
          <w:rFonts w:ascii="Times New Roman" w:eastAsia="Times New Roman" w:hAnsi="Times New Roman" w:cs="Times New Roman"/>
          <w:bCs/>
          <w:sz w:val="24"/>
          <w:szCs w:val="24"/>
        </w:rPr>
        <w:t>October 1, 2018</w:t>
      </w:r>
      <w:r w:rsidRPr="00347ABD">
        <w:rPr>
          <w:rFonts w:ascii="Times New Roman" w:eastAsia="Times New Roman" w:hAnsi="Times New Roman" w:cs="Times New Roman"/>
          <w:bCs/>
          <w:sz w:val="24"/>
          <w:szCs w:val="24"/>
        </w:rPr>
        <w:t xml:space="preserve">. Additionally, one digital copy (either a USB flash drive or CD-ROM) and </w:t>
      </w:r>
      <w:r w:rsidR="00DD3999">
        <w:rPr>
          <w:rFonts w:ascii="Times New Roman" w:eastAsia="Times New Roman" w:hAnsi="Times New Roman" w:cs="Times New Roman"/>
          <w:bCs/>
          <w:sz w:val="24"/>
          <w:szCs w:val="24"/>
        </w:rPr>
        <w:t>four</w:t>
      </w:r>
      <w:r w:rsidRPr="00347ABD">
        <w:rPr>
          <w:rFonts w:ascii="Times New Roman" w:eastAsia="Times New Roman" w:hAnsi="Times New Roman" w:cs="Times New Roman"/>
          <w:bCs/>
          <w:sz w:val="24"/>
          <w:szCs w:val="24"/>
        </w:rPr>
        <w:t xml:space="preserve"> hard copies of the proposal must be received by IMRF no later than end of business day, </w:t>
      </w:r>
      <w:r w:rsidR="00777E90" w:rsidRPr="00347ABD">
        <w:rPr>
          <w:rFonts w:ascii="Times New Roman" w:eastAsia="Times New Roman" w:hAnsi="Times New Roman" w:cs="Times New Roman"/>
          <w:bCs/>
          <w:sz w:val="24"/>
          <w:szCs w:val="24"/>
        </w:rPr>
        <w:t>October 1, 2018</w:t>
      </w:r>
      <w:r w:rsidRPr="00347ABD">
        <w:rPr>
          <w:rFonts w:ascii="Times New Roman" w:eastAsia="Times New Roman" w:hAnsi="Times New Roman" w:cs="Times New Roman"/>
          <w:bCs/>
          <w:sz w:val="24"/>
          <w:szCs w:val="24"/>
        </w:rPr>
        <w:t>.</w:t>
      </w:r>
      <w:r w:rsidRPr="00B15775">
        <w:rPr>
          <w:rFonts w:ascii="Times New Roman" w:eastAsia="Times New Roman" w:hAnsi="Times New Roman" w:cs="Times New Roman"/>
          <w:bCs/>
          <w:sz w:val="24"/>
          <w:szCs w:val="24"/>
        </w:rPr>
        <w:t xml:space="preserve">  Please see delivery instructions in Section 6.2.</w:t>
      </w:r>
    </w:p>
    <w:p w:rsidR="00B15775" w:rsidRPr="00B15775" w:rsidRDefault="00B15775" w:rsidP="00B15775">
      <w:pPr>
        <w:spacing w:after="0" w:line="240" w:lineRule="auto"/>
        <w:rPr>
          <w:rFonts w:ascii="Times New Roman" w:eastAsia="Times New Roman" w:hAnsi="Times New Roman" w:cs="Times New Roman"/>
          <w:bCs/>
          <w:sz w:val="24"/>
          <w:szCs w:val="24"/>
        </w:rPr>
      </w:pPr>
    </w:p>
    <w:p w:rsidR="00B15775" w:rsidRPr="00B15775" w:rsidRDefault="00B15775" w:rsidP="00B15775">
      <w:pPr>
        <w:spacing w:after="0" w:line="240" w:lineRule="auto"/>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rPr>
        <w:t>C.</w:t>
      </w:r>
      <w:r w:rsidRPr="00B15775">
        <w:rPr>
          <w:rFonts w:ascii="Times New Roman" w:eastAsia="Times New Roman" w:hAnsi="Times New Roman" w:cs="Times New Roman"/>
          <w:bCs/>
          <w:sz w:val="24"/>
          <w:szCs w:val="24"/>
        </w:rPr>
        <w:tab/>
        <w:t>All respondents must provide the following documents if applicable:</w:t>
      </w:r>
    </w:p>
    <w:p w:rsidR="00B15775" w:rsidRPr="00B15775" w:rsidRDefault="00B15775" w:rsidP="00B15775">
      <w:pPr>
        <w:spacing w:after="0" w:line="240" w:lineRule="auto"/>
        <w:ind w:left="720"/>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rPr>
        <w:tab/>
        <w:t>1.</w:t>
      </w:r>
      <w:r w:rsidRPr="00B15775">
        <w:rPr>
          <w:rFonts w:ascii="Times New Roman" w:eastAsia="Times New Roman" w:hAnsi="Times New Roman" w:cs="Times New Roman"/>
          <w:bCs/>
          <w:sz w:val="24"/>
          <w:szCs w:val="24"/>
        </w:rPr>
        <w:tab/>
        <w:t>Limited Partnership Agreement (if applicable) – Attach as Appendix A</w:t>
      </w:r>
    </w:p>
    <w:p w:rsidR="00B15775" w:rsidRPr="00B15775" w:rsidRDefault="00B15775" w:rsidP="00B15775">
      <w:pPr>
        <w:spacing w:after="0" w:line="240" w:lineRule="auto"/>
        <w:ind w:left="720"/>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rPr>
        <w:tab/>
        <w:t>2.</w:t>
      </w:r>
      <w:r w:rsidRPr="00B15775">
        <w:rPr>
          <w:rFonts w:ascii="Times New Roman" w:eastAsia="Times New Roman" w:hAnsi="Times New Roman" w:cs="Times New Roman"/>
          <w:bCs/>
          <w:sz w:val="24"/>
          <w:szCs w:val="24"/>
        </w:rPr>
        <w:tab/>
        <w:t>Private Placement Memorandum (if applicable) – Attach as Appendix B</w:t>
      </w:r>
    </w:p>
    <w:p w:rsidR="00B15775" w:rsidRPr="00B15775" w:rsidRDefault="00B15775" w:rsidP="00B15775">
      <w:pPr>
        <w:spacing w:after="0" w:line="240" w:lineRule="auto"/>
        <w:ind w:left="720"/>
        <w:rPr>
          <w:rFonts w:ascii="Times New Roman" w:eastAsia="Times New Roman" w:hAnsi="Times New Roman" w:cs="Times New Roman"/>
          <w:bCs/>
          <w:sz w:val="24"/>
          <w:szCs w:val="24"/>
        </w:rPr>
      </w:pPr>
      <w:r w:rsidRPr="00B15775">
        <w:rPr>
          <w:rFonts w:ascii="Times New Roman" w:eastAsia="Times New Roman" w:hAnsi="Times New Roman" w:cs="Times New Roman"/>
          <w:bCs/>
          <w:sz w:val="24"/>
          <w:szCs w:val="24"/>
        </w:rPr>
        <w:tab/>
        <w:t>3.</w:t>
      </w:r>
      <w:r w:rsidRPr="00B15775">
        <w:rPr>
          <w:rFonts w:ascii="Times New Roman" w:eastAsia="Times New Roman" w:hAnsi="Times New Roman" w:cs="Times New Roman"/>
          <w:bCs/>
          <w:sz w:val="24"/>
          <w:szCs w:val="24"/>
        </w:rPr>
        <w:tab/>
        <w:t>Due Diligence Questionnaire (if applicable) – Attach as Appendix C</w:t>
      </w:r>
    </w:p>
    <w:p w:rsidR="00B15775" w:rsidRPr="00B15775" w:rsidRDefault="00B15775" w:rsidP="00B15775">
      <w:pPr>
        <w:spacing w:after="0" w:line="240" w:lineRule="auto"/>
        <w:ind w:left="2160" w:hanging="720"/>
        <w:rPr>
          <w:rFonts w:ascii="Times New Roman" w:eastAsia="Times New Roman" w:hAnsi="Times New Roman" w:cs="Times New Roman"/>
          <w:bCs/>
          <w:sz w:val="24"/>
          <w:szCs w:val="24"/>
          <w:highlight w:val="yellow"/>
        </w:rPr>
      </w:pPr>
    </w:p>
    <w:p w:rsidR="00B15775" w:rsidRPr="00B15775" w:rsidRDefault="00B15775" w:rsidP="00B15775">
      <w:pPr>
        <w:keepNext/>
        <w:spacing w:after="0" w:line="240" w:lineRule="auto"/>
        <w:outlineLvl w:val="2"/>
        <w:rPr>
          <w:rFonts w:ascii="Times New Roman" w:eastAsia="Times New Roman" w:hAnsi="Times New Roman" w:cs="Times New Roman"/>
          <w:bCs/>
          <w:sz w:val="24"/>
          <w:szCs w:val="26"/>
          <w:u w:val="single"/>
        </w:rPr>
      </w:pP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spacing w:after="0" w:line="240" w:lineRule="auto"/>
        <w:rPr>
          <w:rFonts w:ascii="Trebuchet MS" w:eastAsia="Times New Roman" w:hAnsi="Trebuchet MS" w:cs="Times New Roman"/>
        </w:rPr>
      </w:pPr>
    </w:p>
    <w:p w:rsidR="00B15775" w:rsidRPr="00B15775" w:rsidRDefault="00B15775" w:rsidP="00B15775">
      <w:pPr>
        <w:keepNext/>
        <w:spacing w:after="0" w:line="240" w:lineRule="auto"/>
        <w:outlineLvl w:val="2"/>
        <w:rPr>
          <w:rFonts w:ascii="Times New Roman" w:eastAsia="Times New Roman" w:hAnsi="Times New Roman" w:cs="Times New Roman"/>
          <w:bCs/>
          <w:sz w:val="24"/>
          <w:szCs w:val="26"/>
          <w:u w:val="single"/>
        </w:rPr>
      </w:pPr>
      <w:r w:rsidRPr="00B15775">
        <w:rPr>
          <w:rFonts w:ascii="Times New Roman" w:eastAsia="Times New Roman" w:hAnsi="Times New Roman" w:cs="Times New Roman"/>
          <w:bCs/>
          <w:sz w:val="24"/>
          <w:szCs w:val="26"/>
          <w:u w:val="single"/>
        </w:rPr>
        <w:t>10.2</w:t>
      </w:r>
      <w:r w:rsidRPr="00B15775">
        <w:rPr>
          <w:rFonts w:ascii="Times New Roman" w:eastAsia="Times New Roman" w:hAnsi="Times New Roman" w:cs="Times New Roman"/>
          <w:bCs/>
          <w:sz w:val="24"/>
          <w:szCs w:val="26"/>
          <w:u w:val="single"/>
        </w:rPr>
        <w:tab/>
        <w:t>REQUEST FOR PROPOSAL QUESTIONNAIRE</w:t>
      </w:r>
    </w:p>
    <w:p w:rsidR="00B15775" w:rsidRPr="00B15775" w:rsidRDefault="00777E90" w:rsidP="00B15775">
      <w:pPr>
        <w:spacing w:before="100" w:beforeAutospacing="1" w:after="100" w:afterAutospacing="1" w:line="240" w:lineRule="auto"/>
        <w:rPr>
          <w:rFonts w:ascii="Times New Roman" w:eastAsia="Times New Roman" w:hAnsi="Times New Roman" w:cs="Times New Roman"/>
          <w:caps/>
          <w:sz w:val="24"/>
          <w:szCs w:val="24"/>
          <w:u w:val="single"/>
        </w:rPr>
      </w:pPr>
      <w:r>
        <w:rPr>
          <w:rFonts w:ascii="Times New Roman" w:eastAsia="Times New Roman" w:hAnsi="Times New Roman" w:cs="Times New Roman"/>
          <w:caps/>
          <w:sz w:val="24"/>
          <w:szCs w:val="24"/>
          <w:u w:val="single"/>
        </w:rPr>
        <w:t xml:space="preserve">Close-End Unlisted </w:t>
      </w:r>
      <w:r w:rsidR="00B15775" w:rsidRPr="00B15775">
        <w:rPr>
          <w:rFonts w:ascii="Times New Roman" w:eastAsia="Times New Roman" w:hAnsi="Times New Roman" w:cs="Times New Roman"/>
          <w:caps/>
          <w:sz w:val="24"/>
          <w:szCs w:val="24"/>
          <w:u w:val="single"/>
        </w:rPr>
        <w:t xml:space="preserve">Infrastructure </w:t>
      </w:r>
      <w:r w:rsidR="00065145">
        <w:rPr>
          <w:rFonts w:ascii="Times New Roman" w:eastAsia="Times New Roman" w:hAnsi="Times New Roman" w:cs="Times New Roman"/>
          <w:caps/>
          <w:sz w:val="24"/>
          <w:szCs w:val="24"/>
          <w:u w:val="single"/>
        </w:rPr>
        <w:t xml:space="preserve">Equity </w:t>
      </w:r>
      <w:r w:rsidR="00B15775" w:rsidRPr="00B15775">
        <w:rPr>
          <w:rFonts w:ascii="Times New Roman" w:eastAsia="Times New Roman" w:hAnsi="Times New Roman" w:cs="Times New Roman"/>
          <w:caps/>
          <w:sz w:val="24"/>
          <w:szCs w:val="24"/>
          <w:u w:val="single"/>
        </w:rPr>
        <w:t>search</w:t>
      </w:r>
    </w:p>
    <w:p w:rsidR="00B15775" w:rsidRPr="00B15775" w:rsidRDefault="00B15775" w:rsidP="00B15775">
      <w:pPr>
        <w:spacing w:before="100" w:beforeAutospacing="1" w:after="100" w:afterAutospacing="1" w:line="240" w:lineRule="auto"/>
        <w:rPr>
          <w:rFonts w:ascii="Times New Roman" w:eastAsia="Times New Roman" w:hAnsi="Times New Roman" w:cs="Times New Roman"/>
          <w:caps/>
          <w:sz w:val="24"/>
          <w:szCs w:val="24"/>
        </w:rPr>
      </w:pPr>
      <w:r w:rsidRPr="00B15775">
        <w:rPr>
          <w:rFonts w:ascii="Times New Roman" w:eastAsia="Times New Roman" w:hAnsi="Times New Roman" w:cs="Times New Roman"/>
          <w:caps/>
          <w:sz w:val="24"/>
          <w:szCs w:val="24"/>
          <w:u w:val="single"/>
        </w:rPr>
        <w:object w:dxaOrig="9217" w:dyaOrig="3775" w14:anchorId="554D364C">
          <v:shape id="_x0000_i1026" type="#_x0000_t75" style="width:461.95pt;height:188.9pt" o:ole="">
            <v:imagedata r:id="rId19" o:title=""/>
          </v:shape>
          <o:OLEObject Type="Embed" ProgID="Excel.Sheet.12" ShapeID="_x0000_i1026" DrawAspect="Content" ObjectID="_1598774720" r:id="rId20"/>
        </w:object>
      </w:r>
      <w:r w:rsidRPr="00B15775">
        <w:rPr>
          <w:rFonts w:ascii="Times New Roman" w:eastAsia="Times New Roman" w:hAnsi="Times New Roman" w:cs="Times New Roman"/>
          <w:sz w:val="24"/>
          <w:szCs w:val="24"/>
        </w:rPr>
        <w:t>Does your firm qualify as a minority investment manager?</w:t>
      </w: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ab/>
        <w:t>A “minority investment manager” is a qualified investment adviser whose firm’s is a “minority owned business”, or a “female owned business” or “business owned by a person with a disability” as those terms are defined in the Illinois Business Enterprise for Minorities, Females, and Persons with Disabilities Act.</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ab/>
        <w:t xml:space="preserve">For more clarification on definitions, please access </w:t>
      </w:r>
      <w:hyperlink r:id="rId21" w:history="1">
        <w:r w:rsidRPr="00B15775">
          <w:rPr>
            <w:rFonts w:ascii="Times New Roman" w:eastAsia="Times New Roman" w:hAnsi="Times New Roman" w:cs="Times New Roman"/>
            <w:color w:val="0000FF"/>
            <w:sz w:val="24"/>
            <w:szCs w:val="24"/>
            <w:u w:val="single"/>
          </w:rPr>
          <w:t>www.ilga.gov</w:t>
        </w:r>
      </w:hyperlink>
      <w:r w:rsidRPr="00B15775">
        <w:rPr>
          <w:rFonts w:ascii="Times New Roman" w:eastAsia="Times New Roman" w:hAnsi="Times New Roman" w:cs="Times New Roman"/>
          <w:sz w:val="24"/>
          <w:szCs w:val="24"/>
        </w:rPr>
        <w:t>.  The definition of “minority investment manager” can be found in Section 1-109.1 of the Illinois Pension Code and Section 1-113.21 of the Illinois Pension Code.  Additional definitions can be found in the Illinois Business Enterprise for Minorities, Females, and Persons with Disabilities Act under Illinois Compiled Statutes, Chapter 30 (30 ILCS 575).</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ind w:left="2160" w:firstLine="720"/>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sym w:font="Wingdings" w:char="F072"/>
      </w:r>
      <w:r w:rsidRPr="00B15775">
        <w:rPr>
          <w:rFonts w:ascii="Times New Roman" w:eastAsia="Times New Roman" w:hAnsi="Times New Roman" w:cs="Times New Roman"/>
          <w:sz w:val="24"/>
          <w:szCs w:val="24"/>
        </w:rPr>
        <w:t xml:space="preserve"> Yes                        </w:t>
      </w:r>
      <w:r w:rsidRPr="00B15775">
        <w:rPr>
          <w:rFonts w:ascii="Times New Roman" w:eastAsia="Times New Roman" w:hAnsi="Times New Roman" w:cs="Times New Roman"/>
          <w:sz w:val="24"/>
          <w:szCs w:val="24"/>
        </w:rPr>
        <w:sym w:font="Wingdings" w:char="F072"/>
      </w:r>
      <w:r w:rsidRPr="00B15775">
        <w:rPr>
          <w:rFonts w:ascii="Times New Roman" w:eastAsia="Times New Roman" w:hAnsi="Times New Roman" w:cs="Times New Roman"/>
          <w:sz w:val="24"/>
          <w:szCs w:val="24"/>
        </w:rPr>
        <w:t>No</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If yes, please select your firm’s AUM:</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ab/>
        <w:t>$10 million but less than $10 billion</w:t>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sym w:font="Wingdings" w:char="F072"/>
      </w:r>
      <w:r w:rsidRPr="00B15775">
        <w:rPr>
          <w:rFonts w:ascii="Times New Roman" w:eastAsia="Times New Roman" w:hAnsi="Times New Roman" w:cs="Times New Roman"/>
          <w:sz w:val="24"/>
          <w:szCs w:val="24"/>
        </w:rPr>
        <w:t xml:space="preserve">         </w:t>
      </w: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ab/>
        <w:t xml:space="preserve">Equal or greater than $10 billion </w:t>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tab/>
      </w:r>
      <w:r w:rsidRPr="00B15775">
        <w:rPr>
          <w:rFonts w:ascii="Times New Roman" w:eastAsia="Times New Roman" w:hAnsi="Times New Roman" w:cs="Times New Roman"/>
          <w:sz w:val="24"/>
          <w:szCs w:val="24"/>
        </w:rPr>
        <w:sym w:font="Wingdings" w:char="F072"/>
      </w:r>
      <w:r w:rsidRPr="00B15775">
        <w:rPr>
          <w:rFonts w:ascii="Times New Roman" w:eastAsia="Times New Roman" w:hAnsi="Times New Roman" w:cs="Times New Roman"/>
          <w:sz w:val="24"/>
          <w:szCs w:val="24"/>
        </w:rPr>
        <w:t xml:space="preserve">         </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Name (Print):_____________________________________________________________________</w:t>
      </w:r>
    </w:p>
    <w:p w:rsidR="00B15775" w:rsidRPr="00B15775" w:rsidRDefault="00B15775" w:rsidP="00B15775">
      <w:pPr>
        <w:spacing w:after="0" w:line="240" w:lineRule="auto"/>
        <w:rPr>
          <w:rFonts w:ascii="Times New Roman" w:eastAsia="Times New Roman" w:hAnsi="Times New Roman" w:cs="Times New Roman"/>
          <w:sz w:val="24"/>
          <w:szCs w:val="24"/>
        </w:rPr>
      </w:pPr>
    </w:p>
    <w:p w:rsidR="00B15775" w:rsidRPr="00B15775" w:rsidRDefault="00B15775" w:rsidP="00B15775">
      <w:pPr>
        <w:spacing w:after="0" w:line="240" w:lineRule="auto"/>
        <w:rPr>
          <w:rFonts w:ascii="Times New Roman" w:eastAsia="Times New Roman" w:hAnsi="Times New Roman" w:cs="Times New Roman"/>
          <w:sz w:val="24"/>
          <w:szCs w:val="24"/>
        </w:rPr>
      </w:pPr>
      <w:r w:rsidRPr="00B15775">
        <w:rPr>
          <w:rFonts w:ascii="Times New Roman" w:eastAsia="Times New Roman" w:hAnsi="Times New Roman" w:cs="Times New Roman"/>
          <w:sz w:val="24"/>
          <w:szCs w:val="24"/>
        </w:rPr>
        <w:t>Title: ______________________________________________________________________</w:t>
      </w:r>
    </w:p>
    <w:p w:rsidR="00B15775" w:rsidRPr="00B15775" w:rsidRDefault="00B15775" w:rsidP="00B15775">
      <w:pPr>
        <w:keepNext/>
        <w:spacing w:before="240" w:after="60" w:line="240" w:lineRule="auto"/>
        <w:outlineLvl w:val="2"/>
        <w:rPr>
          <w:rFonts w:ascii="Times New Roman" w:eastAsia="Times New Roman" w:hAnsi="Times New Roman" w:cs="Times New Roman"/>
          <w:bCs/>
          <w:sz w:val="24"/>
          <w:szCs w:val="24"/>
          <w:u w:val="single"/>
        </w:rPr>
      </w:pPr>
      <w:r w:rsidRPr="00B15775">
        <w:rPr>
          <w:rFonts w:ascii="Times New Roman" w:eastAsia="Times New Roman" w:hAnsi="Times New Roman" w:cs="Times New Roman"/>
          <w:bCs/>
          <w:sz w:val="24"/>
          <w:szCs w:val="24"/>
        </w:rPr>
        <w:t>Signature</w:t>
      </w:r>
      <w:r w:rsidRPr="00B15775">
        <w:rPr>
          <w:rFonts w:ascii="Times New Roman" w:eastAsia="Times New Roman" w:hAnsi="Times New Roman" w:cs="Times New Roman"/>
          <w:bCs/>
          <w:sz w:val="24"/>
          <w:szCs w:val="24"/>
          <w:u w:val="single"/>
        </w:rPr>
        <w:t>:</w:t>
      </w:r>
      <w:r w:rsidRPr="00B15775">
        <w:rPr>
          <w:rFonts w:ascii="Times New Roman" w:eastAsia="Times New Roman" w:hAnsi="Times New Roman" w:cs="Times New Roman"/>
          <w:bCs/>
          <w:sz w:val="24"/>
          <w:szCs w:val="24"/>
        </w:rPr>
        <w:t xml:space="preserve"> __________________________________________________________________</w:t>
      </w:r>
    </w:p>
    <w:p w:rsidR="00B15775" w:rsidRPr="00B15775" w:rsidRDefault="00B15775" w:rsidP="00B15775">
      <w:pPr>
        <w:spacing w:after="0" w:line="240" w:lineRule="auto"/>
        <w:rPr>
          <w:rFonts w:ascii="Trebuchet MS" w:eastAsia="Times New Roman" w:hAnsi="Trebuchet MS" w:cs="Times New Roman"/>
          <w:highlight w:val="yellow"/>
        </w:rPr>
      </w:pPr>
    </w:p>
    <w:p w:rsidR="00B15775" w:rsidRPr="005E4CCC" w:rsidRDefault="00B15775" w:rsidP="00B15775">
      <w:pPr>
        <w:keepNext/>
        <w:spacing w:before="240" w:after="60" w:line="240" w:lineRule="auto"/>
        <w:outlineLvl w:val="2"/>
        <w:rPr>
          <w:rFonts w:ascii="Times New Roman" w:eastAsia="Times New Roman" w:hAnsi="Times New Roman" w:cs="Times New Roman"/>
          <w:bCs/>
          <w:sz w:val="24"/>
          <w:szCs w:val="26"/>
          <w:u w:val="single"/>
        </w:rPr>
      </w:pPr>
      <w:r w:rsidRPr="005E4CCC">
        <w:rPr>
          <w:rFonts w:ascii="Times New Roman" w:eastAsia="Times New Roman" w:hAnsi="Times New Roman" w:cs="Times New Roman"/>
          <w:bCs/>
          <w:sz w:val="24"/>
          <w:szCs w:val="26"/>
          <w:u w:val="single"/>
        </w:rPr>
        <w:lastRenderedPageBreak/>
        <w:t>10.3</w:t>
      </w:r>
      <w:r w:rsidRPr="005E4CCC">
        <w:rPr>
          <w:rFonts w:ascii="Times New Roman" w:eastAsia="Times New Roman" w:hAnsi="Times New Roman" w:cs="Times New Roman"/>
          <w:bCs/>
          <w:sz w:val="24"/>
          <w:szCs w:val="26"/>
          <w:u w:val="single"/>
        </w:rPr>
        <w:tab/>
        <w:t>FIRM INFORMATION</w:t>
      </w:r>
    </w:p>
    <w:p w:rsidR="00B15775" w:rsidRPr="00777E90" w:rsidRDefault="00B15775" w:rsidP="00B15775">
      <w:pPr>
        <w:spacing w:after="0" w:line="240" w:lineRule="auto"/>
        <w:rPr>
          <w:rFonts w:ascii="Trebuchet MS" w:eastAsia="Times New Roman" w:hAnsi="Trebuchet MS" w:cs="Times New Roman"/>
          <w:highlight w:val="yellow"/>
        </w:rPr>
      </w:pPr>
    </w:p>
    <w:p w:rsidR="00B15775" w:rsidRPr="00DD6908" w:rsidRDefault="00B15775" w:rsidP="00B15775">
      <w:pPr>
        <w:tabs>
          <w:tab w:val="left" w:pos="660"/>
        </w:tabs>
        <w:spacing w:after="0" w:line="240" w:lineRule="auto"/>
        <w:rPr>
          <w:rFonts w:ascii="Times New Roman" w:eastAsia="Times New Roman" w:hAnsi="Times New Roman" w:cs="Times New Roman"/>
          <w:b/>
          <w:sz w:val="24"/>
          <w:szCs w:val="24"/>
        </w:rPr>
      </w:pPr>
      <w:r w:rsidRPr="00DD6908">
        <w:rPr>
          <w:rFonts w:ascii="Times New Roman" w:eastAsia="Times New Roman" w:hAnsi="Times New Roman" w:cs="Times New Roman"/>
          <w:b/>
          <w:sz w:val="24"/>
          <w:szCs w:val="24"/>
        </w:rPr>
        <w:t>A.  ORGANIZATIONAL SUMMARY</w:t>
      </w:r>
    </w:p>
    <w:p w:rsidR="00B15775" w:rsidRPr="00DD6908" w:rsidRDefault="00B15775" w:rsidP="00B15775">
      <w:pPr>
        <w:tabs>
          <w:tab w:val="left" w:pos="660"/>
        </w:tabs>
        <w:spacing w:after="0" w:line="240" w:lineRule="auto"/>
        <w:rPr>
          <w:rFonts w:ascii="Times New Roman" w:eastAsia="Times New Roman" w:hAnsi="Times New Roman" w:cs="Times New Roman"/>
          <w:sz w:val="24"/>
          <w:szCs w:val="24"/>
        </w:rPr>
      </w:pPr>
    </w:p>
    <w:p w:rsidR="00B15775" w:rsidRPr="00DD6908" w:rsidRDefault="00B15775" w:rsidP="00B15775">
      <w:pPr>
        <w:spacing w:after="0" w:line="240" w:lineRule="auto"/>
        <w:rPr>
          <w:rFonts w:ascii="Times New Roman" w:eastAsia="Times New Roman" w:hAnsi="Times New Roman" w:cs="Times New Roman"/>
          <w:sz w:val="24"/>
          <w:szCs w:val="24"/>
        </w:rPr>
      </w:pPr>
      <w:r w:rsidRPr="00DD6908">
        <w:rPr>
          <w:rFonts w:ascii="Times New Roman" w:eastAsia="Times New Roman" w:hAnsi="Times New Roman" w:cs="Times New Roman"/>
          <w:sz w:val="24"/>
          <w:szCs w:val="24"/>
        </w:rPr>
        <w:t>A1.</w:t>
      </w:r>
      <w:r w:rsidRPr="00DD6908">
        <w:rPr>
          <w:rFonts w:ascii="Times New Roman" w:eastAsia="Times New Roman" w:hAnsi="Times New Roman" w:cs="Times New Roman"/>
          <w:sz w:val="24"/>
          <w:szCs w:val="24"/>
        </w:rPr>
        <w:tab/>
        <w:t xml:space="preserve">a. </w:t>
      </w:r>
      <w:r w:rsidRPr="00DD6908">
        <w:rPr>
          <w:rFonts w:ascii="Times New Roman" w:eastAsia="Times New Roman" w:hAnsi="Times New Roman" w:cs="Times New Roman"/>
          <w:sz w:val="24"/>
          <w:szCs w:val="24"/>
        </w:rPr>
        <w:tab/>
        <w:t>Please indicate your firm’s fiduciary classification.  Please check all that apply:</w:t>
      </w:r>
    </w:p>
    <w:p w:rsidR="00B15775" w:rsidRPr="00DD6908" w:rsidRDefault="00B15775" w:rsidP="00B15775">
      <w:pPr>
        <w:spacing w:after="0" w:line="240" w:lineRule="auto"/>
        <w:ind w:left="720"/>
        <w:rPr>
          <w:rFonts w:ascii="Times New Roman" w:eastAsia="Times New Roman" w:hAnsi="Times New Roman" w:cs="Times New Roman"/>
          <w:sz w:val="16"/>
          <w:szCs w:val="16"/>
        </w:rPr>
      </w:pPr>
    </w:p>
    <w:p w:rsidR="00B15775" w:rsidRPr="00DD6908" w:rsidRDefault="00B15775" w:rsidP="00B15775">
      <w:pPr>
        <w:spacing w:after="0" w:line="240" w:lineRule="auto"/>
        <w:ind w:left="1440"/>
        <w:rPr>
          <w:rFonts w:ascii="Times New Roman" w:eastAsia="Times New Roman" w:hAnsi="Times New Roman" w:cs="Times New Roman"/>
          <w:sz w:val="24"/>
          <w:szCs w:val="24"/>
        </w:rPr>
      </w:pPr>
      <w:r w:rsidRPr="00DD6908">
        <w:rPr>
          <w:rFonts w:ascii="Times New Roman" w:eastAsia="Times New Roman" w:hAnsi="Times New Roman" w:cs="Times New Roman"/>
          <w:sz w:val="24"/>
          <w:szCs w:val="24"/>
        </w:rPr>
        <w:t>_____</w:t>
      </w:r>
      <w:r w:rsidRPr="00DD6908">
        <w:rPr>
          <w:rFonts w:ascii="Times New Roman" w:eastAsia="Times New Roman" w:hAnsi="Times New Roman" w:cs="Times New Roman"/>
          <w:sz w:val="24"/>
          <w:szCs w:val="24"/>
        </w:rPr>
        <w:tab/>
        <w:t>Registered Investment Advisor</w:t>
      </w:r>
    </w:p>
    <w:p w:rsidR="00B15775" w:rsidRPr="00DD6908" w:rsidRDefault="00B15775" w:rsidP="00B15775">
      <w:pPr>
        <w:spacing w:after="0" w:line="240" w:lineRule="auto"/>
        <w:ind w:left="1440"/>
        <w:rPr>
          <w:rFonts w:ascii="Times New Roman" w:eastAsia="Times New Roman" w:hAnsi="Times New Roman" w:cs="Times New Roman"/>
          <w:sz w:val="24"/>
          <w:szCs w:val="24"/>
        </w:rPr>
      </w:pPr>
      <w:r w:rsidRPr="00DD6908">
        <w:rPr>
          <w:rFonts w:ascii="Times New Roman" w:eastAsia="Times New Roman" w:hAnsi="Times New Roman" w:cs="Times New Roman"/>
          <w:sz w:val="24"/>
          <w:szCs w:val="24"/>
        </w:rPr>
        <w:tab/>
        <w:t>(registered under the federal Investment Advisors Act of 1940)</w:t>
      </w:r>
    </w:p>
    <w:p w:rsidR="00B15775" w:rsidRPr="00DD6908" w:rsidRDefault="00B15775" w:rsidP="00B15775">
      <w:pPr>
        <w:spacing w:after="0" w:line="240" w:lineRule="auto"/>
        <w:ind w:left="1440"/>
        <w:rPr>
          <w:rFonts w:ascii="Times New Roman" w:eastAsia="Times New Roman" w:hAnsi="Times New Roman" w:cs="Times New Roman"/>
          <w:sz w:val="16"/>
          <w:szCs w:val="16"/>
        </w:rPr>
      </w:pPr>
    </w:p>
    <w:p w:rsidR="00B15775" w:rsidRPr="00DD6908" w:rsidRDefault="00B15775" w:rsidP="00B15775">
      <w:pPr>
        <w:spacing w:after="0" w:line="240" w:lineRule="auto"/>
        <w:ind w:left="1440"/>
        <w:rPr>
          <w:rFonts w:ascii="Times New Roman" w:eastAsia="Times New Roman" w:hAnsi="Times New Roman" w:cs="Times New Roman"/>
          <w:sz w:val="24"/>
          <w:szCs w:val="24"/>
        </w:rPr>
      </w:pPr>
      <w:r w:rsidRPr="00DD6908">
        <w:rPr>
          <w:rFonts w:ascii="Times New Roman" w:eastAsia="Times New Roman" w:hAnsi="Times New Roman" w:cs="Times New Roman"/>
          <w:sz w:val="24"/>
          <w:szCs w:val="24"/>
        </w:rPr>
        <w:t>_____</w:t>
      </w:r>
      <w:r w:rsidRPr="00DD6908">
        <w:rPr>
          <w:rFonts w:ascii="Times New Roman" w:eastAsia="Times New Roman" w:hAnsi="Times New Roman" w:cs="Times New Roman"/>
          <w:sz w:val="24"/>
          <w:szCs w:val="24"/>
        </w:rPr>
        <w:tab/>
        <w:t>Bank</w:t>
      </w:r>
    </w:p>
    <w:p w:rsidR="00B15775" w:rsidRPr="00DD6908" w:rsidRDefault="00B15775" w:rsidP="00B15775">
      <w:pPr>
        <w:spacing w:after="0" w:line="240" w:lineRule="auto"/>
        <w:ind w:left="1440"/>
        <w:rPr>
          <w:rFonts w:ascii="Times New Roman" w:eastAsia="Times New Roman" w:hAnsi="Times New Roman" w:cs="Times New Roman"/>
          <w:sz w:val="24"/>
          <w:szCs w:val="24"/>
        </w:rPr>
      </w:pPr>
      <w:r w:rsidRPr="00DD6908">
        <w:rPr>
          <w:rFonts w:ascii="Times New Roman" w:eastAsia="Times New Roman" w:hAnsi="Times New Roman" w:cs="Times New Roman"/>
          <w:sz w:val="24"/>
          <w:szCs w:val="24"/>
        </w:rPr>
        <w:tab/>
        <w:t>(as defined in the federal Investment Advisors Act of 1940)</w:t>
      </w:r>
    </w:p>
    <w:p w:rsidR="00B15775" w:rsidRPr="00DD6908" w:rsidRDefault="00B15775" w:rsidP="00B15775">
      <w:pPr>
        <w:spacing w:after="0" w:line="240" w:lineRule="auto"/>
        <w:ind w:left="1440"/>
        <w:rPr>
          <w:rFonts w:ascii="Times New Roman" w:eastAsia="Times New Roman" w:hAnsi="Times New Roman" w:cs="Times New Roman"/>
          <w:sz w:val="16"/>
          <w:szCs w:val="16"/>
        </w:rPr>
      </w:pPr>
    </w:p>
    <w:p w:rsidR="00B15775" w:rsidRPr="00DD6908" w:rsidRDefault="00B15775" w:rsidP="00B15775">
      <w:pPr>
        <w:spacing w:after="0" w:line="240" w:lineRule="auto"/>
        <w:ind w:left="1440"/>
        <w:rPr>
          <w:rFonts w:ascii="Times New Roman" w:eastAsia="Times New Roman" w:hAnsi="Times New Roman" w:cs="Times New Roman"/>
          <w:sz w:val="24"/>
          <w:szCs w:val="24"/>
        </w:rPr>
      </w:pPr>
      <w:r w:rsidRPr="00DD6908">
        <w:rPr>
          <w:rFonts w:ascii="Times New Roman" w:eastAsia="Times New Roman" w:hAnsi="Times New Roman" w:cs="Times New Roman"/>
          <w:sz w:val="24"/>
          <w:szCs w:val="24"/>
        </w:rPr>
        <w:t>_____</w:t>
      </w:r>
      <w:r w:rsidRPr="00DD6908">
        <w:rPr>
          <w:rFonts w:ascii="Times New Roman" w:eastAsia="Times New Roman" w:hAnsi="Times New Roman" w:cs="Times New Roman"/>
          <w:sz w:val="24"/>
          <w:szCs w:val="24"/>
        </w:rPr>
        <w:tab/>
        <w:t>Other:  ___________________________</w:t>
      </w:r>
    </w:p>
    <w:p w:rsidR="00B15775" w:rsidRPr="00DD6908" w:rsidRDefault="00B15775" w:rsidP="00B15775">
      <w:pPr>
        <w:spacing w:after="0" w:line="240" w:lineRule="auto"/>
        <w:ind w:left="1440"/>
        <w:rPr>
          <w:rFonts w:ascii="Times New Roman" w:eastAsia="Times New Roman" w:hAnsi="Times New Roman" w:cs="Times New Roman"/>
          <w:sz w:val="24"/>
          <w:szCs w:val="24"/>
        </w:rPr>
      </w:pPr>
    </w:p>
    <w:p w:rsidR="00B15775" w:rsidRPr="00DD6908" w:rsidRDefault="00B15775" w:rsidP="00B15775">
      <w:pPr>
        <w:spacing w:after="0" w:line="240" w:lineRule="auto"/>
        <w:ind w:left="1440"/>
        <w:rPr>
          <w:rFonts w:ascii="Times New Roman" w:eastAsia="Times New Roman" w:hAnsi="Times New Roman" w:cs="Times New Roman"/>
          <w:sz w:val="24"/>
          <w:szCs w:val="24"/>
        </w:rPr>
      </w:pPr>
      <w:r w:rsidRPr="00DD6908">
        <w:rPr>
          <w:rFonts w:ascii="Times New Roman" w:eastAsia="Times New Roman" w:hAnsi="Times New Roman" w:cs="Times New Roman"/>
          <w:sz w:val="24"/>
          <w:szCs w:val="24"/>
        </w:rPr>
        <w:t xml:space="preserve">If your firm is exempt from being a Registered Investment Advisor, please provide your reason for exemption. </w:t>
      </w:r>
    </w:p>
    <w:p w:rsidR="00B15775" w:rsidRPr="00DD6908" w:rsidRDefault="00B15775" w:rsidP="00B15775">
      <w:pPr>
        <w:spacing w:after="0" w:line="240" w:lineRule="auto"/>
        <w:rPr>
          <w:rFonts w:ascii="Times New Roman" w:eastAsia="Times New Roman" w:hAnsi="Times New Roman" w:cs="Times New Roman"/>
          <w:sz w:val="32"/>
          <w:szCs w:val="32"/>
        </w:rPr>
      </w:pPr>
    </w:p>
    <w:p w:rsidR="00B15775" w:rsidRPr="00DD6908" w:rsidRDefault="00B15775" w:rsidP="00B15775">
      <w:pPr>
        <w:tabs>
          <w:tab w:val="left" w:pos="770"/>
          <w:tab w:val="left" w:pos="4620"/>
        </w:tabs>
        <w:spacing w:after="0" w:line="240" w:lineRule="auto"/>
        <w:ind w:left="1440" w:hanging="720"/>
        <w:rPr>
          <w:rFonts w:ascii="Times New Roman" w:eastAsia="Times New Roman" w:hAnsi="Times New Roman" w:cs="Times New Roman"/>
          <w:sz w:val="24"/>
          <w:szCs w:val="24"/>
        </w:rPr>
      </w:pPr>
      <w:r w:rsidRPr="00DD6908">
        <w:rPr>
          <w:rFonts w:ascii="Times New Roman" w:eastAsia="Times New Roman" w:hAnsi="Times New Roman" w:cs="Times New Roman"/>
          <w:sz w:val="24"/>
          <w:szCs w:val="24"/>
        </w:rPr>
        <w:t>b.</w:t>
      </w:r>
      <w:r w:rsidRPr="00DD6908">
        <w:rPr>
          <w:rFonts w:ascii="Times New Roman" w:eastAsia="Times New Roman" w:hAnsi="Times New Roman" w:cs="Times New Roman"/>
          <w:sz w:val="24"/>
          <w:szCs w:val="24"/>
        </w:rPr>
        <w:tab/>
        <w:t>Please acknowledge that your firm, if chosen, will act as a fiduciary with respect to the investment vehicle.</w:t>
      </w:r>
    </w:p>
    <w:p w:rsidR="00B15775" w:rsidRPr="00DD6908" w:rsidRDefault="00B15775" w:rsidP="00B15775">
      <w:pPr>
        <w:tabs>
          <w:tab w:val="left" w:pos="4620"/>
        </w:tabs>
        <w:spacing w:after="0" w:line="240" w:lineRule="auto"/>
        <w:rPr>
          <w:rFonts w:ascii="Times New Roman" w:eastAsia="Times New Roman" w:hAnsi="Times New Roman" w:cs="Times New Roman"/>
          <w:sz w:val="24"/>
          <w:szCs w:val="24"/>
        </w:rPr>
      </w:pPr>
      <w:r w:rsidRPr="00DD6908">
        <w:rPr>
          <w:rFonts w:ascii="Times New Roman" w:eastAsia="Times New Roman" w:hAnsi="Times New Roman" w:cs="Times New Roman"/>
          <w:sz w:val="24"/>
          <w:szCs w:val="24"/>
        </w:rPr>
        <w:tab/>
      </w:r>
    </w:p>
    <w:p w:rsidR="00B15775" w:rsidRPr="00DD6908" w:rsidRDefault="00B15775" w:rsidP="00B15775">
      <w:pPr>
        <w:tabs>
          <w:tab w:val="left" w:pos="4620"/>
        </w:tabs>
        <w:spacing w:after="0" w:line="240" w:lineRule="auto"/>
        <w:rPr>
          <w:rFonts w:ascii="Times New Roman" w:eastAsia="Times New Roman" w:hAnsi="Times New Roman" w:cs="Times New Roman"/>
          <w:sz w:val="24"/>
          <w:szCs w:val="24"/>
        </w:rPr>
      </w:pPr>
      <w:r w:rsidRPr="00DD6908">
        <w:rPr>
          <w:rFonts w:ascii="Times New Roman" w:eastAsia="Times New Roman" w:hAnsi="Times New Roman" w:cs="Times New Roman"/>
          <w:sz w:val="24"/>
          <w:szCs w:val="24"/>
        </w:rPr>
        <w:t xml:space="preserve">                                            </w:t>
      </w:r>
      <w:r w:rsidRPr="00DD6908">
        <w:rPr>
          <w:rFonts w:ascii="Times New Roman" w:eastAsia="Times New Roman" w:hAnsi="Times New Roman" w:cs="Times New Roman"/>
          <w:sz w:val="24"/>
          <w:szCs w:val="24"/>
        </w:rPr>
        <w:sym w:font="Wingdings" w:char="F072"/>
      </w:r>
      <w:r w:rsidRPr="00DD6908">
        <w:rPr>
          <w:rFonts w:ascii="Times New Roman" w:eastAsia="Times New Roman" w:hAnsi="Times New Roman" w:cs="Times New Roman"/>
          <w:sz w:val="24"/>
          <w:szCs w:val="24"/>
        </w:rPr>
        <w:t xml:space="preserve"> Yes                        </w:t>
      </w:r>
      <w:r w:rsidRPr="00DD6908">
        <w:rPr>
          <w:rFonts w:ascii="Times New Roman" w:eastAsia="Times New Roman" w:hAnsi="Times New Roman" w:cs="Times New Roman"/>
          <w:sz w:val="24"/>
          <w:szCs w:val="24"/>
        </w:rPr>
        <w:sym w:font="Wingdings" w:char="F072"/>
      </w:r>
      <w:r w:rsidRPr="00DD6908">
        <w:rPr>
          <w:rFonts w:ascii="Times New Roman" w:eastAsia="Times New Roman" w:hAnsi="Times New Roman" w:cs="Times New Roman"/>
          <w:sz w:val="24"/>
          <w:szCs w:val="24"/>
        </w:rPr>
        <w:t>No</w:t>
      </w:r>
    </w:p>
    <w:p w:rsidR="00B15775" w:rsidRPr="00777E90" w:rsidRDefault="00B15775" w:rsidP="00B15775">
      <w:pPr>
        <w:spacing w:after="0" w:line="240" w:lineRule="auto"/>
        <w:rPr>
          <w:rFonts w:ascii="Trebuchet MS" w:eastAsia="Times New Roman" w:hAnsi="Trebuchet MS" w:cs="Times New Roman"/>
          <w:b/>
          <w:sz w:val="24"/>
          <w:szCs w:val="24"/>
          <w:highlight w:val="yellow"/>
        </w:rPr>
      </w:pPr>
    </w:p>
    <w:p w:rsidR="00B15775" w:rsidRPr="00953FA2" w:rsidRDefault="00B15775" w:rsidP="00B15775">
      <w:pPr>
        <w:spacing w:after="0" w:line="240" w:lineRule="auto"/>
        <w:ind w:left="720" w:hanging="72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A2.</w:t>
      </w:r>
      <w:r w:rsidRPr="00953FA2">
        <w:rPr>
          <w:rFonts w:ascii="Times New Roman" w:eastAsia="Times New Roman" w:hAnsi="Times New Roman" w:cs="Times New Roman"/>
          <w:sz w:val="24"/>
          <w:szCs w:val="24"/>
        </w:rPr>
        <w:tab/>
        <w:t>Please describe the history of the firm including your infrastructure team, and if appropriate, the history of the parent organization including:</w:t>
      </w:r>
    </w:p>
    <w:p w:rsidR="00B15775" w:rsidRPr="00953FA2" w:rsidRDefault="00B15775" w:rsidP="00B15775">
      <w:pPr>
        <w:spacing w:after="0" w:line="240" w:lineRule="auto"/>
        <w:ind w:left="720" w:hanging="720"/>
        <w:rPr>
          <w:rFonts w:ascii="Times New Roman" w:eastAsia="Times New Roman" w:hAnsi="Times New Roman" w:cs="Times New Roman"/>
          <w:sz w:val="24"/>
          <w:szCs w:val="24"/>
        </w:rPr>
      </w:pPr>
    </w:p>
    <w:p w:rsidR="00DD6908" w:rsidRPr="00953FA2" w:rsidRDefault="00B15775" w:rsidP="00DD6908">
      <w:pPr>
        <w:pStyle w:val="ListParagraph"/>
        <w:numPr>
          <w:ilvl w:val="0"/>
          <w:numId w:val="35"/>
        </w:numPr>
        <w:ind w:left="1440" w:hanging="630"/>
        <w:rPr>
          <w:rFonts w:ascii="Times New Roman" w:hAnsi="Times New Roman"/>
          <w:sz w:val="24"/>
          <w:szCs w:val="24"/>
        </w:rPr>
      </w:pPr>
      <w:r w:rsidRPr="00953FA2">
        <w:rPr>
          <w:rFonts w:ascii="Times New Roman" w:hAnsi="Times New Roman"/>
          <w:sz w:val="24"/>
          <w:szCs w:val="24"/>
        </w:rPr>
        <w:t>year the firm was founded and/or year the parent was founded.</w:t>
      </w:r>
    </w:p>
    <w:p w:rsidR="00DD6908" w:rsidRPr="00953FA2" w:rsidRDefault="00B15775" w:rsidP="00B15775">
      <w:pPr>
        <w:pStyle w:val="ListParagraph"/>
        <w:numPr>
          <w:ilvl w:val="0"/>
          <w:numId w:val="35"/>
        </w:numPr>
        <w:ind w:left="1440" w:hanging="630"/>
        <w:rPr>
          <w:rFonts w:ascii="Times New Roman" w:hAnsi="Times New Roman"/>
          <w:sz w:val="24"/>
          <w:szCs w:val="24"/>
        </w:rPr>
      </w:pPr>
      <w:r w:rsidRPr="00953FA2">
        <w:rPr>
          <w:rFonts w:ascii="Times New Roman" w:hAnsi="Times New Roman"/>
          <w:sz w:val="24"/>
          <w:szCs w:val="24"/>
        </w:rPr>
        <w:t xml:space="preserve">firm ownership structure, including a description of all owners and their percentage ownership. </w:t>
      </w:r>
    </w:p>
    <w:p w:rsidR="00DD6908" w:rsidRPr="00953FA2" w:rsidRDefault="00B15775" w:rsidP="00DD6908">
      <w:pPr>
        <w:pStyle w:val="ListParagraph"/>
        <w:numPr>
          <w:ilvl w:val="0"/>
          <w:numId w:val="35"/>
        </w:numPr>
        <w:ind w:left="1440" w:hanging="630"/>
        <w:rPr>
          <w:rFonts w:ascii="Times New Roman" w:hAnsi="Times New Roman"/>
          <w:sz w:val="24"/>
          <w:szCs w:val="24"/>
        </w:rPr>
      </w:pPr>
      <w:r w:rsidRPr="00953FA2">
        <w:rPr>
          <w:rFonts w:ascii="Times New Roman" w:hAnsi="Times New Roman"/>
          <w:sz w:val="24"/>
          <w:szCs w:val="24"/>
        </w:rPr>
        <w:t>description and rationale of previous significant ownership changes</w:t>
      </w:r>
    </w:p>
    <w:p w:rsidR="00DD6908" w:rsidRPr="00953FA2" w:rsidRDefault="00DD6908" w:rsidP="00B15775">
      <w:pPr>
        <w:pStyle w:val="ListParagraph"/>
        <w:numPr>
          <w:ilvl w:val="0"/>
          <w:numId w:val="35"/>
        </w:numPr>
        <w:ind w:left="1440" w:hanging="630"/>
        <w:rPr>
          <w:rFonts w:ascii="Times New Roman" w:hAnsi="Times New Roman"/>
          <w:sz w:val="24"/>
          <w:szCs w:val="24"/>
        </w:rPr>
      </w:pPr>
      <w:r w:rsidRPr="00953FA2">
        <w:rPr>
          <w:rFonts w:ascii="Times New Roman" w:hAnsi="Times New Roman"/>
          <w:sz w:val="24"/>
          <w:szCs w:val="24"/>
        </w:rPr>
        <w:t>any material changes in your organization (including personnel changes) in the past five years. Please include prior names and the length of time your organization has been in business under its present name.</w:t>
      </w:r>
    </w:p>
    <w:p w:rsidR="00B15775" w:rsidRPr="00953FA2" w:rsidRDefault="00B15775" w:rsidP="00B15775">
      <w:pPr>
        <w:pStyle w:val="ListParagraph"/>
        <w:numPr>
          <w:ilvl w:val="0"/>
          <w:numId w:val="35"/>
        </w:numPr>
        <w:ind w:left="1440" w:hanging="630"/>
        <w:rPr>
          <w:rFonts w:ascii="Times New Roman" w:hAnsi="Times New Roman"/>
          <w:sz w:val="24"/>
          <w:szCs w:val="24"/>
        </w:rPr>
      </w:pPr>
      <w:r w:rsidRPr="00953FA2">
        <w:rPr>
          <w:rFonts w:ascii="Times New Roman" w:hAnsi="Times New Roman"/>
          <w:sz w:val="24"/>
          <w:szCs w:val="24"/>
        </w:rPr>
        <w:t xml:space="preserve">the year the firm began providing investment management services to U.S. </w:t>
      </w:r>
    </w:p>
    <w:p w:rsidR="00DD6908" w:rsidRPr="00953FA2" w:rsidRDefault="00B15775" w:rsidP="00DD6908">
      <w:pPr>
        <w:spacing w:after="0" w:line="240" w:lineRule="auto"/>
        <w:ind w:left="144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tax-exempt clients.</w:t>
      </w:r>
    </w:p>
    <w:p w:rsidR="00953FA2" w:rsidRPr="00953FA2" w:rsidRDefault="00DD6908" w:rsidP="00953FA2">
      <w:pPr>
        <w:pStyle w:val="ListParagraph"/>
        <w:numPr>
          <w:ilvl w:val="0"/>
          <w:numId w:val="35"/>
        </w:numPr>
        <w:ind w:left="1440" w:hanging="630"/>
        <w:rPr>
          <w:rFonts w:ascii="Times New Roman" w:hAnsi="Times New Roman"/>
          <w:sz w:val="24"/>
          <w:szCs w:val="24"/>
        </w:rPr>
      </w:pPr>
      <w:r w:rsidRPr="00953FA2">
        <w:rPr>
          <w:rFonts w:ascii="Times New Roman" w:hAnsi="Times New Roman"/>
          <w:sz w:val="24"/>
          <w:szCs w:val="24"/>
        </w:rPr>
        <w:t xml:space="preserve">year the firm began investing in infrastructure and rationale if it was a product extension of the firm. </w:t>
      </w:r>
    </w:p>
    <w:p w:rsidR="00953FA2" w:rsidRPr="00953FA2" w:rsidRDefault="00B15775" w:rsidP="00953FA2">
      <w:pPr>
        <w:pStyle w:val="ListParagraph"/>
        <w:numPr>
          <w:ilvl w:val="0"/>
          <w:numId w:val="35"/>
        </w:numPr>
        <w:ind w:left="1440" w:hanging="630"/>
        <w:rPr>
          <w:rFonts w:ascii="Times New Roman" w:hAnsi="Times New Roman"/>
          <w:sz w:val="24"/>
          <w:szCs w:val="24"/>
        </w:rPr>
      </w:pPr>
      <w:r w:rsidRPr="00953FA2">
        <w:rPr>
          <w:rFonts w:ascii="Times New Roman" w:hAnsi="Times New Roman"/>
          <w:sz w:val="24"/>
          <w:szCs w:val="24"/>
        </w:rPr>
        <w:t xml:space="preserve">whether </w:t>
      </w:r>
      <w:r w:rsidR="00DD6908" w:rsidRPr="00953FA2">
        <w:rPr>
          <w:rFonts w:ascii="Times New Roman" w:hAnsi="Times New Roman"/>
          <w:sz w:val="24"/>
          <w:szCs w:val="24"/>
        </w:rPr>
        <w:t xml:space="preserve">infrastructure </w:t>
      </w:r>
      <w:r w:rsidRPr="00953FA2">
        <w:rPr>
          <w:rFonts w:ascii="Times New Roman" w:hAnsi="Times New Roman"/>
          <w:sz w:val="24"/>
          <w:szCs w:val="24"/>
        </w:rPr>
        <w:t>investment management capabilities were developed in-house or derived through acquisition of talent from another firm. If the latter, please describe the acquisition and indicate when this occurred.</w:t>
      </w:r>
    </w:p>
    <w:p w:rsidR="00953FA2" w:rsidRPr="00953FA2" w:rsidRDefault="00B15775" w:rsidP="00953FA2">
      <w:pPr>
        <w:pStyle w:val="ListParagraph"/>
        <w:numPr>
          <w:ilvl w:val="0"/>
          <w:numId w:val="35"/>
        </w:numPr>
        <w:ind w:left="1440" w:hanging="630"/>
        <w:rPr>
          <w:rFonts w:ascii="Times New Roman" w:hAnsi="Times New Roman"/>
          <w:sz w:val="24"/>
          <w:szCs w:val="24"/>
        </w:rPr>
      </w:pPr>
      <w:r w:rsidRPr="00953FA2">
        <w:rPr>
          <w:rFonts w:ascii="Times New Roman" w:hAnsi="Times New Roman"/>
          <w:sz w:val="24"/>
          <w:szCs w:val="24"/>
        </w:rPr>
        <w:t xml:space="preserve">description of all business lines of the organization. If your firm has capabilities for other real asset strategies, please describe. </w:t>
      </w:r>
    </w:p>
    <w:p w:rsidR="00B15775" w:rsidRPr="00953FA2" w:rsidRDefault="00B15775" w:rsidP="00953FA2">
      <w:pPr>
        <w:pStyle w:val="ListParagraph"/>
        <w:numPr>
          <w:ilvl w:val="0"/>
          <w:numId w:val="35"/>
        </w:numPr>
        <w:ind w:left="1440" w:hanging="630"/>
        <w:rPr>
          <w:rFonts w:ascii="Times New Roman" w:hAnsi="Times New Roman"/>
          <w:sz w:val="24"/>
          <w:szCs w:val="24"/>
        </w:rPr>
      </w:pPr>
      <w:r w:rsidRPr="00953FA2">
        <w:rPr>
          <w:rFonts w:ascii="Times New Roman" w:hAnsi="Times New Roman"/>
          <w:sz w:val="24"/>
          <w:szCs w:val="24"/>
        </w:rPr>
        <w:t>describe the culture of the organization.</w:t>
      </w:r>
    </w:p>
    <w:p w:rsidR="00B15775" w:rsidRPr="00777E90" w:rsidRDefault="00B15775" w:rsidP="00B15775">
      <w:pPr>
        <w:spacing w:after="0" w:line="240" w:lineRule="auto"/>
        <w:ind w:left="1440" w:hanging="720"/>
        <w:rPr>
          <w:rFonts w:ascii="Times New Roman" w:eastAsia="Times New Roman" w:hAnsi="Times New Roman" w:cs="Times New Roman"/>
          <w:sz w:val="24"/>
          <w:szCs w:val="24"/>
          <w:highlight w:val="yellow"/>
        </w:rPr>
      </w:pPr>
    </w:p>
    <w:p w:rsidR="00B15775" w:rsidRPr="00953FA2" w:rsidRDefault="00B15775" w:rsidP="00B15775">
      <w:pPr>
        <w:spacing w:after="0" w:line="240" w:lineRule="auto"/>
        <w:rPr>
          <w:rFonts w:ascii="Times New Roman" w:eastAsia="Times New Roman" w:hAnsi="Times New Roman" w:cs="Times New Roman"/>
          <w:sz w:val="24"/>
          <w:szCs w:val="24"/>
        </w:rPr>
      </w:pPr>
    </w:p>
    <w:p w:rsidR="00B15775" w:rsidRPr="00953FA2" w:rsidRDefault="00B15775" w:rsidP="00B15775">
      <w:pPr>
        <w:spacing w:after="0" w:line="240" w:lineRule="auto"/>
        <w:ind w:left="720" w:hanging="72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A3.</w:t>
      </w:r>
      <w:r w:rsidRPr="00953FA2">
        <w:rPr>
          <w:rFonts w:ascii="Times New Roman" w:eastAsia="Times New Roman" w:hAnsi="Times New Roman" w:cs="Times New Roman"/>
          <w:sz w:val="24"/>
          <w:szCs w:val="24"/>
        </w:rPr>
        <w:tab/>
        <w:t>Please provide an organization chart, which diagrams the ownership structure and interrelationships between the parent-subsidiary, affiliate, or joint venture entities. (Attach as Appendix D)</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953FA2" w:rsidRDefault="00B15775" w:rsidP="00B15775">
      <w:pPr>
        <w:spacing w:after="0" w:line="240" w:lineRule="auto"/>
        <w:ind w:left="720" w:hanging="72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lastRenderedPageBreak/>
        <w:t>A4.</w:t>
      </w:r>
      <w:r w:rsidRPr="00953FA2">
        <w:rPr>
          <w:rFonts w:ascii="Times New Roman" w:eastAsia="Times New Roman" w:hAnsi="Times New Roman" w:cs="Times New Roman"/>
          <w:sz w:val="24"/>
          <w:szCs w:val="24"/>
        </w:rPr>
        <w:tab/>
        <w:t>Please provide your firm’s current succession plans.  Are there any current plans for founders or other senior members of the firm to retire?</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953FA2" w:rsidRDefault="00B15775" w:rsidP="00B15775">
      <w:pPr>
        <w:spacing w:after="0" w:line="240" w:lineRule="auto"/>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A5.</w:t>
      </w:r>
      <w:r w:rsidRPr="00953FA2">
        <w:rPr>
          <w:rFonts w:ascii="Times New Roman" w:eastAsia="Times New Roman" w:hAnsi="Times New Roman" w:cs="Times New Roman"/>
          <w:sz w:val="24"/>
          <w:szCs w:val="24"/>
        </w:rPr>
        <w:tab/>
        <w:t>Please provide the location and function of each of your firm’s offices:</w:t>
      </w:r>
    </w:p>
    <w:p w:rsidR="00B15775" w:rsidRDefault="00B15775" w:rsidP="00B15775">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394"/>
        <w:gridCol w:w="3114"/>
        <w:gridCol w:w="2070"/>
        <w:gridCol w:w="1998"/>
      </w:tblGrid>
      <w:tr w:rsidR="00187062" w:rsidTr="00187062">
        <w:tc>
          <w:tcPr>
            <w:tcW w:w="2394" w:type="dxa"/>
            <w:vAlign w:val="center"/>
          </w:tcPr>
          <w:p w:rsidR="00187062" w:rsidRDefault="00187062" w:rsidP="001870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p>
        </w:tc>
        <w:tc>
          <w:tcPr>
            <w:tcW w:w="3114" w:type="dxa"/>
            <w:vAlign w:val="center"/>
          </w:tcPr>
          <w:p w:rsidR="00187062" w:rsidRDefault="00187062" w:rsidP="001870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Function</w:t>
            </w:r>
          </w:p>
        </w:tc>
        <w:tc>
          <w:tcPr>
            <w:tcW w:w="2070" w:type="dxa"/>
            <w:vAlign w:val="center"/>
          </w:tcPr>
          <w:p w:rsidR="00187062" w:rsidRDefault="00187062" w:rsidP="001870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Professionals</w:t>
            </w:r>
          </w:p>
        </w:tc>
        <w:tc>
          <w:tcPr>
            <w:tcW w:w="1998" w:type="dxa"/>
            <w:vAlign w:val="center"/>
          </w:tcPr>
          <w:p w:rsidR="00187062" w:rsidRDefault="00187062" w:rsidP="001870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Unlisted Infrastructure Professionals</w:t>
            </w:r>
          </w:p>
        </w:tc>
      </w:tr>
      <w:tr w:rsidR="00187062" w:rsidTr="00187062">
        <w:tc>
          <w:tcPr>
            <w:tcW w:w="2394" w:type="dxa"/>
          </w:tcPr>
          <w:p w:rsidR="00187062" w:rsidRDefault="00187062" w:rsidP="00B15775">
            <w:pPr>
              <w:rPr>
                <w:rFonts w:ascii="Times New Roman" w:eastAsia="Times New Roman" w:hAnsi="Times New Roman" w:cs="Times New Roman"/>
                <w:sz w:val="24"/>
                <w:szCs w:val="24"/>
              </w:rPr>
            </w:pPr>
          </w:p>
        </w:tc>
        <w:tc>
          <w:tcPr>
            <w:tcW w:w="3114" w:type="dxa"/>
          </w:tcPr>
          <w:p w:rsidR="00187062" w:rsidRDefault="00187062" w:rsidP="00B15775">
            <w:pPr>
              <w:rPr>
                <w:rFonts w:ascii="Times New Roman" w:eastAsia="Times New Roman" w:hAnsi="Times New Roman" w:cs="Times New Roman"/>
                <w:sz w:val="24"/>
                <w:szCs w:val="24"/>
              </w:rPr>
            </w:pPr>
          </w:p>
        </w:tc>
        <w:tc>
          <w:tcPr>
            <w:tcW w:w="2070" w:type="dxa"/>
          </w:tcPr>
          <w:p w:rsidR="00187062" w:rsidRDefault="00187062" w:rsidP="00B15775">
            <w:pPr>
              <w:rPr>
                <w:rFonts w:ascii="Times New Roman" w:eastAsia="Times New Roman" w:hAnsi="Times New Roman" w:cs="Times New Roman"/>
                <w:sz w:val="24"/>
                <w:szCs w:val="24"/>
              </w:rPr>
            </w:pPr>
          </w:p>
        </w:tc>
        <w:tc>
          <w:tcPr>
            <w:tcW w:w="1998" w:type="dxa"/>
          </w:tcPr>
          <w:p w:rsidR="00187062" w:rsidRDefault="00187062" w:rsidP="00B15775">
            <w:pPr>
              <w:rPr>
                <w:rFonts w:ascii="Times New Roman" w:eastAsia="Times New Roman" w:hAnsi="Times New Roman" w:cs="Times New Roman"/>
                <w:sz w:val="24"/>
                <w:szCs w:val="24"/>
              </w:rPr>
            </w:pPr>
          </w:p>
        </w:tc>
      </w:tr>
      <w:tr w:rsidR="00187062" w:rsidTr="00187062">
        <w:tc>
          <w:tcPr>
            <w:tcW w:w="2394" w:type="dxa"/>
          </w:tcPr>
          <w:p w:rsidR="00187062" w:rsidRDefault="00187062" w:rsidP="00B15775">
            <w:pPr>
              <w:rPr>
                <w:rFonts w:ascii="Times New Roman" w:eastAsia="Times New Roman" w:hAnsi="Times New Roman" w:cs="Times New Roman"/>
                <w:sz w:val="24"/>
                <w:szCs w:val="24"/>
              </w:rPr>
            </w:pPr>
          </w:p>
        </w:tc>
        <w:tc>
          <w:tcPr>
            <w:tcW w:w="3114" w:type="dxa"/>
          </w:tcPr>
          <w:p w:rsidR="00187062" w:rsidRDefault="00187062" w:rsidP="00B15775">
            <w:pPr>
              <w:rPr>
                <w:rFonts w:ascii="Times New Roman" w:eastAsia="Times New Roman" w:hAnsi="Times New Roman" w:cs="Times New Roman"/>
                <w:sz w:val="24"/>
                <w:szCs w:val="24"/>
              </w:rPr>
            </w:pPr>
          </w:p>
        </w:tc>
        <w:tc>
          <w:tcPr>
            <w:tcW w:w="2070" w:type="dxa"/>
          </w:tcPr>
          <w:p w:rsidR="00187062" w:rsidRDefault="00187062" w:rsidP="00B15775">
            <w:pPr>
              <w:rPr>
                <w:rFonts w:ascii="Times New Roman" w:eastAsia="Times New Roman" w:hAnsi="Times New Roman" w:cs="Times New Roman"/>
                <w:sz w:val="24"/>
                <w:szCs w:val="24"/>
              </w:rPr>
            </w:pPr>
          </w:p>
        </w:tc>
        <w:tc>
          <w:tcPr>
            <w:tcW w:w="1998" w:type="dxa"/>
          </w:tcPr>
          <w:p w:rsidR="00187062" w:rsidRDefault="00187062" w:rsidP="00B15775">
            <w:pPr>
              <w:rPr>
                <w:rFonts w:ascii="Times New Roman" w:eastAsia="Times New Roman" w:hAnsi="Times New Roman" w:cs="Times New Roman"/>
                <w:sz w:val="24"/>
                <w:szCs w:val="24"/>
              </w:rPr>
            </w:pPr>
          </w:p>
        </w:tc>
      </w:tr>
      <w:tr w:rsidR="00187062" w:rsidTr="00187062">
        <w:tc>
          <w:tcPr>
            <w:tcW w:w="2394" w:type="dxa"/>
          </w:tcPr>
          <w:p w:rsidR="00187062" w:rsidRDefault="00187062" w:rsidP="00B15775">
            <w:pPr>
              <w:rPr>
                <w:rFonts w:ascii="Times New Roman" w:eastAsia="Times New Roman" w:hAnsi="Times New Roman" w:cs="Times New Roman"/>
                <w:sz w:val="24"/>
                <w:szCs w:val="24"/>
              </w:rPr>
            </w:pPr>
          </w:p>
        </w:tc>
        <w:tc>
          <w:tcPr>
            <w:tcW w:w="3114" w:type="dxa"/>
          </w:tcPr>
          <w:p w:rsidR="00187062" w:rsidRDefault="00187062" w:rsidP="00B15775">
            <w:pPr>
              <w:rPr>
                <w:rFonts w:ascii="Times New Roman" w:eastAsia="Times New Roman" w:hAnsi="Times New Roman" w:cs="Times New Roman"/>
                <w:sz w:val="24"/>
                <w:szCs w:val="24"/>
              </w:rPr>
            </w:pPr>
          </w:p>
        </w:tc>
        <w:tc>
          <w:tcPr>
            <w:tcW w:w="2070" w:type="dxa"/>
          </w:tcPr>
          <w:p w:rsidR="00187062" w:rsidRDefault="00187062" w:rsidP="00B15775">
            <w:pPr>
              <w:rPr>
                <w:rFonts w:ascii="Times New Roman" w:eastAsia="Times New Roman" w:hAnsi="Times New Roman" w:cs="Times New Roman"/>
                <w:sz w:val="24"/>
                <w:szCs w:val="24"/>
              </w:rPr>
            </w:pPr>
          </w:p>
        </w:tc>
        <w:tc>
          <w:tcPr>
            <w:tcW w:w="1998" w:type="dxa"/>
          </w:tcPr>
          <w:p w:rsidR="00187062" w:rsidRDefault="00187062" w:rsidP="00B15775">
            <w:pPr>
              <w:rPr>
                <w:rFonts w:ascii="Times New Roman" w:eastAsia="Times New Roman" w:hAnsi="Times New Roman" w:cs="Times New Roman"/>
                <w:sz w:val="24"/>
                <w:szCs w:val="24"/>
              </w:rPr>
            </w:pPr>
          </w:p>
        </w:tc>
      </w:tr>
    </w:tbl>
    <w:p w:rsidR="00B15775" w:rsidRPr="00777E90" w:rsidRDefault="00B15775" w:rsidP="00B15775">
      <w:pPr>
        <w:spacing w:after="0" w:line="240" w:lineRule="auto"/>
        <w:ind w:left="720" w:firstLine="720"/>
        <w:rPr>
          <w:rFonts w:ascii="Times New Roman" w:eastAsia="Times New Roman" w:hAnsi="Times New Roman" w:cs="Times New Roman"/>
          <w:sz w:val="24"/>
          <w:szCs w:val="24"/>
          <w:highlight w:val="yellow"/>
        </w:rPr>
      </w:pPr>
    </w:p>
    <w:p w:rsidR="00B15775" w:rsidRPr="00953FA2" w:rsidRDefault="00B15775" w:rsidP="00B15775">
      <w:pPr>
        <w:spacing w:after="0" w:line="240" w:lineRule="auto"/>
        <w:ind w:left="720" w:hanging="72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A6.</w:t>
      </w:r>
      <w:r w:rsidRPr="00953FA2">
        <w:rPr>
          <w:rFonts w:ascii="Times New Roman" w:eastAsia="Times New Roman" w:hAnsi="Times New Roman" w:cs="Times New Roman"/>
          <w:sz w:val="24"/>
          <w:szCs w:val="24"/>
        </w:rPr>
        <w:tab/>
        <w:t>Please provide details on the financial condition of your firm.  Most recent annual reports filed with the SEC will be acceptable, but any recent material changes should also be included. (Attach as Appendix E)</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953FA2" w:rsidRDefault="00B15775" w:rsidP="00B15775">
      <w:pPr>
        <w:spacing w:after="0" w:line="240" w:lineRule="auto"/>
        <w:ind w:left="720" w:hanging="72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A7.</w:t>
      </w:r>
      <w:r w:rsidRPr="00953FA2">
        <w:rPr>
          <w:rFonts w:ascii="Times New Roman" w:eastAsia="Times New Roman" w:hAnsi="Times New Roman" w:cs="Times New Roman"/>
          <w:sz w:val="24"/>
          <w:szCs w:val="24"/>
        </w:rPr>
        <w:tab/>
        <w:t>Are you currently out of compliance with the SEC, DOL, or any other regulatory agency?  If yes, please explain.  Please provide a copy of your most recent ADV Part I and Part II.  (Attach as Appendix F)</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953FA2" w:rsidRDefault="00B15775" w:rsidP="00B15775">
      <w:pPr>
        <w:spacing w:after="0" w:line="240" w:lineRule="auto"/>
        <w:ind w:left="720" w:hanging="72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A8.</w:t>
      </w:r>
      <w:r w:rsidRPr="00953FA2">
        <w:rPr>
          <w:rFonts w:ascii="Times New Roman" w:eastAsia="Times New Roman" w:hAnsi="Times New Roman" w:cs="Times New Roman"/>
          <w:sz w:val="24"/>
          <w:szCs w:val="24"/>
        </w:rPr>
        <w:tab/>
        <w:t>Please discuss the overall business objectives of your firm with respect to future growth.  Comment on any present or planned areas of emphasis over the near future.  Be sure to include in your response:</w:t>
      </w:r>
    </w:p>
    <w:p w:rsidR="00B15775" w:rsidRPr="00953FA2" w:rsidRDefault="00B15775" w:rsidP="00B15775">
      <w:pPr>
        <w:spacing w:after="0" w:line="240" w:lineRule="auto"/>
        <w:rPr>
          <w:rFonts w:ascii="Trebuchet MS" w:eastAsia="Times New Roman" w:hAnsi="Trebuchet MS" w:cs="Times New Roman"/>
          <w:b/>
          <w:sz w:val="24"/>
          <w:szCs w:val="24"/>
        </w:rPr>
      </w:pPr>
    </w:p>
    <w:p w:rsidR="00B15775" w:rsidRPr="00953FA2" w:rsidRDefault="00B15775" w:rsidP="00B15775">
      <w:pPr>
        <w:spacing w:after="0" w:line="240" w:lineRule="auto"/>
        <w:rPr>
          <w:rFonts w:ascii="Times New Roman" w:eastAsia="Times New Roman" w:hAnsi="Times New Roman" w:cs="Times New Roman"/>
          <w:sz w:val="24"/>
          <w:szCs w:val="24"/>
        </w:rPr>
      </w:pPr>
      <w:r w:rsidRPr="00953FA2">
        <w:rPr>
          <w:rFonts w:ascii="Trebuchet MS" w:eastAsia="Times New Roman" w:hAnsi="Trebuchet MS" w:cs="Times New Roman"/>
          <w:b/>
          <w:sz w:val="24"/>
          <w:szCs w:val="24"/>
        </w:rPr>
        <w:tab/>
      </w:r>
      <w:r w:rsidRPr="00953FA2">
        <w:rPr>
          <w:rFonts w:ascii="Trebuchet MS" w:eastAsia="Times New Roman" w:hAnsi="Trebuchet MS" w:cs="Times New Roman"/>
          <w:sz w:val="24"/>
          <w:szCs w:val="24"/>
        </w:rPr>
        <w:t>-</w:t>
      </w:r>
      <w:r w:rsidRPr="00953FA2">
        <w:rPr>
          <w:rFonts w:ascii="Trebuchet MS" w:eastAsia="Times New Roman" w:hAnsi="Trebuchet MS" w:cs="Times New Roman"/>
          <w:b/>
          <w:sz w:val="24"/>
          <w:szCs w:val="24"/>
        </w:rPr>
        <w:tab/>
      </w:r>
      <w:r w:rsidR="00187062">
        <w:rPr>
          <w:rFonts w:ascii="Times New Roman" w:eastAsia="Times New Roman" w:hAnsi="Times New Roman" w:cs="Times New Roman"/>
          <w:sz w:val="24"/>
          <w:szCs w:val="24"/>
        </w:rPr>
        <w:t>firm capacity for unlisted infrastructure investments</w:t>
      </w:r>
    </w:p>
    <w:p w:rsidR="00B15775" w:rsidRPr="00953FA2" w:rsidRDefault="00B15775" w:rsidP="00B15775">
      <w:pPr>
        <w:spacing w:after="0" w:line="240" w:lineRule="auto"/>
        <w:ind w:left="1430" w:hanging="71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w:t>
      </w:r>
      <w:r w:rsidRPr="00953FA2">
        <w:rPr>
          <w:rFonts w:ascii="Times New Roman" w:eastAsia="Times New Roman" w:hAnsi="Times New Roman" w:cs="Times New Roman"/>
          <w:sz w:val="24"/>
          <w:szCs w:val="24"/>
        </w:rPr>
        <w:tab/>
        <w:t>maximum amount of number of clients or assets per portfolio manager or the commingled fund products</w:t>
      </w:r>
    </w:p>
    <w:p w:rsidR="00B15775" w:rsidRPr="00953FA2" w:rsidRDefault="00B15775" w:rsidP="00B15775">
      <w:pPr>
        <w:spacing w:after="0" w:line="240" w:lineRule="auto"/>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b/>
        <w:t>-</w:t>
      </w:r>
      <w:r w:rsidRPr="00953FA2">
        <w:rPr>
          <w:rFonts w:ascii="Times New Roman" w:eastAsia="Times New Roman" w:hAnsi="Times New Roman" w:cs="Times New Roman"/>
          <w:sz w:val="24"/>
          <w:szCs w:val="24"/>
        </w:rPr>
        <w:tab/>
        <w:t>plans to develop and expand resources</w:t>
      </w:r>
    </w:p>
    <w:p w:rsidR="00B15775" w:rsidRPr="00953FA2" w:rsidRDefault="00B15775" w:rsidP="00B15775">
      <w:pPr>
        <w:spacing w:after="0" w:line="240" w:lineRule="auto"/>
        <w:ind w:firstLine="72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w:t>
      </w:r>
      <w:r w:rsidRPr="00953FA2">
        <w:rPr>
          <w:rFonts w:ascii="Times New Roman" w:eastAsia="Times New Roman" w:hAnsi="Times New Roman" w:cs="Times New Roman"/>
          <w:sz w:val="24"/>
          <w:szCs w:val="24"/>
        </w:rPr>
        <w:tab/>
        <w:t>plans to merge with other firms</w:t>
      </w:r>
    </w:p>
    <w:p w:rsidR="00B15775" w:rsidRPr="00953FA2" w:rsidRDefault="00B15775" w:rsidP="00B15775">
      <w:pPr>
        <w:spacing w:after="0" w:line="240" w:lineRule="auto"/>
        <w:ind w:firstLine="72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w:t>
      </w:r>
      <w:r w:rsidRPr="00953FA2">
        <w:rPr>
          <w:rFonts w:ascii="Times New Roman" w:eastAsia="Times New Roman" w:hAnsi="Times New Roman" w:cs="Times New Roman"/>
          <w:sz w:val="24"/>
          <w:szCs w:val="24"/>
        </w:rPr>
        <w:tab/>
        <w:t>plans to acquire other firms</w:t>
      </w:r>
    </w:p>
    <w:p w:rsidR="00B15775" w:rsidRPr="00953FA2" w:rsidRDefault="00B15775" w:rsidP="00B15775">
      <w:pPr>
        <w:spacing w:after="0" w:line="240" w:lineRule="auto"/>
        <w:ind w:firstLine="72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w:t>
      </w:r>
      <w:r w:rsidRPr="00953FA2">
        <w:rPr>
          <w:rFonts w:ascii="Times New Roman" w:eastAsia="Times New Roman" w:hAnsi="Times New Roman" w:cs="Times New Roman"/>
          <w:sz w:val="24"/>
          <w:szCs w:val="24"/>
        </w:rPr>
        <w:tab/>
        <w:t>plans to spin off subsidiaries</w:t>
      </w:r>
    </w:p>
    <w:p w:rsidR="00B15775" w:rsidRPr="00953FA2" w:rsidRDefault="00B15775" w:rsidP="00B15775">
      <w:pPr>
        <w:spacing w:after="0" w:line="240" w:lineRule="auto"/>
        <w:ind w:firstLine="66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 xml:space="preserve"> -</w:t>
      </w:r>
      <w:r w:rsidRPr="00953FA2">
        <w:rPr>
          <w:rFonts w:ascii="Times New Roman" w:eastAsia="Times New Roman" w:hAnsi="Times New Roman" w:cs="Times New Roman"/>
          <w:sz w:val="24"/>
          <w:szCs w:val="24"/>
        </w:rPr>
        <w:tab/>
        <w:t>plans to be spun off by a parent firm</w:t>
      </w:r>
    </w:p>
    <w:p w:rsidR="00B15775" w:rsidRPr="00953FA2" w:rsidRDefault="00B15775" w:rsidP="00B15775">
      <w:pPr>
        <w:spacing w:after="0" w:line="240" w:lineRule="auto"/>
        <w:ind w:firstLine="66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 xml:space="preserve"> -</w:t>
      </w:r>
      <w:r w:rsidRPr="00953FA2">
        <w:rPr>
          <w:rFonts w:ascii="Times New Roman" w:eastAsia="Times New Roman" w:hAnsi="Times New Roman" w:cs="Times New Roman"/>
          <w:sz w:val="24"/>
          <w:szCs w:val="24"/>
        </w:rPr>
        <w:tab/>
        <w:t>plans for ownership or organizational changes</w:t>
      </w:r>
    </w:p>
    <w:p w:rsidR="00B15775" w:rsidRPr="00953FA2" w:rsidRDefault="00B15775" w:rsidP="00B15775">
      <w:pPr>
        <w:spacing w:after="0" w:line="240" w:lineRule="auto"/>
        <w:rPr>
          <w:rFonts w:ascii="Trebuchet MS" w:eastAsia="Times New Roman" w:hAnsi="Trebuchet MS" w:cs="Times New Roman"/>
          <w:b/>
          <w:sz w:val="24"/>
          <w:szCs w:val="24"/>
        </w:rPr>
      </w:pPr>
    </w:p>
    <w:p w:rsidR="00B15775" w:rsidRPr="00953FA2" w:rsidRDefault="00B15775" w:rsidP="00B15775">
      <w:pPr>
        <w:spacing w:after="0" w:line="240" w:lineRule="auto"/>
        <w:ind w:left="660" w:hanging="66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A9.</w:t>
      </w:r>
      <w:r w:rsidRPr="00953FA2">
        <w:rPr>
          <w:rFonts w:ascii="Times New Roman" w:eastAsia="Times New Roman" w:hAnsi="Times New Roman" w:cs="Times New Roman"/>
          <w:sz w:val="24"/>
          <w:szCs w:val="24"/>
        </w:rPr>
        <w:tab/>
        <w:t>Please provide the name of the regulatory body overseeing the firm, this product, and the dates of registration.</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953FA2" w:rsidRDefault="00B15775" w:rsidP="00B15775">
      <w:pPr>
        <w:spacing w:after="0" w:line="240" w:lineRule="auto"/>
        <w:ind w:left="660" w:hanging="66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A10.</w:t>
      </w:r>
      <w:r w:rsidRPr="00953FA2">
        <w:rPr>
          <w:rFonts w:ascii="Times New Roman" w:eastAsia="Times New Roman" w:hAnsi="Times New Roman" w:cs="Times New Roman"/>
          <w:sz w:val="24"/>
          <w:szCs w:val="24"/>
        </w:rPr>
        <w:tab/>
        <w:t xml:space="preserve">Over the past ten years, has your organization or any of its affiliates or parent, or any officer or principal been involved in any business litigation or other legal proceedings related to your management or investment activities?  If so, provide a brief explanation and indicate the current status. </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953FA2" w:rsidRDefault="00B15775" w:rsidP="00B15775">
      <w:pPr>
        <w:spacing w:after="0" w:line="240" w:lineRule="auto"/>
        <w:ind w:left="660" w:hanging="66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A11.</w:t>
      </w:r>
      <w:r w:rsidRPr="00953FA2">
        <w:rPr>
          <w:rFonts w:ascii="Times New Roman" w:eastAsia="Times New Roman" w:hAnsi="Times New Roman" w:cs="Times New Roman"/>
          <w:sz w:val="24"/>
          <w:szCs w:val="24"/>
        </w:rPr>
        <w:tab/>
        <w:t xml:space="preserve">Does your firm or parent company run or have an interest in a securities brokerage firm? Does your firm trade for client accounts through this broker/dealer? If so, to what extent? </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953FA2" w:rsidRDefault="00B15775" w:rsidP="00B15775">
      <w:pPr>
        <w:spacing w:after="0" w:line="240" w:lineRule="auto"/>
        <w:ind w:left="660" w:hanging="66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lastRenderedPageBreak/>
        <w:t>A12.</w:t>
      </w:r>
      <w:r w:rsidRPr="00953FA2">
        <w:rPr>
          <w:rFonts w:ascii="Times New Roman" w:eastAsia="Times New Roman" w:hAnsi="Times New Roman" w:cs="Times New Roman"/>
          <w:sz w:val="24"/>
          <w:szCs w:val="24"/>
        </w:rPr>
        <w:tab/>
        <w:t>Does your firm provide investment management services to U.S. tax-exempt investors?  If so, to what extent?</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953FA2" w:rsidRDefault="00B15775" w:rsidP="00B15775">
      <w:pPr>
        <w:spacing w:after="0" w:line="240" w:lineRule="auto"/>
        <w:ind w:left="660" w:hanging="660"/>
        <w:rPr>
          <w:rFonts w:ascii="Times New Roman" w:eastAsia="Times New Roman" w:hAnsi="Times New Roman" w:cs="Times New Roman"/>
          <w:sz w:val="24"/>
          <w:szCs w:val="24"/>
        </w:rPr>
      </w:pPr>
      <w:r w:rsidRPr="00953FA2">
        <w:rPr>
          <w:rFonts w:ascii="Times New Roman" w:eastAsia="Times New Roman" w:hAnsi="Times New Roman" w:cs="Times New Roman"/>
          <w:sz w:val="24"/>
          <w:szCs w:val="24"/>
        </w:rPr>
        <w:t>A13.</w:t>
      </w:r>
      <w:r w:rsidRPr="00953FA2">
        <w:rPr>
          <w:rFonts w:ascii="Times New Roman" w:eastAsia="Times New Roman" w:hAnsi="Times New Roman" w:cs="Times New Roman"/>
          <w:sz w:val="24"/>
          <w:szCs w:val="24"/>
        </w:rPr>
        <w:tab/>
        <w:t>Does your firm permit its staff members to serve on boards of directors of publicly traded companies?  If so, are any restrictions placed on this activity and how is their director compensation treated?</w:t>
      </w:r>
    </w:p>
    <w:p w:rsidR="00B15775" w:rsidRPr="00777E90" w:rsidRDefault="00B15775" w:rsidP="00B15775">
      <w:pPr>
        <w:spacing w:after="0" w:line="240" w:lineRule="auto"/>
        <w:ind w:left="660" w:hanging="660"/>
        <w:rPr>
          <w:rFonts w:ascii="Times New Roman" w:eastAsia="Times New Roman" w:hAnsi="Times New Roman" w:cs="Times New Roman"/>
          <w:sz w:val="24"/>
          <w:szCs w:val="24"/>
          <w:highlight w:val="yellow"/>
        </w:rPr>
      </w:pPr>
    </w:p>
    <w:p w:rsidR="00B15775" w:rsidRPr="00777E90" w:rsidRDefault="00B15775" w:rsidP="00B15775">
      <w:pPr>
        <w:spacing w:after="0" w:line="240" w:lineRule="auto"/>
        <w:rPr>
          <w:rFonts w:ascii="Times New Roman" w:eastAsia="Times New Roman" w:hAnsi="Times New Roman" w:cs="Times New Roman"/>
          <w:b/>
          <w:sz w:val="24"/>
          <w:szCs w:val="24"/>
          <w:highlight w:val="yellow"/>
        </w:rPr>
      </w:pPr>
    </w:p>
    <w:p w:rsidR="00B15775" w:rsidRPr="00953FA2" w:rsidRDefault="00B15775" w:rsidP="00B15775">
      <w:pPr>
        <w:spacing w:after="0" w:line="240" w:lineRule="auto"/>
        <w:rPr>
          <w:rFonts w:ascii="Times New Roman" w:eastAsia="Times New Roman" w:hAnsi="Times New Roman" w:cs="Times New Roman"/>
          <w:b/>
          <w:sz w:val="24"/>
          <w:szCs w:val="24"/>
        </w:rPr>
      </w:pPr>
      <w:r w:rsidRPr="00953FA2">
        <w:rPr>
          <w:rFonts w:ascii="Times New Roman" w:eastAsia="Times New Roman" w:hAnsi="Times New Roman" w:cs="Times New Roman"/>
          <w:b/>
          <w:sz w:val="24"/>
          <w:szCs w:val="24"/>
        </w:rPr>
        <w:t>B.</w:t>
      </w:r>
      <w:r w:rsidRPr="00953FA2">
        <w:rPr>
          <w:rFonts w:ascii="Times New Roman" w:eastAsia="Times New Roman" w:hAnsi="Times New Roman" w:cs="Times New Roman"/>
          <w:b/>
          <w:sz w:val="24"/>
          <w:szCs w:val="24"/>
        </w:rPr>
        <w:tab/>
        <w:t>FIRM ASSETS UNDER MANAGEMENT</w:t>
      </w:r>
    </w:p>
    <w:p w:rsidR="00B15775" w:rsidRPr="00777E90" w:rsidRDefault="00B15775" w:rsidP="00B15775">
      <w:pPr>
        <w:spacing w:after="0" w:line="240" w:lineRule="auto"/>
        <w:rPr>
          <w:rFonts w:ascii="Times New Roman" w:eastAsia="Times New Roman" w:hAnsi="Times New Roman" w:cs="Times New Roman"/>
          <w:b/>
          <w:sz w:val="24"/>
          <w:szCs w:val="24"/>
          <w:highlight w:val="yellow"/>
        </w:rPr>
      </w:pPr>
    </w:p>
    <w:p w:rsidR="00B15775" w:rsidRPr="00DC6332" w:rsidRDefault="00B15775" w:rsidP="00B15775">
      <w:pPr>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B1.</w:t>
      </w:r>
      <w:r w:rsidRPr="00DC6332">
        <w:rPr>
          <w:rFonts w:ascii="Times New Roman" w:eastAsia="Times New Roman" w:hAnsi="Times New Roman" w:cs="Times New Roman"/>
          <w:sz w:val="24"/>
          <w:szCs w:val="24"/>
        </w:rPr>
        <w:tab/>
        <w:t xml:space="preserve">Please fill out the following tables for the product in question as of </w:t>
      </w:r>
      <w:r w:rsidR="00953FA2" w:rsidRPr="00DC6332">
        <w:rPr>
          <w:rFonts w:ascii="Times New Roman" w:eastAsia="Times New Roman" w:hAnsi="Times New Roman" w:cs="Times New Roman"/>
          <w:sz w:val="24"/>
          <w:szCs w:val="24"/>
        </w:rPr>
        <w:t>06</w:t>
      </w:r>
      <w:r w:rsidRPr="00DC6332">
        <w:rPr>
          <w:rFonts w:ascii="Times New Roman" w:eastAsia="Times New Roman" w:hAnsi="Times New Roman" w:cs="Times New Roman"/>
          <w:sz w:val="24"/>
          <w:szCs w:val="24"/>
        </w:rPr>
        <w:t>/3</w:t>
      </w:r>
      <w:r w:rsidR="00953FA2" w:rsidRPr="00DC6332">
        <w:rPr>
          <w:rFonts w:ascii="Times New Roman" w:eastAsia="Times New Roman" w:hAnsi="Times New Roman" w:cs="Times New Roman"/>
          <w:sz w:val="24"/>
          <w:szCs w:val="24"/>
        </w:rPr>
        <w:t>0</w:t>
      </w:r>
      <w:r w:rsidRPr="00DC6332">
        <w:rPr>
          <w:rFonts w:ascii="Times New Roman" w:eastAsia="Times New Roman" w:hAnsi="Times New Roman" w:cs="Times New Roman"/>
          <w:sz w:val="24"/>
          <w:szCs w:val="24"/>
        </w:rPr>
        <w:t>/201</w:t>
      </w:r>
      <w:r w:rsidR="00953FA2" w:rsidRPr="00DC6332">
        <w:rPr>
          <w:rFonts w:ascii="Times New Roman" w:eastAsia="Times New Roman" w:hAnsi="Times New Roman" w:cs="Times New Roman"/>
          <w:sz w:val="24"/>
          <w:szCs w:val="24"/>
        </w:rPr>
        <w:t>8</w:t>
      </w:r>
      <w:r w:rsidRPr="00DC6332">
        <w:rPr>
          <w:rFonts w:ascii="Times New Roman" w:eastAsia="Times New Roman" w:hAnsi="Times New Roman" w:cs="Times New Roman"/>
          <w:sz w:val="24"/>
          <w:szCs w:val="24"/>
        </w:rPr>
        <w:t>:</w:t>
      </w: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jc w:val="center"/>
        <w:rPr>
          <w:rFonts w:ascii="Times New Roman" w:eastAsia="Times New Roman" w:hAnsi="Times New Roman" w:cs="Times New Roman"/>
          <w:i/>
          <w:sz w:val="24"/>
          <w:szCs w:val="24"/>
        </w:rPr>
      </w:pPr>
      <w:r w:rsidRPr="00DC6332">
        <w:rPr>
          <w:rFonts w:ascii="Times New Roman" w:eastAsia="Times New Roman" w:hAnsi="Times New Roman" w:cs="Times New Roman"/>
          <w:i/>
          <w:sz w:val="24"/>
          <w:szCs w:val="24"/>
        </w:rPr>
        <w:t>Assets/Commitments under Management by Client Type*</w:t>
      </w:r>
    </w:p>
    <w:p w:rsidR="00187062" w:rsidRPr="00777E90" w:rsidRDefault="00187062" w:rsidP="00B15775">
      <w:pPr>
        <w:spacing w:after="0" w:line="240" w:lineRule="auto"/>
        <w:jc w:val="center"/>
        <w:rPr>
          <w:rFonts w:ascii="Times New Roman" w:eastAsia="Times New Roman" w:hAnsi="Times New Roman" w:cs="Times New Roman"/>
          <w:i/>
          <w:sz w:val="24"/>
          <w:szCs w:val="24"/>
          <w:highlight w:val="yellow"/>
        </w:rPr>
      </w:pPr>
    </w:p>
    <w:p w:rsidR="00B15775" w:rsidRPr="00777E90" w:rsidRDefault="00B15775" w:rsidP="00B15775">
      <w:pPr>
        <w:spacing w:after="0" w:line="240" w:lineRule="auto"/>
        <w:ind w:left="1080"/>
        <w:rPr>
          <w:rFonts w:ascii="Times New Roman" w:eastAsia="Times New Roman" w:hAnsi="Times New Roman" w:cs="Times New Roman"/>
          <w:sz w:val="24"/>
          <w:szCs w:val="24"/>
          <w:highlight w:val="yellow"/>
        </w:r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660"/>
        <w:gridCol w:w="1887"/>
        <w:gridCol w:w="1658"/>
        <w:gridCol w:w="2013"/>
      </w:tblGrid>
      <w:tr w:rsidR="00187062" w:rsidRPr="00777E90" w:rsidTr="00187062">
        <w:trPr>
          <w:trHeight w:val="984"/>
          <w:jc w:val="center"/>
        </w:trPr>
        <w:tc>
          <w:tcPr>
            <w:tcW w:w="1562" w:type="dxa"/>
            <w:tcBorders>
              <w:bottom w:val="single" w:sz="12" w:space="0" w:color="000000"/>
            </w:tcBorders>
            <w:shd w:val="solid" w:color="808080" w:fill="FFFFFF"/>
          </w:tcPr>
          <w:p w:rsidR="00F94E72" w:rsidRPr="00F94E72" w:rsidRDefault="00F94E72" w:rsidP="00B15775">
            <w:pPr>
              <w:spacing w:after="0" w:line="240" w:lineRule="auto"/>
              <w:rPr>
                <w:rFonts w:ascii="Times New Roman" w:eastAsia="Times New Roman" w:hAnsi="Times New Roman" w:cs="Times New Roman"/>
                <w:b/>
                <w:bCs/>
                <w:szCs w:val="24"/>
              </w:rPr>
            </w:pPr>
            <w:r w:rsidRPr="00F94E72">
              <w:rPr>
                <w:rFonts w:ascii="Times New Roman" w:eastAsia="Times New Roman" w:hAnsi="Times New Roman" w:cs="Times New Roman"/>
                <w:b/>
                <w:bCs/>
                <w:szCs w:val="24"/>
              </w:rPr>
              <w:t>Account Type</w:t>
            </w:r>
          </w:p>
        </w:tc>
        <w:tc>
          <w:tcPr>
            <w:tcW w:w="1849" w:type="dxa"/>
            <w:tcBorders>
              <w:bottom w:val="single" w:sz="12" w:space="0" w:color="000000"/>
            </w:tcBorders>
            <w:shd w:val="solid" w:color="808080" w:fill="FFFFFF"/>
          </w:tcPr>
          <w:p w:rsidR="00F94E72" w:rsidRPr="00F94E72" w:rsidRDefault="00F94E72" w:rsidP="00B15775">
            <w:pPr>
              <w:spacing w:after="0" w:line="240" w:lineRule="auto"/>
              <w:jc w:val="center"/>
              <w:rPr>
                <w:rFonts w:ascii="Times New Roman" w:eastAsia="Times New Roman" w:hAnsi="Times New Roman" w:cs="Times New Roman"/>
                <w:b/>
                <w:bCs/>
                <w:szCs w:val="24"/>
              </w:rPr>
            </w:pPr>
            <w:r w:rsidRPr="00F94E72">
              <w:rPr>
                <w:rFonts w:ascii="Times New Roman" w:eastAsia="Times New Roman" w:hAnsi="Times New Roman" w:cs="Times New Roman"/>
                <w:b/>
                <w:bCs/>
                <w:szCs w:val="24"/>
              </w:rPr>
              <w:t>Total Firm AUM</w:t>
            </w:r>
          </w:p>
        </w:tc>
        <w:tc>
          <w:tcPr>
            <w:tcW w:w="1952" w:type="dxa"/>
            <w:tcBorders>
              <w:bottom w:val="single" w:sz="12" w:space="0" w:color="000000"/>
            </w:tcBorders>
            <w:shd w:val="solid" w:color="808080" w:fill="FFFFFF"/>
          </w:tcPr>
          <w:p w:rsidR="00F94E72" w:rsidRPr="00F94E72" w:rsidRDefault="00F94E72" w:rsidP="00F94E72">
            <w:pPr>
              <w:spacing w:after="0" w:line="240" w:lineRule="auto"/>
              <w:jc w:val="center"/>
              <w:rPr>
                <w:rFonts w:ascii="Times New Roman" w:eastAsia="Times New Roman" w:hAnsi="Times New Roman" w:cs="Times New Roman"/>
                <w:b/>
                <w:bCs/>
                <w:szCs w:val="24"/>
              </w:rPr>
            </w:pPr>
            <w:r w:rsidRPr="00F94E72">
              <w:rPr>
                <w:rFonts w:ascii="Times New Roman" w:eastAsia="Times New Roman" w:hAnsi="Times New Roman" w:cs="Times New Roman"/>
                <w:b/>
                <w:bCs/>
                <w:szCs w:val="24"/>
              </w:rPr>
              <w:t>Total Infrastructure AUM</w:t>
            </w:r>
          </w:p>
        </w:tc>
        <w:tc>
          <w:tcPr>
            <w:tcW w:w="1370" w:type="dxa"/>
            <w:tcBorders>
              <w:bottom w:val="single" w:sz="12" w:space="0" w:color="000000"/>
            </w:tcBorders>
            <w:shd w:val="solid" w:color="808080" w:fill="FFFFFF"/>
          </w:tcPr>
          <w:p w:rsidR="00F94E72" w:rsidRPr="00F94E72" w:rsidRDefault="00F94E72" w:rsidP="00B15775">
            <w:pPr>
              <w:spacing w:after="0" w:line="240" w:lineRule="auto"/>
              <w:jc w:val="center"/>
              <w:rPr>
                <w:rFonts w:ascii="Times New Roman" w:eastAsia="Times New Roman" w:hAnsi="Times New Roman" w:cs="Times New Roman"/>
                <w:b/>
                <w:bCs/>
                <w:szCs w:val="24"/>
              </w:rPr>
            </w:pPr>
            <w:r w:rsidRPr="00F94E72">
              <w:rPr>
                <w:rFonts w:ascii="Times New Roman" w:eastAsia="Times New Roman" w:hAnsi="Times New Roman" w:cs="Times New Roman"/>
                <w:b/>
                <w:bCs/>
                <w:szCs w:val="24"/>
              </w:rPr>
              <w:t>Total Infrastructure Strategy Commitments</w:t>
            </w:r>
            <w:r>
              <w:rPr>
                <w:rFonts w:ascii="Times New Roman" w:eastAsia="Times New Roman" w:hAnsi="Times New Roman" w:cs="Times New Roman"/>
                <w:b/>
                <w:bCs/>
                <w:szCs w:val="24"/>
              </w:rPr>
              <w:t>*</w:t>
            </w:r>
          </w:p>
        </w:tc>
        <w:tc>
          <w:tcPr>
            <w:tcW w:w="2013" w:type="dxa"/>
            <w:tcBorders>
              <w:bottom w:val="single" w:sz="12" w:space="0" w:color="000000"/>
            </w:tcBorders>
            <w:shd w:val="solid" w:color="808080" w:fill="FFFFFF"/>
          </w:tcPr>
          <w:p w:rsidR="00F94E72" w:rsidRPr="00F94E72" w:rsidRDefault="00F94E72" w:rsidP="00B15775">
            <w:pPr>
              <w:spacing w:after="0" w:line="240" w:lineRule="auto"/>
              <w:jc w:val="center"/>
              <w:rPr>
                <w:rFonts w:ascii="Times New Roman" w:eastAsia="Times New Roman" w:hAnsi="Times New Roman" w:cs="Times New Roman"/>
                <w:b/>
                <w:bCs/>
                <w:szCs w:val="24"/>
              </w:rPr>
            </w:pPr>
            <w:r w:rsidRPr="00F94E72">
              <w:rPr>
                <w:rFonts w:ascii="Times New Roman" w:eastAsia="Times New Roman" w:hAnsi="Times New Roman" w:cs="Times New Roman"/>
                <w:b/>
                <w:bCs/>
                <w:szCs w:val="24"/>
              </w:rPr>
              <w:t>Number of Accounts</w:t>
            </w:r>
            <w:r w:rsidR="00187062">
              <w:rPr>
                <w:rFonts w:ascii="Times New Roman" w:eastAsia="Times New Roman" w:hAnsi="Times New Roman" w:cs="Times New Roman"/>
                <w:b/>
                <w:bCs/>
                <w:szCs w:val="24"/>
              </w:rPr>
              <w:t>/Investors</w:t>
            </w:r>
          </w:p>
        </w:tc>
      </w:tr>
      <w:tr w:rsidR="00187062" w:rsidRPr="00777E90" w:rsidTr="00187062">
        <w:trPr>
          <w:trHeight w:val="312"/>
          <w:jc w:val="center"/>
        </w:trPr>
        <w:tc>
          <w:tcPr>
            <w:tcW w:w="1562" w:type="dxa"/>
            <w:shd w:val="clear" w:color="auto" w:fill="auto"/>
          </w:tcPr>
          <w:p w:rsidR="00F94E72" w:rsidRPr="00F94E72" w:rsidRDefault="00F94E72" w:rsidP="00B15775">
            <w:pPr>
              <w:spacing w:after="0" w:line="240" w:lineRule="auto"/>
              <w:rPr>
                <w:rFonts w:ascii="Times New Roman" w:eastAsia="Times New Roman" w:hAnsi="Times New Roman" w:cs="Times New Roman"/>
                <w:szCs w:val="24"/>
              </w:rPr>
            </w:pPr>
            <w:r w:rsidRPr="00F94E72">
              <w:rPr>
                <w:rFonts w:ascii="Times New Roman" w:eastAsia="Times New Roman" w:hAnsi="Times New Roman" w:cs="Times New Roman"/>
                <w:szCs w:val="24"/>
              </w:rPr>
              <w:t>Corporate</w:t>
            </w:r>
          </w:p>
        </w:tc>
        <w:tc>
          <w:tcPr>
            <w:tcW w:w="1849"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952"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370"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2013"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r>
      <w:tr w:rsidR="00187062" w:rsidRPr="00777E90" w:rsidTr="00187062">
        <w:trPr>
          <w:trHeight w:val="263"/>
          <w:jc w:val="center"/>
        </w:trPr>
        <w:tc>
          <w:tcPr>
            <w:tcW w:w="1562" w:type="dxa"/>
            <w:shd w:val="clear" w:color="auto" w:fill="auto"/>
          </w:tcPr>
          <w:p w:rsidR="00F94E72" w:rsidRPr="00F94E72" w:rsidRDefault="00F94E72" w:rsidP="00B15775">
            <w:pPr>
              <w:spacing w:after="0" w:line="240" w:lineRule="auto"/>
              <w:rPr>
                <w:rFonts w:ascii="Times New Roman" w:eastAsia="Times New Roman" w:hAnsi="Times New Roman" w:cs="Times New Roman"/>
                <w:szCs w:val="24"/>
              </w:rPr>
            </w:pPr>
            <w:r w:rsidRPr="00F94E72">
              <w:rPr>
                <w:rFonts w:ascii="Times New Roman" w:eastAsia="Times New Roman" w:hAnsi="Times New Roman" w:cs="Times New Roman"/>
                <w:szCs w:val="24"/>
              </w:rPr>
              <w:t>Public Fund</w:t>
            </w:r>
          </w:p>
        </w:tc>
        <w:tc>
          <w:tcPr>
            <w:tcW w:w="1849"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952"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370"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2013"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r>
      <w:tr w:rsidR="00187062" w:rsidRPr="00777E90" w:rsidTr="00187062">
        <w:trPr>
          <w:trHeight w:val="485"/>
          <w:jc w:val="center"/>
        </w:trPr>
        <w:tc>
          <w:tcPr>
            <w:tcW w:w="1562" w:type="dxa"/>
            <w:shd w:val="clear" w:color="auto" w:fill="auto"/>
          </w:tcPr>
          <w:p w:rsidR="00F94E72" w:rsidRPr="00F94E72" w:rsidRDefault="00F94E72" w:rsidP="00B15775">
            <w:pPr>
              <w:spacing w:after="0" w:line="240" w:lineRule="auto"/>
              <w:rPr>
                <w:rFonts w:ascii="Times New Roman" w:eastAsia="Times New Roman" w:hAnsi="Times New Roman" w:cs="Times New Roman"/>
                <w:szCs w:val="24"/>
              </w:rPr>
            </w:pPr>
            <w:r w:rsidRPr="00F94E72">
              <w:rPr>
                <w:rFonts w:ascii="Times New Roman" w:eastAsia="Times New Roman" w:hAnsi="Times New Roman" w:cs="Times New Roman"/>
                <w:szCs w:val="24"/>
              </w:rPr>
              <w:t>Union/multi-employer</w:t>
            </w:r>
          </w:p>
        </w:tc>
        <w:tc>
          <w:tcPr>
            <w:tcW w:w="1849"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952"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370"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2013"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r>
      <w:tr w:rsidR="00187062" w:rsidRPr="00777E90" w:rsidTr="00187062">
        <w:trPr>
          <w:trHeight w:val="735"/>
          <w:jc w:val="center"/>
        </w:trPr>
        <w:tc>
          <w:tcPr>
            <w:tcW w:w="1562" w:type="dxa"/>
            <w:shd w:val="clear" w:color="auto" w:fill="auto"/>
          </w:tcPr>
          <w:p w:rsidR="00F94E72" w:rsidRPr="00F94E72" w:rsidRDefault="00F94E72" w:rsidP="00B15775">
            <w:pPr>
              <w:spacing w:after="0" w:line="240" w:lineRule="auto"/>
              <w:rPr>
                <w:rFonts w:ascii="Times New Roman" w:eastAsia="Times New Roman" w:hAnsi="Times New Roman" w:cs="Times New Roman"/>
                <w:szCs w:val="24"/>
              </w:rPr>
            </w:pPr>
            <w:r w:rsidRPr="00F94E72">
              <w:rPr>
                <w:rFonts w:ascii="Times New Roman" w:eastAsia="Times New Roman" w:hAnsi="Times New Roman" w:cs="Times New Roman"/>
                <w:szCs w:val="24"/>
              </w:rPr>
              <w:t>Foundation and endowment</w:t>
            </w:r>
          </w:p>
        </w:tc>
        <w:tc>
          <w:tcPr>
            <w:tcW w:w="1849"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952"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370"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2013"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r>
      <w:tr w:rsidR="00187062" w:rsidRPr="00777E90" w:rsidTr="00187062">
        <w:trPr>
          <w:trHeight w:val="263"/>
          <w:jc w:val="center"/>
        </w:trPr>
        <w:tc>
          <w:tcPr>
            <w:tcW w:w="1562" w:type="dxa"/>
            <w:shd w:val="clear" w:color="auto" w:fill="auto"/>
          </w:tcPr>
          <w:p w:rsidR="00F94E72" w:rsidRPr="00F94E72" w:rsidRDefault="00F94E72" w:rsidP="00B15775">
            <w:pPr>
              <w:spacing w:after="0" w:line="240" w:lineRule="auto"/>
              <w:rPr>
                <w:rFonts w:ascii="Times New Roman" w:eastAsia="Times New Roman" w:hAnsi="Times New Roman" w:cs="Times New Roman"/>
                <w:szCs w:val="24"/>
              </w:rPr>
            </w:pPr>
            <w:r w:rsidRPr="00F94E72">
              <w:rPr>
                <w:rFonts w:ascii="Times New Roman" w:eastAsia="Times New Roman" w:hAnsi="Times New Roman" w:cs="Times New Roman"/>
                <w:szCs w:val="24"/>
              </w:rPr>
              <w:t>Insurance</w:t>
            </w:r>
          </w:p>
        </w:tc>
        <w:tc>
          <w:tcPr>
            <w:tcW w:w="1849"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952"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370"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2013"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r>
      <w:tr w:rsidR="00187062" w:rsidRPr="00777E90" w:rsidTr="00187062">
        <w:trPr>
          <w:trHeight w:val="735"/>
          <w:jc w:val="center"/>
        </w:trPr>
        <w:tc>
          <w:tcPr>
            <w:tcW w:w="1562" w:type="dxa"/>
            <w:shd w:val="clear" w:color="auto" w:fill="auto"/>
          </w:tcPr>
          <w:p w:rsidR="00F94E72" w:rsidRPr="00F94E72" w:rsidRDefault="00F94E72" w:rsidP="00B15775">
            <w:pPr>
              <w:spacing w:after="0" w:line="240" w:lineRule="auto"/>
              <w:rPr>
                <w:rFonts w:ascii="Times New Roman" w:eastAsia="Times New Roman" w:hAnsi="Times New Roman" w:cs="Times New Roman"/>
                <w:szCs w:val="24"/>
              </w:rPr>
            </w:pPr>
            <w:r w:rsidRPr="00F94E72">
              <w:rPr>
                <w:rFonts w:ascii="Times New Roman" w:eastAsia="Times New Roman" w:hAnsi="Times New Roman" w:cs="Times New Roman"/>
                <w:szCs w:val="24"/>
              </w:rPr>
              <w:t>High-net-worth individuals</w:t>
            </w:r>
          </w:p>
        </w:tc>
        <w:tc>
          <w:tcPr>
            <w:tcW w:w="1849"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952"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370"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2013"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r>
      <w:tr w:rsidR="00187062" w:rsidRPr="00777E90" w:rsidTr="00187062">
        <w:trPr>
          <w:trHeight w:val="485"/>
          <w:jc w:val="center"/>
        </w:trPr>
        <w:tc>
          <w:tcPr>
            <w:tcW w:w="1562" w:type="dxa"/>
            <w:shd w:val="clear" w:color="auto" w:fill="auto"/>
          </w:tcPr>
          <w:p w:rsidR="00F94E72" w:rsidRPr="00F94E72" w:rsidRDefault="00F94E72" w:rsidP="00B15775">
            <w:pPr>
              <w:spacing w:after="0" w:line="240" w:lineRule="auto"/>
              <w:rPr>
                <w:rFonts w:ascii="Times New Roman" w:eastAsia="Times New Roman" w:hAnsi="Times New Roman" w:cs="Times New Roman"/>
                <w:szCs w:val="24"/>
              </w:rPr>
            </w:pPr>
            <w:r w:rsidRPr="00F94E72">
              <w:rPr>
                <w:rFonts w:ascii="Times New Roman" w:eastAsia="Times New Roman" w:hAnsi="Times New Roman" w:cs="Times New Roman"/>
                <w:szCs w:val="24"/>
              </w:rPr>
              <w:t>Wrap accounts</w:t>
            </w:r>
          </w:p>
        </w:tc>
        <w:tc>
          <w:tcPr>
            <w:tcW w:w="1849"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952"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370"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2013"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r>
      <w:tr w:rsidR="00187062" w:rsidRPr="00777E90" w:rsidTr="00187062">
        <w:trPr>
          <w:trHeight w:val="485"/>
          <w:jc w:val="center"/>
        </w:trPr>
        <w:tc>
          <w:tcPr>
            <w:tcW w:w="1562" w:type="dxa"/>
            <w:shd w:val="clear" w:color="auto" w:fill="auto"/>
          </w:tcPr>
          <w:p w:rsidR="00F94E72" w:rsidRPr="00F94E72" w:rsidRDefault="00F94E72" w:rsidP="00B15775">
            <w:pPr>
              <w:spacing w:after="0" w:line="240" w:lineRule="auto"/>
              <w:rPr>
                <w:rFonts w:ascii="Times New Roman" w:eastAsia="Times New Roman" w:hAnsi="Times New Roman" w:cs="Times New Roman"/>
                <w:szCs w:val="24"/>
              </w:rPr>
            </w:pPr>
            <w:r w:rsidRPr="00F94E72">
              <w:rPr>
                <w:rFonts w:ascii="Times New Roman" w:eastAsia="Times New Roman" w:hAnsi="Times New Roman" w:cs="Times New Roman"/>
                <w:szCs w:val="24"/>
              </w:rPr>
              <w:t>Sub-advised assets</w:t>
            </w:r>
          </w:p>
        </w:tc>
        <w:tc>
          <w:tcPr>
            <w:tcW w:w="1849"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952"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370"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2013"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r>
      <w:tr w:rsidR="00187062" w:rsidRPr="00777E90" w:rsidTr="00187062">
        <w:trPr>
          <w:trHeight w:val="735"/>
          <w:jc w:val="center"/>
        </w:trPr>
        <w:tc>
          <w:tcPr>
            <w:tcW w:w="1562" w:type="dxa"/>
            <w:shd w:val="clear" w:color="auto" w:fill="auto"/>
          </w:tcPr>
          <w:p w:rsidR="00F94E72" w:rsidRPr="00F94E72" w:rsidRDefault="00F94E72" w:rsidP="00B15775">
            <w:pPr>
              <w:spacing w:after="0" w:line="240" w:lineRule="auto"/>
              <w:rPr>
                <w:rFonts w:ascii="Times New Roman" w:eastAsia="Times New Roman" w:hAnsi="Times New Roman" w:cs="Times New Roman"/>
                <w:szCs w:val="24"/>
              </w:rPr>
            </w:pPr>
            <w:r w:rsidRPr="00F94E72">
              <w:rPr>
                <w:rFonts w:ascii="Times New Roman" w:eastAsia="Times New Roman" w:hAnsi="Times New Roman" w:cs="Times New Roman"/>
                <w:szCs w:val="24"/>
              </w:rPr>
              <w:t>Other, please explain</w:t>
            </w:r>
          </w:p>
        </w:tc>
        <w:tc>
          <w:tcPr>
            <w:tcW w:w="1849"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952"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370"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2013"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r>
      <w:tr w:rsidR="00187062" w:rsidRPr="00777E90" w:rsidTr="00187062">
        <w:trPr>
          <w:trHeight w:val="277"/>
          <w:jc w:val="center"/>
        </w:trPr>
        <w:tc>
          <w:tcPr>
            <w:tcW w:w="1562" w:type="dxa"/>
            <w:shd w:val="clear" w:color="auto" w:fill="auto"/>
          </w:tcPr>
          <w:p w:rsidR="00F94E72" w:rsidRPr="00F94E72" w:rsidRDefault="00F94E72" w:rsidP="00B15775">
            <w:pPr>
              <w:spacing w:after="0" w:line="240" w:lineRule="auto"/>
              <w:rPr>
                <w:rFonts w:ascii="Times New Roman" w:eastAsia="Times New Roman" w:hAnsi="Times New Roman" w:cs="Times New Roman"/>
                <w:b/>
                <w:sz w:val="24"/>
                <w:szCs w:val="24"/>
              </w:rPr>
            </w:pPr>
            <w:r w:rsidRPr="00F94E72">
              <w:rPr>
                <w:rFonts w:ascii="Times New Roman" w:eastAsia="Times New Roman" w:hAnsi="Times New Roman" w:cs="Times New Roman"/>
                <w:b/>
                <w:sz w:val="24"/>
                <w:szCs w:val="24"/>
              </w:rPr>
              <w:t>Total</w:t>
            </w:r>
          </w:p>
        </w:tc>
        <w:tc>
          <w:tcPr>
            <w:tcW w:w="1849"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952" w:type="dxa"/>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1370"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c>
          <w:tcPr>
            <w:tcW w:w="2013" w:type="dxa"/>
            <w:shd w:val="clear" w:color="auto" w:fill="auto"/>
          </w:tcPr>
          <w:p w:rsidR="00F94E72" w:rsidRPr="00F94E72" w:rsidRDefault="00F94E72" w:rsidP="00B15775">
            <w:pPr>
              <w:spacing w:after="0" w:line="240" w:lineRule="auto"/>
              <w:jc w:val="center"/>
              <w:rPr>
                <w:rFonts w:ascii="Times New Roman" w:eastAsia="Times New Roman" w:hAnsi="Times New Roman" w:cs="Times New Roman"/>
                <w:sz w:val="24"/>
                <w:szCs w:val="24"/>
              </w:rPr>
            </w:pPr>
          </w:p>
        </w:tc>
      </w:tr>
    </w:tbl>
    <w:p w:rsidR="00B15775" w:rsidRDefault="00F94E72" w:rsidP="00B15775">
      <w:pPr>
        <w:spacing w:after="0" w:line="240" w:lineRule="auto"/>
        <w:jc w:val="center"/>
        <w:rPr>
          <w:rFonts w:ascii="Times New Roman" w:eastAsia="Times New Roman" w:hAnsi="Times New Roman" w:cs="Times New Roman"/>
          <w:i/>
          <w:sz w:val="20"/>
          <w:szCs w:val="24"/>
        </w:rPr>
      </w:pPr>
      <w:r w:rsidRPr="00F94E72">
        <w:rPr>
          <w:rFonts w:ascii="Times New Roman" w:eastAsia="Times New Roman" w:hAnsi="Times New Roman" w:cs="Times New Roman"/>
          <w:i/>
          <w:sz w:val="20"/>
          <w:szCs w:val="24"/>
        </w:rPr>
        <w:t xml:space="preserve"> *Total Commitments for current and predecessor funds for the proposed product</w:t>
      </w:r>
    </w:p>
    <w:p w:rsidR="00F94E72" w:rsidRPr="00F94E72" w:rsidRDefault="00F94E72" w:rsidP="00B15775">
      <w:pPr>
        <w:spacing w:after="0" w:line="240" w:lineRule="auto"/>
        <w:jc w:val="center"/>
        <w:rPr>
          <w:rFonts w:ascii="Times New Roman" w:eastAsia="Times New Roman" w:hAnsi="Times New Roman" w:cs="Times New Roman"/>
          <w:i/>
          <w:sz w:val="24"/>
          <w:szCs w:val="24"/>
        </w:rPr>
      </w:pPr>
    </w:p>
    <w:p w:rsidR="00B15775" w:rsidRPr="00BA1676" w:rsidRDefault="00B15775" w:rsidP="00B15775">
      <w:pPr>
        <w:spacing w:after="0" w:line="240" w:lineRule="auto"/>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B</w:t>
      </w:r>
      <w:r w:rsidR="00F94E72" w:rsidRPr="00BA1676">
        <w:rPr>
          <w:rFonts w:ascii="Times New Roman" w:eastAsia="Times New Roman" w:hAnsi="Times New Roman" w:cs="Times New Roman"/>
          <w:sz w:val="24"/>
          <w:szCs w:val="24"/>
        </w:rPr>
        <w:t>2</w:t>
      </w:r>
      <w:r w:rsidRPr="00BA1676">
        <w:rPr>
          <w:rFonts w:ascii="Times New Roman" w:eastAsia="Times New Roman" w:hAnsi="Times New Roman" w:cs="Times New Roman"/>
          <w:sz w:val="24"/>
          <w:szCs w:val="24"/>
        </w:rPr>
        <w:t>.</w:t>
      </w:r>
      <w:r w:rsidRPr="00BA1676">
        <w:rPr>
          <w:rFonts w:ascii="Times New Roman" w:eastAsia="Times New Roman" w:hAnsi="Times New Roman" w:cs="Times New Roman"/>
          <w:sz w:val="24"/>
          <w:szCs w:val="24"/>
        </w:rPr>
        <w:tab/>
        <w:t xml:space="preserve">Please provide a representative client list for this product proposed. </w:t>
      </w:r>
    </w:p>
    <w:p w:rsidR="00B15775" w:rsidRPr="00BA1676" w:rsidRDefault="00B15775" w:rsidP="00B15775">
      <w:pPr>
        <w:spacing w:after="0" w:line="240" w:lineRule="auto"/>
        <w:rPr>
          <w:rFonts w:ascii="Times New Roman" w:eastAsia="Times New Roman" w:hAnsi="Times New Roman" w:cs="Times New Roman"/>
          <w:b/>
          <w:sz w:val="24"/>
          <w:szCs w:val="24"/>
        </w:rPr>
      </w:pPr>
    </w:p>
    <w:p w:rsidR="00B15775" w:rsidRPr="00BA1676" w:rsidRDefault="00B15775" w:rsidP="00B15775">
      <w:pPr>
        <w:spacing w:after="0" w:line="240" w:lineRule="auto"/>
        <w:rPr>
          <w:rFonts w:ascii="Times New Roman" w:eastAsia="Times New Roman" w:hAnsi="Times New Roman" w:cs="Times New Roman"/>
          <w:b/>
          <w:sz w:val="24"/>
          <w:szCs w:val="24"/>
        </w:rPr>
      </w:pPr>
      <w:r w:rsidRPr="00BA1676">
        <w:rPr>
          <w:rFonts w:ascii="Times New Roman" w:eastAsia="Times New Roman" w:hAnsi="Times New Roman" w:cs="Times New Roman"/>
          <w:b/>
          <w:sz w:val="24"/>
          <w:szCs w:val="24"/>
        </w:rPr>
        <w:t>C.</w:t>
      </w:r>
      <w:r w:rsidRPr="00BA1676">
        <w:rPr>
          <w:rFonts w:ascii="Times New Roman" w:eastAsia="Times New Roman" w:hAnsi="Times New Roman" w:cs="Times New Roman"/>
          <w:b/>
          <w:sz w:val="24"/>
          <w:szCs w:val="24"/>
        </w:rPr>
        <w:tab/>
        <w:t>FIRM PERSONNEL</w:t>
      </w:r>
    </w:p>
    <w:p w:rsidR="00B15775" w:rsidRPr="00BA1676" w:rsidRDefault="00B15775" w:rsidP="00B15775">
      <w:pPr>
        <w:spacing w:after="0" w:line="240" w:lineRule="auto"/>
        <w:rPr>
          <w:rFonts w:ascii="Times New Roman" w:eastAsia="Times New Roman" w:hAnsi="Times New Roman" w:cs="Times New Roman"/>
        </w:rPr>
      </w:pPr>
    </w:p>
    <w:p w:rsidR="00B15775" w:rsidRPr="00BA1676" w:rsidRDefault="00B15775" w:rsidP="00B15775">
      <w:pPr>
        <w:tabs>
          <w:tab w:val="left" w:pos="630"/>
        </w:tabs>
        <w:spacing w:after="0" w:line="240" w:lineRule="auto"/>
        <w:rPr>
          <w:rFonts w:ascii="Times New Roman" w:eastAsia="Times New Roman" w:hAnsi="Times New Roman" w:cs="Times New Roman"/>
          <w:sz w:val="24"/>
          <w:szCs w:val="24"/>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C1.</w:t>
      </w:r>
      <w:r w:rsidRPr="00BA1676">
        <w:rPr>
          <w:rFonts w:ascii="Trebuchet MS" w:eastAsia="Times New Roman" w:hAnsi="Trebuchet MS" w:cs="Times New Roman"/>
          <w:sz w:val="24"/>
          <w:szCs w:val="24"/>
        </w:rPr>
        <w:tab/>
      </w:r>
      <w:r w:rsidRPr="00BA1676">
        <w:rPr>
          <w:rFonts w:ascii="Times New Roman" w:eastAsia="Times New Roman" w:hAnsi="Times New Roman" w:cs="Times New Roman"/>
          <w:sz w:val="24"/>
          <w:szCs w:val="24"/>
        </w:rPr>
        <w:t xml:space="preserve">Please insert your firm’s organizational chart as of </w:t>
      </w:r>
      <w:r w:rsidR="00F94E72" w:rsidRPr="00BA1676">
        <w:rPr>
          <w:rFonts w:ascii="Times New Roman" w:eastAsia="Times New Roman" w:hAnsi="Times New Roman" w:cs="Times New Roman"/>
          <w:sz w:val="24"/>
          <w:szCs w:val="24"/>
        </w:rPr>
        <w:t>June 30, 2018</w:t>
      </w:r>
      <w:r w:rsidRPr="00BA1676">
        <w:rPr>
          <w:rFonts w:ascii="Times New Roman" w:eastAsia="Times New Roman" w:hAnsi="Times New Roman" w:cs="Times New Roman"/>
          <w:sz w:val="24"/>
          <w:szCs w:val="24"/>
        </w:rPr>
        <w:t xml:space="preserve">. </w:t>
      </w:r>
    </w:p>
    <w:p w:rsidR="00B15775" w:rsidRPr="00BA1676" w:rsidRDefault="00B15775" w:rsidP="00B15775">
      <w:pPr>
        <w:spacing w:after="0" w:line="240" w:lineRule="auto"/>
        <w:ind w:left="720"/>
        <w:rPr>
          <w:rFonts w:ascii="Trebuchet MS" w:eastAsia="Times New Roman" w:hAnsi="Trebuchet MS" w:cs="Times New Roman"/>
          <w:sz w:val="16"/>
          <w:szCs w:val="16"/>
        </w:rPr>
      </w:pPr>
      <w:r w:rsidRPr="00BA1676">
        <w:rPr>
          <w:rFonts w:ascii="Times New Roman" w:eastAsia="Times New Roman" w:hAnsi="Times New Roman" w:cs="Times New Roman"/>
          <w:sz w:val="24"/>
          <w:szCs w:val="24"/>
        </w:rPr>
        <w:t>(Attach as Appendix G)</w:t>
      </w:r>
    </w:p>
    <w:p w:rsidR="00B15775" w:rsidRPr="00BA1676" w:rsidRDefault="00B15775" w:rsidP="00B15775">
      <w:pPr>
        <w:spacing w:after="0" w:line="240" w:lineRule="auto"/>
        <w:rPr>
          <w:rFonts w:ascii="Trebuchet MS" w:eastAsia="Times New Roman" w:hAnsi="Trebuchet MS" w:cs="Times New Roman"/>
          <w:sz w:val="24"/>
          <w:szCs w:val="24"/>
        </w:rPr>
      </w:pPr>
    </w:p>
    <w:p w:rsidR="00B15775" w:rsidRPr="00347ABD" w:rsidRDefault="00B15775" w:rsidP="00B15775">
      <w:pPr>
        <w:tabs>
          <w:tab w:val="left" w:pos="0"/>
        </w:tabs>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lastRenderedPageBreak/>
        <w:t xml:space="preserve">C2. </w:t>
      </w:r>
      <w:r w:rsidRPr="00BA1676">
        <w:rPr>
          <w:rFonts w:ascii="Times New Roman" w:eastAsia="Times New Roman" w:hAnsi="Times New Roman" w:cs="Times New Roman"/>
          <w:sz w:val="24"/>
          <w:szCs w:val="24"/>
        </w:rPr>
        <w:tab/>
        <w:t>Please list all principal officers, and portfolio managers (key personnel) in the table format below.  Highlight the person(</w:t>
      </w:r>
      <w:r w:rsidRPr="00347ABD">
        <w:rPr>
          <w:rFonts w:ascii="Times New Roman" w:eastAsia="Times New Roman" w:hAnsi="Times New Roman" w:cs="Times New Roman"/>
          <w:sz w:val="24"/>
          <w:szCs w:val="24"/>
        </w:rPr>
        <w:t xml:space="preserve">s) who would be responsible for the IMRF account. </w:t>
      </w:r>
      <w:r w:rsidRPr="00347ABD">
        <w:rPr>
          <w:rFonts w:ascii="Times New Roman" w:eastAsia="Times New Roman" w:hAnsi="Times New Roman" w:cs="Times New Roman"/>
          <w:b/>
          <w:sz w:val="24"/>
          <w:szCs w:val="24"/>
        </w:rPr>
        <w:t xml:space="preserve">Please submit in originally provided format. </w:t>
      </w:r>
      <w:r w:rsidRPr="00347ABD">
        <w:rPr>
          <w:rFonts w:ascii="Times New Roman" w:eastAsia="Times New Roman" w:hAnsi="Times New Roman" w:cs="Times New Roman"/>
          <w:sz w:val="24"/>
          <w:szCs w:val="24"/>
        </w:rPr>
        <w:t>(Attach as Appendix H)</w:t>
      </w:r>
    </w:p>
    <w:p w:rsidR="00B15775" w:rsidRPr="00347ABD" w:rsidRDefault="00B15775" w:rsidP="00B15775">
      <w:pPr>
        <w:tabs>
          <w:tab w:val="left" w:pos="810"/>
        </w:tabs>
        <w:spacing w:after="0" w:line="240" w:lineRule="auto"/>
        <w:ind w:left="810"/>
        <w:rPr>
          <w:rFonts w:ascii="Times New Roman" w:eastAsia="Times New Roman" w:hAnsi="Times New Roman" w:cs="Times New Roman"/>
          <w:sz w:val="24"/>
          <w:szCs w:val="24"/>
        </w:rPr>
      </w:pPr>
    </w:p>
    <w:bookmarkStart w:id="1" w:name="_MON_1497248769"/>
    <w:bookmarkEnd w:id="1"/>
    <w:p w:rsidR="00B15775" w:rsidRPr="00777E90" w:rsidRDefault="00C114D3" w:rsidP="00B15775">
      <w:pPr>
        <w:tabs>
          <w:tab w:val="left" w:pos="810"/>
        </w:tabs>
        <w:spacing w:after="0" w:line="240" w:lineRule="auto"/>
        <w:ind w:left="810"/>
        <w:rPr>
          <w:rFonts w:ascii="Times New Roman" w:eastAsia="Times New Roman" w:hAnsi="Times New Roman" w:cs="Times New Roman"/>
          <w:i/>
          <w:sz w:val="20"/>
          <w:szCs w:val="20"/>
          <w:highlight w:val="yellow"/>
        </w:rPr>
      </w:pPr>
      <w:r w:rsidRPr="00347ABD">
        <w:rPr>
          <w:rFonts w:ascii="Times New Roman" w:eastAsia="Times New Roman" w:hAnsi="Times New Roman" w:cs="Times New Roman"/>
          <w:sz w:val="24"/>
          <w:szCs w:val="24"/>
        </w:rPr>
        <w:object w:dxaOrig="1551" w:dyaOrig="991" w14:anchorId="0E28D528">
          <v:shape id="_x0000_i1027" type="#_x0000_t75" style="width:78.4pt;height:50.6pt" o:ole="">
            <v:imagedata r:id="rId22" o:title=""/>
          </v:shape>
          <o:OLEObject Type="Embed" ProgID="Excel.Sheet.12" ShapeID="_x0000_i1027" DrawAspect="Icon" ObjectID="_1598774721" r:id="rId23"/>
        </w:object>
      </w: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C3.</w:t>
      </w:r>
      <w:r w:rsidRPr="00BA1676">
        <w:rPr>
          <w:rFonts w:ascii="Times New Roman" w:eastAsia="Times New Roman" w:hAnsi="Times New Roman" w:cs="Times New Roman"/>
          <w:sz w:val="24"/>
          <w:szCs w:val="24"/>
        </w:rPr>
        <w:tab/>
        <w:t xml:space="preserve">Please provide brief biographies including education, related investment experience and years with the firm of the </w:t>
      </w:r>
      <w:r w:rsidR="00BA1676" w:rsidRPr="00BA1676">
        <w:rPr>
          <w:rFonts w:ascii="Times New Roman" w:eastAsia="Times New Roman" w:hAnsi="Times New Roman" w:cs="Times New Roman"/>
          <w:sz w:val="24"/>
          <w:szCs w:val="24"/>
        </w:rPr>
        <w:t xml:space="preserve">investment committee of the proposed product and other </w:t>
      </w:r>
      <w:r w:rsidRPr="00BA1676">
        <w:rPr>
          <w:rFonts w:ascii="Times New Roman" w:eastAsia="Times New Roman" w:hAnsi="Times New Roman" w:cs="Times New Roman"/>
          <w:sz w:val="24"/>
          <w:szCs w:val="24"/>
        </w:rPr>
        <w:t xml:space="preserve">key investment professionals. </w:t>
      </w:r>
    </w:p>
    <w:p w:rsidR="00B15775" w:rsidRPr="00777E90" w:rsidRDefault="00B15775" w:rsidP="00B15775">
      <w:pPr>
        <w:spacing w:after="0" w:line="240" w:lineRule="auto"/>
        <w:ind w:left="720" w:hanging="720"/>
        <w:rPr>
          <w:rFonts w:ascii="Times New Roman" w:eastAsia="Times New Roman" w:hAnsi="Times New Roman" w:cs="Times New Roman"/>
          <w:sz w:val="24"/>
          <w:szCs w:val="24"/>
          <w:highlight w:val="yellow"/>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C4.</w:t>
      </w:r>
      <w:r w:rsidRPr="00BA1676">
        <w:rPr>
          <w:rFonts w:ascii="Times New Roman" w:eastAsia="Times New Roman" w:hAnsi="Times New Roman" w:cs="Times New Roman"/>
          <w:sz w:val="24"/>
          <w:szCs w:val="24"/>
        </w:rPr>
        <w:tab/>
        <w:t>Have any senior personnel left the firm in the last ten years?  Please complete Tab 3 in the Firm Personnel file above and provide commentary with details such as year started with the firm, departure date, reason for departure, and who replaced them, etc.</w:t>
      </w:r>
    </w:p>
    <w:p w:rsidR="00B15775" w:rsidRPr="00777E90" w:rsidRDefault="00B15775" w:rsidP="00B15775">
      <w:pPr>
        <w:spacing w:after="0" w:line="240" w:lineRule="auto"/>
        <w:ind w:left="720" w:hanging="720"/>
        <w:rPr>
          <w:rFonts w:ascii="Times New Roman" w:eastAsia="Times New Roman" w:hAnsi="Times New Roman" w:cs="Times New Roman"/>
          <w:sz w:val="24"/>
          <w:szCs w:val="24"/>
          <w:highlight w:val="yellow"/>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C5.</w:t>
      </w:r>
      <w:r w:rsidRPr="00BA1676">
        <w:rPr>
          <w:rFonts w:ascii="Times New Roman" w:eastAsia="Times New Roman" w:hAnsi="Times New Roman" w:cs="Times New Roman"/>
          <w:sz w:val="24"/>
          <w:szCs w:val="24"/>
        </w:rPr>
        <w:tab/>
        <w:t xml:space="preserve">If applicable, please describe any plans to increase personnel at the firm and at what levels/positions. </w:t>
      </w:r>
    </w:p>
    <w:p w:rsidR="00B15775" w:rsidRPr="00BA1676" w:rsidRDefault="00B15775" w:rsidP="00B15775">
      <w:pPr>
        <w:spacing w:after="0" w:line="240" w:lineRule="auto"/>
        <w:rPr>
          <w:rFonts w:ascii="Times New Roman" w:eastAsia="Times New Roman" w:hAnsi="Times New Roman" w:cs="Times New Roman"/>
          <w:sz w:val="24"/>
          <w:szCs w:val="24"/>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C6.</w:t>
      </w:r>
      <w:r w:rsidRPr="00BA1676">
        <w:rPr>
          <w:rFonts w:ascii="Times New Roman" w:eastAsia="Times New Roman" w:hAnsi="Times New Roman" w:cs="Times New Roman"/>
          <w:sz w:val="24"/>
          <w:szCs w:val="24"/>
        </w:rPr>
        <w:tab/>
        <w:t>Please discuss the compensation package available to your firm’s professional staff, including any incentive bonuses and how they are awarded.  Please be detailed and specific without necessarily disclosing dollar amounts.</w:t>
      </w:r>
      <w:r w:rsidR="00BA1676">
        <w:rPr>
          <w:rFonts w:ascii="Times New Roman" w:eastAsia="Times New Roman" w:hAnsi="Times New Roman" w:cs="Times New Roman"/>
          <w:sz w:val="24"/>
          <w:szCs w:val="24"/>
        </w:rPr>
        <w:t xml:space="preserve"> Include a discussion of how the economics of the proposed product are distributed to the team. </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C7.</w:t>
      </w:r>
      <w:r w:rsidRPr="00BA1676">
        <w:rPr>
          <w:rFonts w:ascii="Times New Roman" w:eastAsia="Times New Roman" w:hAnsi="Times New Roman" w:cs="Times New Roman"/>
          <w:sz w:val="24"/>
          <w:szCs w:val="24"/>
        </w:rPr>
        <w:tab/>
        <w:t>What other programs do you have in place to retain key staff?  Are the investment professionals under employment contracts/ non-compete agreements with the firm. Please be detailed and specific.</w:t>
      </w:r>
    </w:p>
    <w:p w:rsidR="00B15775" w:rsidRPr="00777E90" w:rsidRDefault="00B15775" w:rsidP="00B15775">
      <w:pPr>
        <w:spacing w:after="0" w:line="240" w:lineRule="auto"/>
        <w:ind w:left="720" w:hanging="720"/>
        <w:rPr>
          <w:rFonts w:ascii="Times New Roman" w:eastAsia="Times New Roman" w:hAnsi="Times New Roman" w:cs="Times New Roman"/>
          <w:sz w:val="24"/>
          <w:szCs w:val="24"/>
          <w:highlight w:val="yellow"/>
        </w:rPr>
      </w:pP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BA1676" w:rsidRDefault="00B15775" w:rsidP="00B15775">
      <w:pPr>
        <w:spacing w:after="0" w:line="240" w:lineRule="auto"/>
        <w:rPr>
          <w:rFonts w:ascii="Times New Roman" w:eastAsia="Times New Roman" w:hAnsi="Times New Roman" w:cs="Times New Roman"/>
          <w:b/>
          <w:sz w:val="24"/>
          <w:szCs w:val="24"/>
        </w:rPr>
      </w:pPr>
      <w:r w:rsidRPr="00BA1676">
        <w:rPr>
          <w:rFonts w:ascii="Times New Roman" w:eastAsia="Times New Roman" w:hAnsi="Times New Roman" w:cs="Times New Roman"/>
          <w:b/>
          <w:sz w:val="24"/>
          <w:szCs w:val="24"/>
        </w:rPr>
        <w:t>D.</w:t>
      </w:r>
      <w:r w:rsidRPr="00BA1676">
        <w:rPr>
          <w:rFonts w:ascii="Times New Roman" w:eastAsia="Times New Roman" w:hAnsi="Times New Roman" w:cs="Times New Roman"/>
          <w:b/>
          <w:sz w:val="24"/>
          <w:szCs w:val="24"/>
        </w:rPr>
        <w:tab/>
        <w:t>ORGANIZATION DIVERSITY EFFORTS</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BA1676" w:rsidRDefault="00B15775" w:rsidP="00B15775">
      <w:pPr>
        <w:spacing w:after="0" w:line="240" w:lineRule="auto"/>
        <w:ind w:left="720" w:hanging="720"/>
        <w:rPr>
          <w:rFonts w:ascii="Times New Roman" w:eastAsia="Times New Roman" w:hAnsi="Times New Roman" w:cs="Times New Roman"/>
          <w:b/>
          <w:sz w:val="24"/>
          <w:szCs w:val="24"/>
        </w:rPr>
      </w:pPr>
      <w:r w:rsidRPr="00BA1676">
        <w:rPr>
          <w:rFonts w:ascii="Times New Roman" w:eastAsia="Times New Roman" w:hAnsi="Times New Roman" w:cs="Times New Roman"/>
          <w:sz w:val="24"/>
          <w:szCs w:val="24"/>
        </w:rPr>
        <w:t>D1.</w:t>
      </w:r>
      <w:r w:rsidRPr="00BA1676">
        <w:rPr>
          <w:rFonts w:ascii="Times New Roman" w:eastAsia="Times New Roman" w:hAnsi="Times New Roman" w:cs="Times New Roman"/>
          <w:sz w:val="24"/>
          <w:szCs w:val="24"/>
        </w:rPr>
        <w:tab/>
        <w:t xml:space="preserve">Please fill out the Diversity Profile table for your entire firm. </w:t>
      </w:r>
      <w:r w:rsidRPr="00BA1676">
        <w:rPr>
          <w:rFonts w:ascii="Times New Roman" w:eastAsia="Times New Roman" w:hAnsi="Times New Roman" w:cs="Times New Roman"/>
          <w:b/>
          <w:sz w:val="24"/>
          <w:szCs w:val="24"/>
        </w:rPr>
        <w:t xml:space="preserve"> </w:t>
      </w:r>
    </w:p>
    <w:p w:rsidR="00B15775" w:rsidRPr="00BA1676" w:rsidRDefault="00B15775" w:rsidP="00B15775">
      <w:pPr>
        <w:spacing w:after="0" w:line="240" w:lineRule="auto"/>
        <w:ind w:left="720"/>
        <w:rPr>
          <w:rFonts w:ascii="Times New Roman" w:eastAsia="Times New Roman" w:hAnsi="Times New Roman" w:cs="Times New Roman"/>
          <w:sz w:val="24"/>
          <w:szCs w:val="24"/>
        </w:rPr>
      </w:pPr>
      <w:r w:rsidRPr="00BA1676">
        <w:rPr>
          <w:rFonts w:ascii="Times New Roman" w:eastAsia="Times New Roman" w:hAnsi="Times New Roman" w:cs="Times New Roman"/>
          <w:b/>
          <w:sz w:val="24"/>
          <w:szCs w:val="24"/>
        </w:rPr>
        <w:t xml:space="preserve">Please submit in originally provided format. </w:t>
      </w:r>
      <w:r w:rsidRPr="00BA1676">
        <w:rPr>
          <w:rFonts w:ascii="Times New Roman" w:eastAsia="Times New Roman" w:hAnsi="Times New Roman" w:cs="Times New Roman"/>
          <w:sz w:val="24"/>
          <w:szCs w:val="24"/>
        </w:rPr>
        <w:t xml:space="preserve"> (Attach as Appendix I)</w:t>
      </w:r>
    </w:p>
    <w:p w:rsidR="00B15775" w:rsidRPr="00BA1676" w:rsidRDefault="00B15775" w:rsidP="00B15775">
      <w:pPr>
        <w:spacing w:after="0" w:line="240" w:lineRule="auto"/>
        <w:rPr>
          <w:rFonts w:ascii="Times New Roman" w:eastAsia="Times New Roman" w:hAnsi="Times New Roman" w:cs="Times New Roman"/>
          <w:sz w:val="24"/>
          <w:szCs w:val="24"/>
        </w:rPr>
      </w:pPr>
    </w:p>
    <w:bookmarkStart w:id="2" w:name="_MON_1598115659"/>
    <w:bookmarkEnd w:id="2"/>
    <w:p w:rsidR="00B15775" w:rsidRPr="00BA1676" w:rsidRDefault="00C114D3" w:rsidP="00B15775">
      <w:pPr>
        <w:spacing w:after="0" w:line="240" w:lineRule="auto"/>
        <w:ind w:left="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object w:dxaOrig="1933" w:dyaOrig="1251" w14:anchorId="4F862750">
          <v:shape id="_x0000_i1028" type="#_x0000_t75" style="width:96.95pt;height:62.75pt" o:ole="">
            <v:imagedata r:id="rId24" o:title=""/>
          </v:shape>
          <o:OLEObject Type="Embed" ProgID="Excel.Sheet.12" ShapeID="_x0000_i1028" DrawAspect="Icon" ObjectID="_1598774722" r:id="rId25"/>
        </w:object>
      </w:r>
    </w:p>
    <w:p w:rsidR="00B15775" w:rsidRPr="00BA1676" w:rsidRDefault="00B15775" w:rsidP="00B15775">
      <w:pPr>
        <w:spacing w:after="0" w:line="240" w:lineRule="auto"/>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D2.</w:t>
      </w:r>
      <w:r w:rsidRPr="00BA1676">
        <w:rPr>
          <w:rFonts w:ascii="Times New Roman" w:eastAsia="Times New Roman" w:hAnsi="Times New Roman" w:cs="Times New Roman"/>
          <w:sz w:val="24"/>
          <w:szCs w:val="24"/>
        </w:rPr>
        <w:tab/>
        <w:t xml:space="preserve">Please complete the following disclosure per Illinois Pension Code Section 1-113.21. </w:t>
      </w:r>
    </w:p>
    <w:p w:rsidR="00B15775" w:rsidRPr="00BA1676" w:rsidRDefault="00B15775" w:rsidP="00B15775">
      <w:pPr>
        <w:spacing w:after="0" w:line="240" w:lineRule="auto"/>
        <w:ind w:left="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(Attach as Appendix J)</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BA1676" w:rsidRDefault="00B15775" w:rsidP="00B15775">
      <w:pPr>
        <w:spacing w:after="0" w:line="240" w:lineRule="auto"/>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ab/>
      </w:r>
      <w:bookmarkStart w:id="3" w:name="_MON_1598115795"/>
      <w:bookmarkEnd w:id="3"/>
      <w:r w:rsidRPr="00BA1676">
        <w:rPr>
          <w:rFonts w:ascii="Times New Roman" w:eastAsia="Times New Roman" w:hAnsi="Times New Roman" w:cs="Times New Roman"/>
          <w:sz w:val="24"/>
          <w:szCs w:val="24"/>
        </w:rPr>
        <w:object w:dxaOrig="1545" w:dyaOrig="990" w14:anchorId="689F0259">
          <v:shape id="_x0000_i1029" type="#_x0000_t75" style="width:76.3pt;height:49.2pt" o:ole="">
            <v:imagedata r:id="rId26" o:title=""/>
          </v:shape>
          <o:OLEObject Type="Embed" ProgID="Word.Document.12" ShapeID="_x0000_i1029" DrawAspect="Icon" ObjectID="_1598774723" r:id="rId27">
            <o:FieldCodes>\s</o:FieldCodes>
          </o:OLEObject>
        </w:object>
      </w:r>
    </w:p>
    <w:p w:rsidR="00B15775" w:rsidRPr="00BA1676" w:rsidRDefault="00B15775" w:rsidP="00B15775">
      <w:pPr>
        <w:spacing w:after="0" w:line="240" w:lineRule="auto"/>
        <w:rPr>
          <w:rFonts w:ascii="Times New Roman" w:eastAsia="Times New Roman" w:hAnsi="Times New Roman" w:cs="Times New Roman"/>
          <w:sz w:val="24"/>
          <w:szCs w:val="24"/>
        </w:rPr>
      </w:pPr>
    </w:p>
    <w:p w:rsidR="00BA1676" w:rsidRPr="00BA1676" w:rsidRDefault="00BA1676" w:rsidP="00BA1676">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lastRenderedPageBreak/>
        <w:t>D3.</w:t>
      </w:r>
      <w:r w:rsidRPr="00BA1676">
        <w:rPr>
          <w:rFonts w:ascii="Times New Roman" w:eastAsia="Times New Roman" w:hAnsi="Times New Roman" w:cs="Times New Roman"/>
          <w:sz w:val="24"/>
          <w:szCs w:val="24"/>
        </w:rPr>
        <w:tab/>
        <w:t xml:space="preserve">Discuss how your firm promotes organizationally diversity in hiring, promoting and engaging employees. </w:t>
      </w:r>
    </w:p>
    <w:p w:rsidR="00B15775" w:rsidRPr="00777E90" w:rsidRDefault="00B15775" w:rsidP="00B15775">
      <w:pPr>
        <w:spacing w:after="0" w:line="240" w:lineRule="auto"/>
        <w:rPr>
          <w:rFonts w:ascii="Times New Roman" w:eastAsia="Times New Roman" w:hAnsi="Times New Roman" w:cs="Times New Roman"/>
          <w:sz w:val="24"/>
          <w:szCs w:val="24"/>
          <w:highlight w:val="yellow"/>
        </w:rPr>
      </w:pPr>
    </w:p>
    <w:p w:rsidR="00B15775" w:rsidRPr="00BA1676" w:rsidRDefault="00B15775" w:rsidP="00B15775">
      <w:pPr>
        <w:spacing w:after="0" w:line="240" w:lineRule="auto"/>
        <w:rPr>
          <w:rFonts w:ascii="Times New Roman" w:eastAsia="Times New Roman" w:hAnsi="Times New Roman" w:cs="Times New Roman"/>
          <w:b/>
          <w:sz w:val="24"/>
          <w:szCs w:val="24"/>
        </w:rPr>
      </w:pPr>
      <w:r w:rsidRPr="00BA1676">
        <w:rPr>
          <w:rFonts w:ascii="Times New Roman" w:eastAsia="Times New Roman" w:hAnsi="Times New Roman" w:cs="Times New Roman"/>
          <w:b/>
          <w:sz w:val="24"/>
          <w:szCs w:val="24"/>
        </w:rPr>
        <w:t>E.</w:t>
      </w:r>
      <w:r w:rsidRPr="00BA1676">
        <w:rPr>
          <w:rFonts w:ascii="Times New Roman" w:eastAsia="Times New Roman" w:hAnsi="Times New Roman" w:cs="Times New Roman"/>
          <w:b/>
          <w:sz w:val="24"/>
          <w:szCs w:val="24"/>
        </w:rPr>
        <w:tab/>
        <w:t>COMPLIANCE</w:t>
      </w:r>
    </w:p>
    <w:p w:rsidR="00B15775" w:rsidRPr="00BA1676" w:rsidRDefault="00B15775" w:rsidP="00B15775">
      <w:pPr>
        <w:spacing w:after="0" w:line="240" w:lineRule="auto"/>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ab/>
      </w:r>
    </w:p>
    <w:p w:rsidR="00B15775" w:rsidRPr="00BA1676" w:rsidRDefault="00B15775" w:rsidP="00B15775">
      <w:pPr>
        <w:spacing w:after="0" w:line="240" w:lineRule="auto"/>
        <w:ind w:left="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No person or entity shall retain a person or entity to attempt to influence the outcome of an investment decision of or the procurement of investment advice or services of a retirement system, pension fund, or investment board of this Code for compensation, contingent in whole or in part upon the decision or procurement of IMRF.  If selected, your firm will be required to sign a disclosure form which shall include the date and amount of each payment and the name and address of each recipient of a payment.  The investment manager or bank must also promptly update this disclosure after any modification of these payments or after making additional payments or new payments not previously reported.</w:t>
      </w:r>
    </w:p>
    <w:p w:rsidR="00B15775" w:rsidRPr="00BA1676" w:rsidRDefault="00B15775" w:rsidP="00B15775">
      <w:pPr>
        <w:spacing w:after="0" w:line="240" w:lineRule="auto"/>
        <w:ind w:left="720"/>
        <w:rPr>
          <w:rFonts w:ascii="Times New Roman" w:eastAsia="Times New Roman" w:hAnsi="Times New Roman" w:cs="Times New Roman"/>
          <w:sz w:val="24"/>
          <w:szCs w:val="24"/>
        </w:rPr>
      </w:pPr>
    </w:p>
    <w:p w:rsidR="00B15775" w:rsidRPr="00BA1676" w:rsidRDefault="00B15775" w:rsidP="00B15775">
      <w:pPr>
        <w:tabs>
          <w:tab w:val="left" w:pos="0"/>
        </w:tabs>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E1.</w:t>
      </w:r>
      <w:r w:rsidRPr="00BA1676">
        <w:rPr>
          <w:rFonts w:ascii="Times New Roman" w:eastAsia="Times New Roman" w:hAnsi="Times New Roman" w:cs="Times New Roman"/>
          <w:sz w:val="24"/>
          <w:szCs w:val="24"/>
        </w:rPr>
        <w:tab/>
        <w:t>Does your firm, or parent firm, have Errors and Omissions Insurance?  If yes, for what amount?  Please attach evidence of your coverage as Appendix K.</w:t>
      </w:r>
    </w:p>
    <w:p w:rsidR="00B15775" w:rsidRPr="00BA1676" w:rsidRDefault="00B15775" w:rsidP="00B15775">
      <w:pPr>
        <w:tabs>
          <w:tab w:val="left" w:pos="0"/>
        </w:tabs>
        <w:spacing w:after="0" w:line="240" w:lineRule="auto"/>
        <w:ind w:left="720" w:hanging="720"/>
        <w:rPr>
          <w:rFonts w:ascii="Times New Roman" w:eastAsia="Times New Roman" w:hAnsi="Times New Roman" w:cs="Times New Roman"/>
          <w:sz w:val="24"/>
          <w:szCs w:val="24"/>
        </w:rPr>
      </w:pPr>
    </w:p>
    <w:p w:rsidR="00B15775" w:rsidRPr="00BA1676" w:rsidRDefault="00B15775" w:rsidP="00B15775">
      <w:pPr>
        <w:tabs>
          <w:tab w:val="left" w:pos="720"/>
        </w:tabs>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E2.</w:t>
      </w:r>
      <w:r w:rsidRPr="00BA1676">
        <w:rPr>
          <w:rFonts w:ascii="Times New Roman" w:eastAsia="Times New Roman" w:hAnsi="Times New Roman" w:cs="Times New Roman"/>
          <w:sz w:val="24"/>
          <w:szCs w:val="24"/>
        </w:rPr>
        <w:tab/>
        <w:t>Does your firm, or parent firm, have Directors’ and Officers’ Insurance? If yes, for what amount? Please attach evidence of your coverage as Appendix L.</w:t>
      </w:r>
    </w:p>
    <w:p w:rsidR="00B15775" w:rsidRPr="00BA1676" w:rsidRDefault="00B15775" w:rsidP="00B15775">
      <w:pPr>
        <w:spacing w:after="0" w:line="240" w:lineRule="auto"/>
        <w:rPr>
          <w:rFonts w:ascii="Times New Roman" w:eastAsia="Times New Roman" w:hAnsi="Times New Roman" w:cs="Times New Roman"/>
          <w:sz w:val="24"/>
          <w:szCs w:val="24"/>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E3.</w:t>
      </w:r>
      <w:r w:rsidRPr="00BA1676">
        <w:rPr>
          <w:rFonts w:ascii="Times New Roman" w:eastAsia="Times New Roman" w:hAnsi="Times New Roman" w:cs="Times New Roman"/>
          <w:sz w:val="24"/>
          <w:szCs w:val="24"/>
        </w:rPr>
        <w:tab/>
        <w:t>Does your firm, or parent firm, have Fiduciary Liability Insurance?  If yes, for what amount?  Please attach evidence of your coverage as Appendix M.</w:t>
      </w:r>
    </w:p>
    <w:p w:rsidR="00B15775" w:rsidRPr="00BA1676" w:rsidRDefault="00B15775" w:rsidP="00B15775">
      <w:pPr>
        <w:spacing w:after="0" w:line="240" w:lineRule="auto"/>
        <w:rPr>
          <w:rFonts w:ascii="Times New Roman" w:eastAsia="Times New Roman" w:hAnsi="Times New Roman" w:cs="Times New Roman"/>
          <w:sz w:val="24"/>
          <w:szCs w:val="24"/>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E4.</w:t>
      </w:r>
      <w:r w:rsidRPr="00BA1676">
        <w:rPr>
          <w:rFonts w:ascii="Times New Roman" w:eastAsia="Times New Roman" w:hAnsi="Times New Roman" w:cs="Times New Roman"/>
          <w:sz w:val="24"/>
          <w:szCs w:val="24"/>
        </w:rPr>
        <w:tab/>
        <w:t xml:space="preserve">Is your firm, or parent firm, bonded?  If yes, for what amount?  Please attach evidence of your coverage as Appendix N. </w:t>
      </w:r>
    </w:p>
    <w:p w:rsidR="00B15775" w:rsidRPr="00BA1676" w:rsidRDefault="00B15775" w:rsidP="00B15775">
      <w:pPr>
        <w:spacing w:after="0" w:line="240" w:lineRule="auto"/>
        <w:rPr>
          <w:rFonts w:ascii="Times New Roman" w:eastAsia="Times New Roman" w:hAnsi="Times New Roman" w:cs="Times New Roman"/>
          <w:sz w:val="24"/>
          <w:szCs w:val="24"/>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E5.</w:t>
      </w:r>
      <w:r w:rsidRPr="00BA1676">
        <w:rPr>
          <w:rFonts w:ascii="Times New Roman" w:eastAsia="Times New Roman" w:hAnsi="Times New Roman" w:cs="Times New Roman"/>
          <w:sz w:val="24"/>
          <w:szCs w:val="24"/>
        </w:rPr>
        <w:tab/>
        <w:t>Please describe the compliance assessment process, including the time period covered, testing methods, and frequency.</w:t>
      </w:r>
    </w:p>
    <w:p w:rsidR="00B15775" w:rsidRPr="00BA1676" w:rsidRDefault="00B15775" w:rsidP="00B15775">
      <w:pPr>
        <w:spacing w:after="0" w:line="240" w:lineRule="auto"/>
        <w:rPr>
          <w:rFonts w:ascii="Times New Roman" w:eastAsia="Times New Roman" w:hAnsi="Times New Roman" w:cs="Times New Roman"/>
          <w:sz w:val="24"/>
          <w:szCs w:val="24"/>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E6.</w:t>
      </w:r>
      <w:r w:rsidRPr="00BA1676">
        <w:rPr>
          <w:rFonts w:ascii="Times New Roman" w:eastAsia="Times New Roman" w:hAnsi="Times New Roman" w:cs="Times New Roman"/>
          <w:sz w:val="24"/>
          <w:szCs w:val="24"/>
        </w:rPr>
        <w:tab/>
        <w:t>When was the last compliance assessment?  Please attach a summary of the report as Appendix O, if possible.</w:t>
      </w:r>
    </w:p>
    <w:p w:rsidR="00B15775" w:rsidRPr="00BA1676" w:rsidRDefault="00B15775" w:rsidP="00B15775">
      <w:pPr>
        <w:spacing w:after="0" w:line="240" w:lineRule="auto"/>
        <w:rPr>
          <w:rFonts w:ascii="Times New Roman" w:eastAsia="Times New Roman" w:hAnsi="Times New Roman" w:cs="Times New Roman"/>
          <w:sz w:val="24"/>
          <w:szCs w:val="24"/>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E7.</w:t>
      </w:r>
      <w:r w:rsidRPr="00BA1676">
        <w:rPr>
          <w:rFonts w:ascii="Times New Roman" w:eastAsia="Times New Roman" w:hAnsi="Times New Roman" w:cs="Times New Roman"/>
          <w:sz w:val="24"/>
          <w:szCs w:val="24"/>
        </w:rPr>
        <w:tab/>
        <w:t xml:space="preserve">Does the firm have a Chief Compliance Officer?  If so, to whom does the CCO report? Does the CCO have other roles at the firm and what resources are available to the CCO? Please provide a biography of the CCO. </w:t>
      </w:r>
    </w:p>
    <w:p w:rsidR="00B15775" w:rsidRPr="00BA1676" w:rsidRDefault="00B15775" w:rsidP="00B15775">
      <w:pPr>
        <w:spacing w:after="0" w:line="240" w:lineRule="auto"/>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 xml:space="preserve"> </w:t>
      </w: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E8.</w:t>
      </w:r>
      <w:r w:rsidRPr="00BA1676">
        <w:rPr>
          <w:rFonts w:ascii="Times New Roman" w:eastAsia="Times New Roman" w:hAnsi="Times New Roman" w:cs="Times New Roman"/>
          <w:sz w:val="24"/>
          <w:szCs w:val="24"/>
        </w:rPr>
        <w:tab/>
        <w:t>When was your firm’s last regulatory inspection (e.g., by the SEC in the United States)?  Please attach the inspection results as Appendix P.</w:t>
      </w:r>
    </w:p>
    <w:p w:rsidR="00B15775" w:rsidRPr="00BA1676" w:rsidRDefault="00B15775" w:rsidP="00B15775">
      <w:pPr>
        <w:spacing w:after="0" w:line="240" w:lineRule="auto"/>
        <w:rPr>
          <w:rFonts w:ascii="Times New Roman" w:eastAsia="Times New Roman" w:hAnsi="Times New Roman" w:cs="Times New Roman"/>
          <w:sz w:val="24"/>
          <w:szCs w:val="24"/>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E9.</w:t>
      </w:r>
      <w:r w:rsidRPr="00BA1676">
        <w:rPr>
          <w:rFonts w:ascii="Times New Roman" w:eastAsia="Times New Roman" w:hAnsi="Times New Roman" w:cs="Times New Roman"/>
          <w:sz w:val="24"/>
          <w:szCs w:val="24"/>
        </w:rPr>
        <w:tab/>
        <w:t>Has any regulatory body or market authority issued any orders or other sanctions against your firm in the last ten years?  Has your firm received deficiency letters? If yes, please attach with Appendix P.</w:t>
      </w:r>
    </w:p>
    <w:p w:rsidR="00B15775" w:rsidRPr="00BA1676" w:rsidRDefault="00B15775" w:rsidP="00B15775">
      <w:pPr>
        <w:spacing w:after="0" w:line="240" w:lineRule="auto"/>
        <w:rPr>
          <w:rFonts w:ascii="Times New Roman" w:eastAsia="Times New Roman" w:hAnsi="Times New Roman" w:cs="Times New Roman"/>
          <w:sz w:val="24"/>
          <w:szCs w:val="24"/>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E10.</w:t>
      </w:r>
      <w:r w:rsidRPr="00BA1676">
        <w:rPr>
          <w:rFonts w:ascii="Times New Roman" w:eastAsia="Times New Roman" w:hAnsi="Times New Roman" w:cs="Times New Roman"/>
          <w:sz w:val="24"/>
          <w:szCs w:val="24"/>
        </w:rPr>
        <w:tab/>
        <w:t>Is your firm or any affiliate, the focus of any pending or ongoing litigation, formal investigation or administrative proceedings related to money management activities?  If yes, please describe.</w:t>
      </w:r>
    </w:p>
    <w:p w:rsidR="00B15775" w:rsidRPr="00BA1676" w:rsidRDefault="00B15775" w:rsidP="00B15775">
      <w:pPr>
        <w:spacing w:after="0" w:line="240" w:lineRule="auto"/>
        <w:ind w:firstLine="720"/>
        <w:rPr>
          <w:rFonts w:ascii="Trebuchet MS" w:eastAsia="Times New Roman" w:hAnsi="Trebuchet MS" w:cs="NewBaskerville-Roman"/>
          <w:b/>
          <w:sz w:val="24"/>
          <w:szCs w:val="24"/>
        </w:rPr>
      </w:pP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E11.</w:t>
      </w:r>
      <w:r w:rsidRPr="00BA1676">
        <w:rPr>
          <w:rFonts w:ascii="Times New Roman" w:eastAsia="Times New Roman" w:hAnsi="Times New Roman" w:cs="Times New Roman"/>
          <w:sz w:val="24"/>
          <w:szCs w:val="24"/>
        </w:rPr>
        <w:tab/>
        <w:t>Have the principals of your firm been under investigation related to money management activities in the last ten years?  If yes, please explain.</w:t>
      </w:r>
    </w:p>
    <w:p w:rsidR="00B15775" w:rsidRPr="00BA1676" w:rsidRDefault="00B15775" w:rsidP="00B15775">
      <w:pPr>
        <w:spacing w:after="0" w:line="240" w:lineRule="auto"/>
        <w:ind w:left="720" w:hanging="720"/>
        <w:rPr>
          <w:rFonts w:ascii="Times New Roman" w:eastAsia="Times New Roman" w:hAnsi="Times New Roman" w:cs="Times New Roman"/>
          <w:sz w:val="24"/>
          <w:szCs w:val="24"/>
        </w:rPr>
      </w:pPr>
    </w:p>
    <w:p w:rsidR="00B15775" w:rsidRPr="00BA1676" w:rsidRDefault="00B15775" w:rsidP="00B15775">
      <w:pPr>
        <w:tabs>
          <w:tab w:val="left" w:pos="720"/>
        </w:tabs>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E12.</w:t>
      </w:r>
      <w:r w:rsidRPr="00BA1676">
        <w:rPr>
          <w:rFonts w:ascii="Times New Roman" w:eastAsia="Times New Roman" w:hAnsi="Times New Roman" w:cs="Times New Roman"/>
          <w:sz w:val="24"/>
          <w:szCs w:val="24"/>
        </w:rPr>
        <w:tab/>
        <w:t xml:space="preserve">Have auditors ever issued a qualified opinion on financial statements for any of your firm’s funds (if applicable)? If yes, please explain and attach a copy. Additionally, please describe any auditor changes over the past five years. </w:t>
      </w:r>
    </w:p>
    <w:p w:rsidR="00B15775" w:rsidRPr="00BA1676" w:rsidRDefault="00B15775" w:rsidP="00B15775">
      <w:pPr>
        <w:tabs>
          <w:tab w:val="left" w:pos="0"/>
        </w:tabs>
        <w:spacing w:after="0" w:line="240" w:lineRule="auto"/>
        <w:ind w:left="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(Attach as Appendix Q, if applicable)</w:t>
      </w:r>
    </w:p>
    <w:p w:rsidR="00B15775" w:rsidRPr="00BA1676" w:rsidRDefault="00B15775" w:rsidP="00B15775">
      <w:pPr>
        <w:tabs>
          <w:tab w:val="left" w:pos="0"/>
        </w:tabs>
        <w:spacing w:after="0" w:line="240" w:lineRule="auto"/>
        <w:ind w:left="720"/>
        <w:rPr>
          <w:rFonts w:ascii="Times New Roman" w:eastAsia="Times New Roman" w:hAnsi="Times New Roman" w:cs="Times New Roman"/>
          <w:sz w:val="24"/>
          <w:szCs w:val="24"/>
        </w:rPr>
      </w:pPr>
    </w:p>
    <w:p w:rsidR="00B15775" w:rsidRPr="00BA1676" w:rsidRDefault="00B15775" w:rsidP="00B15775">
      <w:pPr>
        <w:tabs>
          <w:tab w:val="left" w:pos="0"/>
        </w:tabs>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E13.</w:t>
      </w:r>
      <w:r w:rsidRPr="00BA1676">
        <w:rPr>
          <w:rFonts w:ascii="Times New Roman" w:eastAsia="Times New Roman" w:hAnsi="Times New Roman" w:cs="Times New Roman"/>
          <w:sz w:val="24"/>
          <w:szCs w:val="24"/>
        </w:rPr>
        <w:tab/>
        <w:t>Please identify if your firm prepares the Fund’s financial statements in accordance with U.S. Generally Accepted Accounting Principles (GAAP), or different financial reporting standards including International Financial Reporting Standards (IFRS).</w:t>
      </w:r>
    </w:p>
    <w:p w:rsidR="00B15775" w:rsidRPr="00BA1676" w:rsidRDefault="00B15775" w:rsidP="00B15775">
      <w:pPr>
        <w:tabs>
          <w:tab w:val="left" w:pos="0"/>
        </w:tabs>
        <w:spacing w:after="0" w:line="240" w:lineRule="auto"/>
        <w:ind w:left="720" w:hanging="720"/>
        <w:rPr>
          <w:rFonts w:ascii="Times New Roman" w:eastAsia="Times New Roman" w:hAnsi="Times New Roman" w:cs="Times New Roman"/>
          <w:sz w:val="24"/>
          <w:szCs w:val="24"/>
        </w:rPr>
      </w:pPr>
    </w:p>
    <w:p w:rsidR="00B15775" w:rsidRPr="00BA1676" w:rsidRDefault="00B15775" w:rsidP="00B15775">
      <w:pPr>
        <w:tabs>
          <w:tab w:val="left" w:pos="0"/>
        </w:tabs>
        <w:spacing w:after="0" w:line="240" w:lineRule="auto"/>
        <w:ind w:left="720" w:hanging="720"/>
        <w:rPr>
          <w:rFonts w:ascii="Times New Roman" w:eastAsia="Times New Roman" w:hAnsi="Times New Roman" w:cs="Times New Roman"/>
          <w:sz w:val="24"/>
          <w:szCs w:val="24"/>
        </w:rPr>
      </w:pPr>
      <w:r w:rsidRPr="00BA1676">
        <w:rPr>
          <w:rFonts w:ascii="Times New Roman" w:eastAsia="Times New Roman" w:hAnsi="Times New Roman" w:cs="Times New Roman"/>
          <w:sz w:val="24"/>
          <w:szCs w:val="24"/>
        </w:rPr>
        <w:t xml:space="preserve">E14. </w:t>
      </w:r>
      <w:r w:rsidRPr="00BA1676">
        <w:rPr>
          <w:rFonts w:ascii="Times New Roman" w:eastAsia="Times New Roman" w:hAnsi="Times New Roman" w:cs="Times New Roman"/>
          <w:sz w:val="24"/>
          <w:szCs w:val="24"/>
        </w:rPr>
        <w:tab/>
        <w:t xml:space="preserve">What policies do you have in place to address potential conflicts of interest? Please list any potential conflicts of interest that may be inherent in the proposed strategy. </w:t>
      </w:r>
    </w:p>
    <w:p w:rsidR="00B15775" w:rsidRPr="00777E90" w:rsidRDefault="00B15775" w:rsidP="00B15775">
      <w:pPr>
        <w:tabs>
          <w:tab w:val="left" w:pos="0"/>
        </w:tabs>
        <w:spacing w:after="0" w:line="240" w:lineRule="auto"/>
        <w:ind w:left="720"/>
        <w:rPr>
          <w:rFonts w:ascii="Times New Roman" w:eastAsia="Times New Roman" w:hAnsi="Times New Roman" w:cs="Times New Roman"/>
          <w:sz w:val="24"/>
          <w:szCs w:val="24"/>
          <w:highlight w:val="yellow"/>
        </w:rPr>
      </w:pPr>
    </w:p>
    <w:p w:rsidR="00B15775" w:rsidRPr="00256473" w:rsidRDefault="00B15775" w:rsidP="00B15775">
      <w:pPr>
        <w:spacing w:after="0" w:line="240" w:lineRule="auto"/>
        <w:rPr>
          <w:rFonts w:ascii="Times New Roman" w:eastAsia="Times New Roman" w:hAnsi="Times New Roman" w:cs="Times New Roman"/>
          <w:b/>
          <w:sz w:val="28"/>
          <w:szCs w:val="28"/>
        </w:rPr>
      </w:pPr>
      <w:r w:rsidRPr="00256473">
        <w:rPr>
          <w:rFonts w:ascii="Times New Roman" w:eastAsia="Times New Roman" w:hAnsi="Times New Roman" w:cs="Times New Roman"/>
          <w:b/>
          <w:sz w:val="28"/>
          <w:szCs w:val="28"/>
        </w:rPr>
        <w:t>F.</w:t>
      </w:r>
      <w:r w:rsidRPr="00256473">
        <w:rPr>
          <w:rFonts w:ascii="Times New Roman" w:eastAsia="Times New Roman" w:hAnsi="Times New Roman" w:cs="Times New Roman"/>
          <w:b/>
          <w:sz w:val="28"/>
          <w:szCs w:val="28"/>
        </w:rPr>
        <w:tab/>
        <w:t>INVESTMENT PHILOSOPHY AND PROCESS</w:t>
      </w:r>
    </w:p>
    <w:p w:rsidR="00B15775" w:rsidRPr="00256473" w:rsidRDefault="00B15775" w:rsidP="00B15775">
      <w:pPr>
        <w:spacing w:after="0" w:line="240" w:lineRule="auto"/>
        <w:ind w:left="720" w:hanging="720"/>
        <w:rPr>
          <w:rFonts w:ascii="Times New Roman" w:eastAsia="Times New Roman" w:hAnsi="Times New Roman" w:cs="Times New Roman"/>
          <w:sz w:val="24"/>
          <w:szCs w:val="24"/>
        </w:rPr>
      </w:pPr>
    </w:p>
    <w:p w:rsidR="00B15775" w:rsidRPr="00256473" w:rsidRDefault="00B15775" w:rsidP="00B15775">
      <w:pPr>
        <w:spacing w:after="0" w:line="240" w:lineRule="auto"/>
        <w:ind w:left="720" w:hanging="720"/>
        <w:rPr>
          <w:rFonts w:ascii="Times New Roman" w:eastAsia="Times New Roman" w:hAnsi="Times New Roman" w:cs="Times New Roman"/>
          <w:sz w:val="24"/>
          <w:szCs w:val="24"/>
        </w:rPr>
      </w:pPr>
      <w:r w:rsidRPr="00256473">
        <w:rPr>
          <w:rFonts w:ascii="Times New Roman" w:eastAsia="Times New Roman" w:hAnsi="Times New Roman" w:cs="Times New Roman"/>
          <w:sz w:val="24"/>
          <w:szCs w:val="24"/>
        </w:rPr>
        <w:t xml:space="preserve">F1. </w:t>
      </w:r>
      <w:r w:rsidRPr="00256473">
        <w:rPr>
          <w:rFonts w:ascii="Times New Roman" w:eastAsia="Times New Roman" w:hAnsi="Times New Roman" w:cs="Times New Roman"/>
          <w:sz w:val="24"/>
          <w:szCs w:val="24"/>
        </w:rPr>
        <w:tab/>
        <w:t xml:space="preserve">Discuss the firm’s approach to infrastructure investing. Include a discussion on how this may have changed over time and any lessons learned as a result of previous infrastructure investments. </w:t>
      </w:r>
    </w:p>
    <w:p w:rsidR="00B15775" w:rsidRPr="00256473" w:rsidRDefault="00B15775" w:rsidP="00B15775">
      <w:pPr>
        <w:spacing w:after="0" w:line="240" w:lineRule="auto"/>
        <w:ind w:left="720" w:hanging="720"/>
        <w:rPr>
          <w:rFonts w:ascii="Times New Roman" w:eastAsia="Times New Roman" w:hAnsi="Times New Roman" w:cs="Times New Roman"/>
          <w:sz w:val="24"/>
          <w:szCs w:val="24"/>
        </w:rPr>
      </w:pPr>
    </w:p>
    <w:p w:rsidR="00B15775" w:rsidRPr="00256473" w:rsidRDefault="00B15775" w:rsidP="00B15775">
      <w:pPr>
        <w:spacing w:after="0" w:line="240" w:lineRule="auto"/>
        <w:ind w:left="720" w:hanging="720"/>
        <w:rPr>
          <w:rFonts w:ascii="Times New Roman" w:eastAsia="Times New Roman" w:hAnsi="Times New Roman" w:cs="Times New Roman"/>
          <w:sz w:val="24"/>
          <w:szCs w:val="24"/>
        </w:rPr>
      </w:pPr>
      <w:r w:rsidRPr="00256473">
        <w:rPr>
          <w:rFonts w:ascii="Times New Roman" w:eastAsia="Times New Roman" w:hAnsi="Times New Roman" w:cs="Times New Roman"/>
          <w:sz w:val="24"/>
          <w:szCs w:val="24"/>
        </w:rPr>
        <w:t>F2.</w:t>
      </w:r>
      <w:r w:rsidRPr="00256473">
        <w:rPr>
          <w:rFonts w:ascii="Times New Roman" w:eastAsia="Times New Roman" w:hAnsi="Times New Roman" w:cs="Times New Roman"/>
          <w:sz w:val="24"/>
          <w:szCs w:val="24"/>
        </w:rPr>
        <w:tab/>
        <w:t xml:space="preserve">Does the firm utilize operating partners in the management of assets? If so, please discuss. </w:t>
      </w:r>
    </w:p>
    <w:p w:rsidR="00B15775" w:rsidRPr="00256473" w:rsidRDefault="00B15775" w:rsidP="00B15775">
      <w:pPr>
        <w:spacing w:after="0" w:line="240" w:lineRule="auto"/>
        <w:ind w:left="720" w:hanging="720"/>
        <w:rPr>
          <w:rFonts w:ascii="Times New Roman" w:eastAsia="Times New Roman" w:hAnsi="Times New Roman" w:cs="Times New Roman"/>
          <w:sz w:val="24"/>
          <w:szCs w:val="24"/>
        </w:rPr>
      </w:pPr>
    </w:p>
    <w:p w:rsidR="00B15775" w:rsidRPr="00256473" w:rsidRDefault="00B15775" w:rsidP="00B15775">
      <w:pPr>
        <w:spacing w:after="0" w:line="240" w:lineRule="auto"/>
        <w:ind w:left="720" w:hanging="720"/>
        <w:rPr>
          <w:rFonts w:ascii="Times New Roman" w:eastAsia="Times New Roman" w:hAnsi="Times New Roman" w:cs="Times New Roman"/>
          <w:sz w:val="24"/>
          <w:szCs w:val="24"/>
        </w:rPr>
      </w:pPr>
      <w:r w:rsidRPr="00256473">
        <w:rPr>
          <w:rFonts w:ascii="Times New Roman" w:eastAsia="Times New Roman" w:hAnsi="Times New Roman" w:cs="Times New Roman"/>
          <w:sz w:val="24"/>
          <w:szCs w:val="24"/>
        </w:rPr>
        <w:t>F3.</w:t>
      </w:r>
      <w:r w:rsidRPr="00256473">
        <w:rPr>
          <w:rFonts w:ascii="Times New Roman" w:eastAsia="Times New Roman" w:hAnsi="Times New Roman" w:cs="Times New Roman"/>
          <w:sz w:val="24"/>
          <w:szCs w:val="24"/>
        </w:rPr>
        <w:tab/>
        <w:t>What differentiates your product from other Infrastructure products in the market?</w:t>
      </w:r>
    </w:p>
    <w:p w:rsidR="00B15775" w:rsidRPr="00256473" w:rsidRDefault="00B15775" w:rsidP="00B15775">
      <w:pPr>
        <w:spacing w:after="0" w:line="240" w:lineRule="auto"/>
        <w:ind w:left="720" w:hanging="720"/>
        <w:rPr>
          <w:rFonts w:ascii="Times New Roman" w:eastAsia="Times New Roman" w:hAnsi="Times New Roman" w:cs="Times New Roman"/>
          <w:sz w:val="24"/>
          <w:szCs w:val="24"/>
        </w:rPr>
      </w:pPr>
    </w:p>
    <w:p w:rsidR="00B15775" w:rsidRPr="00256473" w:rsidRDefault="00B15775" w:rsidP="00B15775">
      <w:pPr>
        <w:spacing w:after="0" w:line="240" w:lineRule="auto"/>
        <w:ind w:left="720" w:hanging="720"/>
        <w:rPr>
          <w:rFonts w:ascii="Times New Roman" w:eastAsia="Times New Roman" w:hAnsi="Times New Roman" w:cs="Times New Roman"/>
          <w:sz w:val="24"/>
          <w:szCs w:val="24"/>
        </w:rPr>
      </w:pPr>
      <w:r w:rsidRPr="00256473">
        <w:rPr>
          <w:rFonts w:ascii="Times New Roman" w:eastAsia="Times New Roman" w:hAnsi="Times New Roman" w:cs="Times New Roman"/>
          <w:sz w:val="24"/>
          <w:szCs w:val="24"/>
        </w:rPr>
        <w:t>F4.</w:t>
      </w:r>
      <w:r w:rsidRPr="00256473">
        <w:rPr>
          <w:rFonts w:ascii="Times New Roman" w:eastAsia="Times New Roman" w:hAnsi="Times New Roman" w:cs="Times New Roman"/>
          <w:sz w:val="24"/>
          <w:szCs w:val="24"/>
        </w:rPr>
        <w:tab/>
        <w:t xml:space="preserve">Discuss your view of political risks to the investment strategy and your firm’s experience in mitigating those risks in the various regions where you expect to invest. </w:t>
      </w:r>
    </w:p>
    <w:p w:rsidR="00B15775" w:rsidRPr="00256473" w:rsidRDefault="00B15775" w:rsidP="00B15775">
      <w:pPr>
        <w:spacing w:after="0" w:line="240" w:lineRule="auto"/>
        <w:rPr>
          <w:rFonts w:ascii="Times New Roman" w:eastAsia="Times New Roman" w:hAnsi="Times New Roman" w:cs="Times New Roman"/>
          <w:sz w:val="24"/>
          <w:szCs w:val="24"/>
        </w:rPr>
      </w:pPr>
    </w:p>
    <w:p w:rsidR="00B15775" w:rsidRPr="00256473" w:rsidRDefault="00B15775" w:rsidP="00B15775">
      <w:pPr>
        <w:spacing w:after="0" w:line="240" w:lineRule="auto"/>
        <w:ind w:left="720" w:hanging="720"/>
        <w:rPr>
          <w:rFonts w:ascii="Times New Roman" w:eastAsia="Times New Roman" w:hAnsi="Times New Roman" w:cs="Times New Roman"/>
          <w:sz w:val="24"/>
          <w:szCs w:val="24"/>
        </w:rPr>
      </w:pPr>
      <w:r w:rsidRPr="00256473">
        <w:rPr>
          <w:rFonts w:ascii="Times New Roman" w:eastAsia="Times New Roman" w:hAnsi="Times New Roman" w:cs="Times New Roman"/>
          <w:sz w:val="24"/>
          <w:szCs w:val="24"/>
        </w:rPr>
        <w:t xml:space="preserve">F5. </w:t>
      </w:r>
      <w:r w:rsidRPr="00256473">
        <w:rPr>
          <w:rFonts w:ascii="Times New Roman" w:eastAsia="Times New Roman" w:hAnsi="Times New Roman" w:cs="Times New Roman"/>
          <w:sz w:val="24"/>
          <w:szCs w:val="24"/>
        </w:rPr>
        <w:tab/>
        <w:t xml:space="preserve">Discuss the firm’s sourcing efforts. Who is involved in the sourcing process? How are investments sourced? Include a discussion of any unique or proprietary deal sources. Approximately, how many </w:t>
      </w:r>
      <w:r w:rsidR="00C114D3">
        <w:rPr>
          <w:rFonts w:ascii="Times New Roman" w:eastAsia="Times New Roman" w:hAnsi="Times New Roman" w:cs="Times New Roman"/>
          <w:sz w:val="24"/>
          <w:szCs w:val="24"/>
        </w:rPr>
        <w:t xml:space="preserve">transactions are </w:t>
      </w:r>
      <w:r w:rsidR="00256473" w:rsidRPr="00256473">
        <w:rPr>
          <w:rFonts w:ascii="Times New Roman" w:eastAsia="Times New Roman" w:hAnsi="Times New Roman" w:cs="Times New Roman"/>
          <w:sz w:val="24"/>
          <w:szCs w:val="24"/>
        </w:rPr>
        <w:t>sourced, diligenced, and invested in each year</w:t>
      </w:r>
      <w:r w:rsidRPr="00256473">
        <w:rPr>
          <w:rFonts w:ascii="Times New Roman" w:eastAsia="Times New Roman" w:hAnsi="Times New Roman" w:cs="Times New Roman"/>
          <w:sz w:val="24"/>
          <w:szCs w:val="24"/>
        </w:rPr>
        <w:t>?</w:t>
      </w:r>
    </w:p>
    <w:p w:rsidR="00256473" w:rsidRPr="00256473" w:rsidRDefault="00256473" w:rsidP="00B15775">
      <w:pPr>
        <w:spacing w:after="0" w:line="240" w:lineRule="auto"/>
        <w:ind w:left="720" w:hanging="720"/>
        <w:rPr>
          <w:rFonts w:ascii="Times New Roman" w:eastAsia="Times New Roman" w:hAnsi="Times New Roman" w:cs="Times New Roman"/>
          <w:sz w:val="24"/>
          <w:szCs w:val="24"/>
        </w:rPr>
      </w:pPr>
    </w:p>
    <w:p w:rsidR="00256473" w:rsidRPr="00256473" w:rsidRDefault="00256473" w:rsidP="00B15775">
      <w:pPr>
        <w:spacing w:after="0" w:line="240" w:lineRule="auto"/>
        <w:ind w:left="720" w:hanging="720"/>
        <w:rPr>
          <w:rFonts w:ascii="Times New Roman" w:eastAsia="Times New Roman" w:hAnsi="Times New Roman" w:cs="Times New Roman"/>
          <w:sz w:val="24"/>
          <w:szCs w:val="24"/>
        </w:rPr>
      </w:pPr>
      <w:r w:rsidRPr="00256473">
        <w:rPr>
          <w:rFonts w:ascii="Times New Roman" w:eastAsia="Times New Roman" w:hAnsi="Times New Roman" w:cs="Times New Roman"/>
          <w:sz w:val="24"/>
          <w:szCs w:val="24"/>
        </w:rPr>
        <w:t>F6.</w:t>
      </w:r>
      <w:r w:rsidRPr="00256473">
        <w:rPr>
          <w:rFonts w:ascii="Times New Roman" w:eastAsia="Times New Roman" w:hAnsi="Times New Roman" w:cs="Times New Roman"/>
          <w:sz w:val="24"/>
          <w:szCs w:val="24"/>
        </w:rPr>
        <w:tab/>
        <w:t xml:space="preserve">Complete the following table describing the capital deployed for the proposed strategy per year since 2013. </w:t>
      </w:r>
    </w:p>
    <w:p w:rsidR="00256473" w:rsidRPr="00256473" w:rsidRDefault="00256473" w:rsidP="00B15775">
      <w:pPr>
        <w:spacing w:after="0" w:line="240" w:lineRule="auto"/>
        <w:ind w:left="720" w:hanging="720"/>
        <w:rPr>
          <w:rFonts w:ascii="Times New Roman" w:eastAsia="Times New Roman" w:hAnsi="Times New Roman" w:cs="Times New Roman"/>
          <w:sz w:val="24"/>
          <w:szCs w:val="24"/>
        </w:rPr>
      </w:pPr>
      <w:r w:rsidRPr="00256473">
        <w:rPr>
          <w:rFonts w:ascii="Times New Roman" w:eastAsia="Times New Roman" w:hAnsi="Times New Roman" w:cs="Times New Roman"/>
          <w:sz w:val="24"/>
          <w:szCs w:val="24"/>
        </w:rPr>
        <w:tab/>
      </w:r>
    </w:p>
    <w:tbl>
      <w:tblPr>
        <w:tblStyle w:val="TableGrid"/>
        <w:tblW w:w="0" w:type="auto"/>
        <w:jc w:val="center"/>
        <w:tblLook w:val="04A0" w:firstRow="1" w:lastRow="0" w:firstColumn="1" w:lastColumn="0" w:noHBand="0" w:noVBand="1"/>
      </w:tblPr>
      <w:tblGrid>
        <w:gridCol w:w="1638"/>
        <w:gridCol w:w="3150"/>
        <w:gridCol w:w="2520"/>
      </w:tblGrid>
      <w:tr w:rsidR="00256473" w:rsidTr="00256473">
        <w:trPr>
          <w:jc w:val="center"/>
        </w:trPr>
        <w:tc>
          <w:tcPr>
            <w:tcW w:w="1638" w:type="dxa"/>
            <w:shd w:val="clear" w:color="auto" w:fill="1F497D" w:themeFill="text2"/>
          </w:tcPr>
          <w:p w:rsidR="00256473" w:rsidRPr="003B36FC" w:rsidRDefault="00256473" w:rsidP="00256473">
            <w:pPr>
              <w:jc w:val="right"/>
              <w:rPr>
                <w:rFonts w:ascii="Times New Roman" w:eastAsia="Times New Roman" w:hAnsi="Times New Roman" w:cs="Times New Roman"/>
                <w:b/>
                <w:color w:val="FFFFFF" w:themeColor="background1"/>
                <w:sz w:val="20"/>
                <w:szCs w:val="24"/>
              </w:rPr>
            </w:pPr>
            <w:r w:rsidRPr="003B36FC">
              <w:rPr>
                <w:rFonts w:ascii="Times New Roman" w:eastAsia="Times New Roman" w:hAnsi="Times New Roman" w:cs="Times New Roman"/>
                <w:b/>
                <w:color w:val="FFFFFF" w:themeColor="background1"/>
                <w:sz w:val="20"/>
                <w:szCs w:val="24"/>
              </w:rPr>
              <w:t>Calendar Year</w:t>
            </w:r>
          </w:p>
        </w:tc>
        <w:tc>
          <w:tcPr>
            <w:tcW w:w="3150" w:type="dxa"/>
            <w:shd w:val="clear" w:color="auto" w:fill="1F497D" w:themeFill="text2"/>
          </w:tcPr>
          <w:p w:rsidR="00256473" w:rsidRPr="003B36FC" w:rsidRDefault="00256473" w:rsidP="003B36FC">
            <w:pPr>
              <w:jc w:val="center"/>
              <w:rPr>
                <w:rFonts w:ascii="Times New Roman" w:eastAsia="Times New Roman" w:hAnsi="Times New Roman" w:cs="Times New Roman"/>
                <w:b/>
                <w:color w:val="FFFFFF" w:themeColor="background1"/>
                <w:sz w:val="20"/>
                <w:szCs w:val="24"/>
              </w:rPr>
            </w:pPr>
            <w:r w:rsidRPr="003B36FC">
              <w:rPr>
                <w:rFonts w:ascii="Times New Roman" w:eastAsia="Times New Roman" w:hAnsi="Times New Roman" w:cs="Times New Roman"/>
                <w:b/>
                <w:color w:val="FFFFFF" w:themeColor="background1"/>
                <w:sz w:val="20"/>
                <w:szCs w:val="24"/>
              </w:rPr>
              <w:t>Capital Committed/Invested</w:t>
            </w:r>
          </w:p>
        </w:tc>
        <w:tc>
          <w:tcPr>
            <w:tcW w:w="2520" w:type="dxa"/>
            <w:shd w:val="clear" w:color="auto" w:fill="1F497D" w:themeFill="text2"/>
          </w:tcPr>
          <w:p w:rsidR="00256473" w:rsidRPr="003B36FC" w:rsidRDefault="00256473" w:rsidP="003B36FC">
            <w:pPr>
              <w:jc w:val="center"/>
              <w:rPr>
                <w:rFonts w:ascii="Times New Roman" w:eastAsia="Times New Roman" w:hAnsi="Times New Roman" w:cs="Times New Roman"/>
                <w:b/>
                <w:color w:val="FFFFFF" w:themeColor="background1"/>
                <w:sz w:val="20"/>
                <w:szCs w:val="24"/>
              </w:rPr>
            </w:pPr>
            <w:r w:rsidRPr="003B36FC">
              <w:rPr>
                <w:rFonts w:ascii="Times New Roman" w:eastAsia="Times New Roman" w:hAnsi="Times New Roman" w:cs="Times New Roman"/>
                <w:b/>
                <w:color w:val="FFFFFF" w:themeColor="background1"/>
                <w:sz w:val="20"/>
                <w:szCs w:val="24"/>
              </w:rPr>
              <w:t>Number of Investments</w:t>
            </w:r>
          </w:p>
        </w:tc>
      </w:tr>
      <w:tr w:rsidR="00256473" w:rsidTr="00256473">
        <w:trPr>
          <w:jc w:val="center"/>
        </w:trPr>
        <w:tc>
          <w:tcPr>
            <w:tcW w:w="1638" w:type="dxa"/>
          </w:tcPr>
          <w:p w:rsidR="00256473" w:rsidRPr="003B36FC" w:rsidRDefault="00256473" w:rsidP="00256473">
            <w:pPr>
              <w:jc w:val="right"/>
              <w:rPr>
                <w:rFonts w:ascii="Times New Roman" w:eastAsia="Times New Roman" w:hAnsi="Times New Roman" w:cs="Times New Roman"/>
                <w:sz w:val="20"/>
                <w:szCs w:val="24"/>
              </w:rPr>
            </w:pPr>
            <w:r w:rsidRPr="003B36FC">
              <w:rPr>
                <w:rFonts w:ascii="Times New Roman" w:eastAsia="Times New Roman" w:hAnsi="Times New Roman" w:cs="Times New Roman"/>
                <w:sz w:val="20"/>
                <w:szCs w:val="24"/>
              </w:rPr>
              <w:t>2018 YTD</w:t>
            </w:r>
          </w:p>
        </w:tc>
        <w:tc>
          <w:tcPr>
            <w:tcW w:w="3150" w:type="dxa"/>
          </w:tcPr>
          <w:p w:rsidR="00256473" w:rsidRPr="003B36FC" w:rsidRDefault="00256473" w:rsidP="00B15775">
            <w:pPr>
              <w:rPr>
                <w:rFonts w:ascii="Times New Roman" w:eastAsia="Times New Roman" w:hAnsi="Times New Roman" w:cs="Times New Roman"/>
                <w:sz w:val="20"/>
                <w:szCs w:val="24"/>
              </w:rPr>
            </w:pPr>
          </w:p>
        </w:tc>
        <w:tc>
          <w:tcPr>
            <w:tcW w:w="2520" w:type="dxa"/>
          </w:tcPr>
          <w:p w:rsidR="00256473" w:rsidRPr="003B36FC" w:rsidRDefault="00256473" w:rsidP="00B15775">
            <w:pPr>
              <w:rPr>
                <w:rFonts w:ascii="Times New Roman" w:eastAsia="Times New Roman" w:hAnsi="Times New Roman" w:cs="Times New Roman"/>
                <w:sz w:val="20"/>
                <w:szCs w:val="24"/>
              </w:rPr>
            </w:pPr>
          </w:p>
        </w:tc>
      </w:tr>
      <w:tr w:rsidR="00256473" w:rsidTr="00256473">
        <w:trPr>
          <w:jc w:val="center"/>
        </w:trPr>
        <w:tc>
          <w:tcPr>
            <w:tcW w:w="1638" w:type="dxa"/>
          </w:tcPr>
          <w:p w:rsidR="00256473" w:rsidRPr="003B36FC" w:rsidRDefault="00256473" w:rsidP="00256473">
            <w:pPr>
              <w:jc w:val="right"/>
              <w:rPr>
                <w:rFonts w:ascii="Times New Roman" w:eastAsia="Times New Roman" w:hAnsi="Times New Roman" w:cs="Times New Roman"/>
                <w:sz w:val="20"/>
                <w:szCs w:val="24"/>
              </w:rPr>
            </w:pPr>
            <w:r w:rsidRPr="003B36FC">
              <w:rPr>
                <w:rFonts w:ascii="Times New Roman" w:eastAsia="Times New Roman" w:hAnsi="Times New Roman" w:cs="Times New Roman"/>
                <w:sz w:val="20"/>
                <w:szCs w:val="24"/>
              </w:rPr>
              <w:t>2017</w:t>
            </w:r>
          </w:p>
        </w:tc>
        <w:tc>
          <w:tcPr>
            <w:tcW w:w="3150" w:type="dxa"/>
          </w:tcPr>
          <w:p w:rsidR="00256473" w:rsidRPr="003B36FC" w:rsidRDefault="00256473" w:rsidP="00B15775">
            <w:pPr>
              <w:rPr>
                <w:rFonts w:ascii="Times New Roman" w:eastAsia="Times New Roman" w:hAnsi="Times New Roman" w:cs="Times New Roman"/>
                <w:sz w:val="20"/>
                <w:szCs w:val="24"/>
              </w:rPr>
            </w:pPr>
          </w:p>
        </w:tc>
        <w:tc>
          <w:tcPr>
            <w:tcW w:w="2520" w:type="dxa"/>
          </w:tcPr>
          <w:p w:rsidR="00256473" w:rsidRPr="003B36FC" w:rsidRDefault="00256473" w:rsidP="00B15775">
            <w:pPr>
              <w:rPr>
                <w:rFonts w:ascii="Times New Roman" w:eastAsia="Times New Roman" w:hAnsi="Times New Roman" w:cs="Times New Roman"/>
                <w:sz w:val="20"/>
                <w:szCs w:val="24"/>
              </w:rPr>
            </w:pPr>
          </w:p>
        </w:tc>
      </w:tr>
      <w:tr w:rsidR="00256473" w:rsidTr="00256473">
        <w:trPr>
          <w:jc w:val="center"/>
        </w:trPr>
        <w:tc>
          <w:tcPr>
            <w:tcW w:w="1638" w:type="dxa"/>
          </w:tcPr>
          <w:p w:rsidR="00256473" w:rsidRPr="003B36FC" w:rsidRDefault="00256473" w:rsidP="00256473">
            <w:pPr>
              <w:jc w:val="right"/>
              <w:rPr>
                <w:rFonts w:ascii="Times New Roman" w:eastAsia="Times New Roman" w:hAnsi="Times New Roman" w:cs="Times New Roman"/>
                <w:sz w:val="20"/>
                <w:szCs w:val="24"/>
              </w:rPr>
            </w:pPr>
            <w:r w:rsidRPr="003B36FC">
              <w:rPr>
                <w:rFonts w:ascii="Times New Roman" w:eastAsia="Times New Roman" w:hAnsi="Times New Roman" w:cs="Times New Roman"/>
                <w:sz w:val="20"/>
                <w:szCs w:val="24"/>
              </w:rPr>
              <w:t>2016</w:t>
            </w:r>
          </w:p>
        </w:tc>
        <w:tc>
          <w:tcPr>
            <w:tcW w:w="3150" w:type="dxa"/>
          </w:tcPr>
          <w:p w:rsidR="00256473" w:rsidRPr="003B36FC" w:rsidRDefault="00256473" w:rsidP="00B15775">
            <w:pPr>
              <w:rPr>
                <w:rFonts w:ascii="Times New Roman" w:eastAsia="Times New Roman" w:hAnsi="Times New Roman" w:cs="Times New Roman"/>
                <w:sz w:val="20"/>
                <w:szCs w:val="24"/>
              </w:rPr>
            </w:pPr>
          </w:p>
        </w:tc>
        <w:tc>
          <w:tcPr>
            <w:tcW w:w="2520" w:type="dxa"/>
          </w:tcPr>
          <w:p w:rsidR="00256473" w:rsidRPr="003B36FC" w:rsidRDefault="00256473" w:rsidP="00B15775">
            <w:pPr>
              <w:rPr>
                <w:rFonts w:ascii="Times New Roman" w:eastAsia="Times New Roman" w:hAnsi="Times New Roman" w:cs="Times New Roman"/>
                <w:sz w:val="20"/>
                <w:szCs w:val="24"/>
              </w:rPr>
            </w:pPr>
          </w:p>
        </w:tc>
      </w:tr>
      <w:tr w:rsidR="00256473" w:rsidTr="00256473">
        <w:trPr>
          <w:jc w:val="center"/>
        </w:trPr>
        <w:tc>
          <w:tcPr>
            <w:tcW w:w="1638" w:type="dxa"/>
          </w:tcPr>
          <w:p w:rsidR="00256473" w:rsidRPr="003B36FC" w:rsidRDefault="00256473" w:rsidP="00256473">
            <w:pPr>
              <w:jc w:val="right"/>
              <w:rPr>
                <w:rFonts w:ascii="Times New Roman" w:eastAsia="Times New Roman" w:hAnsi="Times New Roman" w:cs="Times New Roman"/>
                <w:sz w:val="20"/>
                <w:szCs w:val="24"/>
              </w:rPr>
            </w:pPr>
            <w:r w:rsidRPr="003B36FC">
              <w:rPr>
                <w:rFonts w:ascii="Times New Roman" w:eastAsia="Times New Roman" w:hAnsi="Times New Roman" w:cs="Times New Roman"/>
                <w:sz w:val="20"/>
                <w:szCs w:val="24"/>
              </w:rPr>
              <w:t>2015</w:t>
            </w:r>
          </w:p>
        </w:tc>
        <w:tc>
          <w:tcPr>
            <w:tcW w:w="3150" w:type="dxa"/>
          </w:tcPr>
          <w:p w:rsidR="00256473" w:rsidRPr="003B36FC" w:rsidRDefault="00256473" w:rsidP="00B15775">
            <w:pPr>
              <w:rPr>
                <w:rFonts w:ascii="Times New Roman" w:eastAsia="Times New Roman" w:hAnsi="Times New Roman" w:cs="Times New Roman"/>
                <w:sz w:val="20"/>
                <w:szCs w:val="24"/>
              </w:rPr>
            </w:pPr>
          </w:p>
        </w:tc>
        <w:tc>
          <w:tcPr>
            <w:tcW w:w="2520" w:type="dxa"/>
          </w:tcPr>
          <w:p w:rsidR="00256473" w:rsidRPr="003B36FC" w:rsidRDefault="00256473" w:rsidP="00B15775">
            <w:pPr>
              <w:rPr>
                <w:rFonts w:ascii="Times New Roman" w:eastAsia="Times New Roman" w:hAnsi="Times New Roman" w:cs="Times New Roman"/>
                <w:sz w:val="20"/>
                <w:szCs w:val="24"/>
              </w:rPr>
            </w:pPr>
          </w:p>
        </w:tc>
      </w:tr>
      <w:tr w:rsidR="00256473" w:rsidTr="00256473">
        <w:trPr>
          <w:jc w:val="center"/>
        </w:trPr>
        <w:tc>
          <w:tcPr>
            <w:tcW w:w="1638" w:type="dxa"/>
          </w:tcPr>
          <w:p w:rsidR="00256473" w:rsidRPr="003B36FC" w:rsidRDefault="00256473" w:rsidP="00256473">
            <w:pPr>
              <w:jc w:val="right"/>
              <w:rPr>
                <w:rFonts w:ascii="Times New Roman" w:eastAsia="Times New Roman" w:hAnsi="Times New Roman" w:cs="Times New Roman"/>
                <w:sz w:val="20"/>
                <w:szCs w:val="24"/>
              </w:rPr>
            </w:pPr>
            <w:r w:rsidRPr="003B36FC">
              <w:rPr>
                <w:rFonts w:ascii="Times New Roman" w:eastAsia="Times New Roman" w:hAnsi="Times New Roman" w:cs="Times New Roman"/>
                <w:sz w:val="20"/>
                <w:szCs w:val="24"/>
              </w:rPr>
              <w:t>2014</w:t>
            </w:r>
          </w:p>
        </w:tc>
        <w:tc>
          <w:tcPr>
            <w:tcW w:w="3150" w:type="dxa"/>
          </w:tcPr>
          <w:p w:rsidR="00256473" w:rsidRPr="003B36FC" w:rsidRDefault="00256473" w:rsidP="00B15775">
            <w:pPr>
              <w:rPr>
                <w:rFonts w:ascii="Times New Roman" w:eastAsia="Times New Roman" w:hAnsi="Times New Roman" w:cs="Times New Roman"/>
                <w:sz w:val="20"/>
                <w:szCs w:val="24"/>
              </w:rPr>
            </w:pPr>
          </w:p>
        </w:tc>
        <w:tc>
          <w:tcPr>
            <w:tcW w:w="2520" w:type="dxa"/>
          </w:tcPr>
          <w:p w:rsidR="00256473" w:rsidRPr="003B36FC" w:rsidRDefault="00256473" w:rsidP="00B15775">
            <w:pPr>
              <w:rPr>
                <w:rFonts w:ascii="Times New Roman" w:eastAsia="Times New Roman" w:hAnsi="Times New Roman" w:cs="Times New Roman"/>
                <w:sz w:val="20"/>
                <w:szCs w:val="24"/>
              </w:rPr>
            </w:pPr>
          </w:p>
        </w:tc>
      </w:tr>
      <w:tr w:rsidR="00256473" w:rsidTr="00256473">
        <w:trPr>
          <w:jc w:val="center"/>
        </w:trPr>
        <w:tc>
          <w:tcPr>
            <w:tcW w:w="1638" w:type="dxa"/>
          </w:tcPr>
          <w:p w:rsidR="00256473" w:rsidRPr="003B36FC" w:rsidRDefault="00256473" w:rsidP="00256473">
            <w:pPr>
              <w:jc w:val="right"/>
              <w:rPr>
                <w:rFonts w:ascii="Times New Roman" w:eastAsia="Times New Roman" w:hAnsi="Times New Roman" w:cs="Times New Roman"/>
                <w:sz w:val="20"/>
                <w:szCs w:val="24"/>
              </w:rPr>
            </w:pPr>
            <w:r w:rsidRPr="003B36FC">
              <w:rPr>
                <w:rFonts w:ascii="Times New Roman" w:eastAsia="Times New Roman" w:hAnsi="Times New Roman" w:cs="Times New Roman"/>
                <w:sz w:val="20"/>
                <w:szCs w:val="24"/>
              </w:rPr>
              <w:t>2013</w:t>
            </w:r>
          </w:p>
        </w:tc>
        <w:tc>
          <w:tcPr>
            <w:tcW w:w="3150" w:type="dxa"/>
          </w:tcPr>
          <w:p w:rsidR="00256473" w:rsidRPr="003B36FC" w:rsidRDefault="00256473" w:rsidP="00B15775">
            <w:pPr>
              <w:rPr>
                <w:rFonts w:ascii="Times New Roman" w:eastAsia="Times New Roman" w:hAnsi="Times New Roman" w:cs="Times New Roman"/>
                <w:sz w:val="20"/>
                <w:szCs w:val="24"/>
              </w:rPr>
            </w:pPr>
          </w:p>
        </w:tc>
        <w:tc>
          <w:tcPr>
            <w:tcW w:w="2520" w:type="dxa"/>
          </w:tcPr>
          <w:p w:rsidR="00256473" w:rsidRPr="003B36FC" w:rsidRDefault="00256473" w:rsidP="00B15775">
            <w:pPr>
              <w:rPr>
                <w:rFonts w:ascii="Times New Roman" w:eastAsia="Times New Roman" w:hAnsi="Times New Roman" w:cs="Times New Roman"/>
                <w:sz w:val="20"/>
                <w:szCs w:val="24"/>
              </w:rPr>
            </w:pPr>
          </w:p>
        </w:tc>
      </w:tr>
    </w:tbl>
    <w:p w:rsidR="00B15775" w:rsidRPr="00777E90" w:rsidRDefault="00B15775" w:rsidP="00B15775">
      <w:pPr>
        <w:spacing w:after="0" w:line="240" w:lineRule="auto"/>
        <w:ind w:left="720" w:hanging="720"/>
        <w:rPr>
          <w:rFonts w:ascii="Times New Roman" w:eastAsia="Times New Roman" w:hAnsi="Times New Roman" w:cs="Times New Roman"/>
          <w:sz w:val="24"/>
          <w:szCs w:val="24"/>
          <w:highlight w:val="yellow"/>
        </w:rPr>
      </w:pPr>
    </w:p>
    <w:p w:rsidR="00B15775" w:rsidRPr="003B36FC" w:rsidRDefault="00B15775" w:rsidP="00B15775">
      <w:pPr>
        <w:spacing w:after="0" w:line="240" w:lineRule="auto"/>
        <w:ind w:left="720" w:hanging="720"/>
        <w:rPr>
          <w:rFonts w:ascii="Times New Roman" w:eastAsia="Times New Roman" w:hAnsi="Times New Roman" w:cs="Times New Roman"/>
          <w:sz w:val="24"/>
          <w:szCs w:val="24"/>
        </w:rPr>
      </w:pPr>
      <w:r w:rsidRPr="003B36FC">
        <w:rPr>
          <w:rFonts w:ascii="Times New Roman" w:eastAsia="Times New Roman" w:hAnsi="Times New Roman" w:cs="Times New Roman"/>
          <w:sz w:val="24"/>
          <w:szCs w:val="24"/>
        </w:rPr>
        <w:t>F</w:t>
      </w:r>
      <w:r w:rsidR="003B36FC" w:rsidRPr="003B36FC">
        <w:rPr>
          <w:rFonts w:ascii="Times New Roman" w:eastAsia="Times New Roman" w:hAnsi="Times New Roman" w:cs="Times New Roman"/>
          <w:sz w:val="24"/>
          <w:szCs w:val="24"/>
        </w:rPr>
        <w:t>7</w:t>
      </w:r>
      <w:r w:rsidRPr="003B36FC">
        <w:rPr>
          <w:rFonts w:ascii="Times New Roman" w:eastAsia="Times New Roman" w:hAnsi="Times New Roman" w:cs="Times New Roman"/>
          <w:sz w:val="24"/>
          <w:szCs w:val="24"/>
        </w:rPr>
        <w:t>.</w:t>
      </w:r>
      <w:r w:rsidRPr="003B36FC">
        <w:rPr>
          <w:rFonts w:ascii="Times New Roman" w:eastAsia="Times New Roman" w:hAnsi="Times New Roman" w:cs="Times New Roman"/>
          <w:sz w:val="24"/>
          <w:szCs w:val="24"/>
        </w:rPr>
        <w:tab/>
        <w:t>Discuss the diligence process once a potential asset is identified. Include a discussion of the following:</w:t>
      </w:r>
    </w:p>
    <w:p w:rsidR="00B15775" w:rsidRPr="003B36FC" w:rsidRDefault="00B15775" w:rsidP="00B15775">
      <w:pPr>
        <w:tabs>
          <w:tab w:val="left" w:pos="720"/>
          <w:tab w:val="left" w:pos="810"/>
        </w:tabs>
        <w:spacing w:after="0" w:line="240" w:lineRule="auto"/>
        <w:ind w:left="1170"/>
        <w:rPr>
          <w:rFonts w:ascii="Times New Roman" w:eastAsia="Times New Roman" w:hAnsi="Times New Roman" w:cs="Times New Roman"/>
          <w:sz w:val="24"/>
          <w:szCs w:val="24"/>
        </w:rPr>
      </w:pPr>
    </w:p>
    <w:p w:rsidR="00B15775" w:rsidRPr="003B36FC" w:rsidRDefault="00B15775" w:rsidP="00B15775">
      <w:pPr>
        <w:numPr>
          <w:ilvl w:val="0"/>
          <w:numId w:val="19"/>
        </w:numPr>
        <w:tabs>
          <w:tab w:val="left" w:pos="720"/>
          <w:tab w:val="left" w:pos="810"/>
        </w:tabs>
        <w:spacing w:after="0" w:line="240" w:lineRule="auto"/>
        <w:rPr>
          <w:rFonts w:ascii="Times New Roman" w:eastAsia="Times New Roman" w:hAnsi="Times New Roman" w:cs="Times New Roman"/>
          <w:sz w:val="24"/>
          <w:szCs w:val="24"/>
        </w:rPr>
      </w:pPr>
      <w:r w:rsidRPr="003B36FC">
        <w:rPr>
          <w:rFonts w:ascii="Times New Roman" w:eastAsia="Times New Roman" w:hAnsi="Times New Roman" w:cs="Times New Roman"/>
          <w:sz w:val="24"/>
          <w:szCs w:val="24"/>
        </w:rPr>
        <w:t>How the team ensures the asset is being acquired at</w:t>
      </w:r>
      <w:r w:rsidR="00C114D3">
        <w:rPr>
          <w:rFonts w:ascii="Times New Roman" w:eastAsia="Times New Roman" w:hAnsi="Times New Roman" w:cs="Times New Roman"/>
          <w:sz w:val="24"/>
          <w:szCs w:val="24"/>
        </w:rPr>
        <w:t xml:space="preserve"> attractive valuations?</w:t>
      </w:r>
    </w:p>
    <w:p w:rsidR="00B15775" w:rsidRPr="003B36FC" w:rsidRDefault="00B15775" w:rsidP="00B15775">
      <w:pPr>
        <w:numPr>
          <w:ilvl w:val="0"/>
          <w:numId w:val="19"/>
        </w:numPr>
        <w:tabs>
          <w:tab w:val="left" w:pos="720"/>
          <w:tab w:val="left" w:pos="810"/>
        </w:tabs>
        <w:spacing w:after="0" w:line="240" w:lineRule="auto"/>
        <w:rPr>
          <w:rFonts w:ascii="Times New Roman" w:eastAsia="Times New Roman" w:hAnsi="Times New Roman" w:cs="Times New Roman"/>
          <w:sz w:val="24"/>
          <w:szCs w:val="24"/>
        </w:rPr>
      </w:pPr>
      <w:r w:rsidRPr="003B36FC">
        <w:rPr>
          <w:rFonts w:ascii="Times New Roman" w:eastAsia="Times New Roman" w:hAnsi="Times New Roman" w:cs="Times New Roman"/>
          <w:sz w:val="24"/>
          <w:szCs w:val="24"/>
        </w:rPr>
        <w:t>Use of third-party vendors in due diligence.</w:t>
      </w:r>
    </w:p>
    <w:p w:rsidR="00B15775" w:rsidRPr="003B36FC" w:rsidRDefault="00B15775" w:rsidP="00B15775">
      <w:pPr>
        <w:numPr>
          <w:ilvl w:val="0"/>
          <w:numId w:val="19"/>
        </w:numPr>
        <w:tabs>
          <w:tab w:val="left" w:pos="720"/>
          <w:tab w:val="left" w:pos="810"/>
        </w:tabs>
        <w:spacing w:after="0" w:line="240" w:lineRule="auto"/>
        <w:rPr>
          <w:rFonts w:ascii="Times New Roman" w:eastAsia="Times New Roman" w:hAnsi="Times New Roman" w:cs="Times New Roman"/>
          <w:sz w:val="24"/>
          <w:szCs w:val="24"/>
        </w:rPr>
      </w:pPr>
      <w:r w:rsidRPr="003B36FC">
        <w:rPr>
          <w:rFonts w:ascii="Times New Roman" w:eastAsia="Times New Roman" w:hAnsi="Times New Roman" w:cs="Times New Roman"/>
          <w:sz w:val="24"/>
          <w:szCs w:val="24"/>
        </w:rPr>
        <w:t>How is research integrated in the investment process?</w:t>
      </w:r>
    </w:p>
    <w:p w:rsidR="00B15775" w:rsidRPr="003B36FC" w:rsidRDefault="00B15775" w:rsidP="00B15775">
      <w:pPr>
        <w:numPr>
          <w:ilvl w:val="0"/>
          <w:numId w:val="19"/>
        </w:numPr>
        <w:tabs>
          <w:tab w:val="left" w:pos="720"/>
          <w:tab w:val="left" w:pos="810"/>
        </w:tabs>
        <w:spacing w:after="0" w:line="240" w:lineRule="auto"/>
        <w:rPr>
          <w:rFonts w:ascii="Times New Roman" w:eastAsia="Times New Roman" w:hAnsi="Times New Roman" w:cs="Times New Roman"/>
          <w:sz w:val="24"/>
          <w:szCs w:val="24"/>
        </w:rPr>
      </w:pPr>
      <w:r w:rsidRPr="003B36FC">
        <w:rPr>
          <w:rFonts w:ascii="Times New Roman" w:eastAsia="Times New Roman" w:hAnsi="Times New Roman" w:cs="Times New Roman"/>
          <w:sz w:val="24"/>
          <w:szCs w:val="24"/>
        </w:rPr>
        <w:t>Discuss qualitative versus quantitative aspects.</w:t>
      </w:r>
    </w:p>
    <w:p w:rsidR="00B15775" w:rsidRPr="003B36FC" w:rsidRDefault="00B15775" w:rsidP="00B15775">
      <w:pPr>
        <w:numPr>
          <w:ilvl w:val="0"/>
          <w:numId w:val="19"/>
        </w:numPr>
        <w:tabs>
          <w:tab w:val="left" w:pos="720"/>
          <w:tab w:val="left" w:pos="810"/>
        </w:tabs>
        <w:spacing w:after="0" w:line="240" w:lineRule="auto"/>
        <w:rPr>
          <w:rFonts w:ascii="Times New Roman" w:eastAsia="Times New Roman" w:hAnsi="Times New Roman" w:cs="Times New Roman"/>
          <w:sz w:val="24"/>
          <w:szCs w:val="24"/>
        </w:rPr>
      </w:pPr>
      <w:r w:rsidRPr="003B36FC">
        <w:rPr>
          <w:rFonts w:ascii="Times New Roman" w:eastAsia="Times New Roman" w:hAnsi="Times New Roman" w:cs="Times New Roman"/>
          <w:sz w:val="24"/>
          <w:szCs w:val="24"/>
        </w:rPr>
        <w:t>Describe the most common critical areas of focus.</w:t>
      </w:r>
    </w:p>
    <w:p w:rsidR="00B15775" w:rsidRPr="003B36FC" w:rsidRDefault="00B15775" w:rsidP="00B15775">
      <w:pPr>
        <w:numPr>
          <w:ilvl w:val="0"/>
          <w:numId w:val="19"/>
        </w:numPr>
        <w:tabs>
          <w:tab w:val="left" w:pos="720"/>
          <w:tab w:val="left" w:pos="810"/>
        </w:tabs>
        <w:spacing w:after="0" w:line="240" w:lineRule="auto"/>
        <w:rPr>
          <w:rFonts w:ascii="Times New Roman" w:eastAsia="Times New Roman" w:hAnsi="Times New Roman" w:cs="Times New Roman"/>
          <w:sz w:val="24"/>
          <w:szCs w:val="24"/>
        </w:rPr>
      </w:pPr>
      <w:r w:rsidRPr="003B36FC">
        <w:rPr>
          <w:rFonts w:ascii="Times New Roman" w:eastAsia="Times New Roman" w:hAnsi="Times New Roman" w:cs="Times New Roman"/>
          <w:sz w:val="24"/>
          <w:szCs w:val="24"/>
        </w:rPr>
        <w:t>Describe how you document your process.</w:t>
      </w:r>
    </w:p>
    <w:p w:rsidR="00B15775" w:rsidRPr="00777E90" w:rsidRDefault="00B15775" w:rsidP="00B15775">
      <w:pPr>
        <w:spacing w:after="0" w:line="240" w:lineRule="auto"/>
        <w:ind w:left="720" w:hanging="720"/>
        <w:rPr>
          <w:rFonts w:ascii="Times New Roman" w:eastAsia="Times New Roman" w:hAnsi="Times New Roman" w:cs="Times New Roman"/>
          <w:sz w:val="24"/>
          <w:szCs w:val="24"/>
          <w:highlight w:val="yellow"/>
        </w:rPr>
      </w:pPr>
    </w:p>
    <w:p w:rsidR="00B15775" w:rsidRPr="003B36FC"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3B36FC">
        <w:rPr>
          <w:rFonts w:ascii="Times New Roman" w:eastAsia="Times New Roman" w:hAnsi="Times New Roman" w:cs="Times New Roman"/>
          <w:sz w:val="24"/>
          <w:szCs w:val="24"/>
        </w:rPr>
        <w:t>F</w:t>
      </w:r>
      <w:r w:rsidR="00DC6332">
        <w:rPr>
          <w:rFonts w:ascii="Times New Roman" w:eastAsia="Times New Roman" w:hAnsi="Times New Roman" w:cs="Times New Roman"/>
          <w:sz w:val="24"/>
          <w:szCs w:val="24"/>
        </w:rPr>
        <w:t>8</w:t>
      </w:r>
      <w:r w:rsidRPr="003B36FC">
        <w:rPr>
          <w:rFonts w:ascii="Times New Roman" w:eastAsia="Times New Roman" w:hAnsi="Times New Roman" w:cs="Times New Roman"/>
          <w:sz w:val="24"/>
          <w:szCs w:val="24"/>
        </w:rPr>
        <w:t xml:space="preserve">. </w:t>
      </w:r>
      <w:r w:rsidRPr="003B36FC">
        <w:rPr>
          <w:rFonts w:ascii="Times New Roman" w:eastAsia="Times New Roman" w:hAnsi="Times New Roman" w:cs="Times New Roman"/>
          <w:sz w:val="24"/>
          <w:szCs w:val="24"/>
        </w:rPr>
        <w:tab/>
        <w:t xml:space="preserve">Attach an example of an internal investment memorandum pertaining to a recommended investment. (Attach as Appendix R) Attach an example of an internal investment memorandum pertaining to an investment not selected. (Attach as Appendix S)       </w:t>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3B36FC" w:rsidRDefault="00DC6332"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F9</w:t>
      </w:r>
      <w:r w:rsidR="00B15775" w:rsidRPr="003B36FC">
        <w:rPr>
          <w:rFonts w:ascii="Times New Roman" w:eastAsia="Times New Roman" w:hAnsi="Times New Roman" w:cs="Times New Roman"/>
          <w:sz w:val="24"/>
          <w:szCs w:val="24"/>
        </w:rPr>
        <w:t xml:space="preserve">. </w:t>
      </w:r>
      <w:r w:rsidR="00B15775" w:rsidRPr="003B36FC">
        <w:rPr>
          <w:rFonts w:ascii="Times New Roman" w:eastAsia="Times New Roman" w:hAnsi="Times New Roman" w:cs="Times New Roman"/>
          <w:sz w:val="24"/>
          <w:szCs w:val="24"/>
        </w:rPr>
        <w:tab/>
        <w:t>Please explain the Investment Committee process in detail. Who is on the Investment Committee? Does it take a unanimous or majority vote to pass the committee?</w:t>
      </w:r>
      <w:r w:rsidR="003B36FC" w:rsidRPr="003B36FC">
        <w:rPr>
          <w:rFonts w:ascii="Times New Roman" w:eastAsia="Times New Roman" w:hAnsi="Times New Roman" w:cs="Times New Roman"/>
          <w:sz w:val="24"/>
          <w:szCs w:val="24"/>
        </w:rPr>
        <w:t xml:space="preserve"> Discuss what types of investment decisions require investment committee votes. </w:t>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3B36FC" w:rsidRDefault="00DC6332"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F10</w:t>
      </w:r>
      <w:r w:rsidR="00B15775" w:rsidRPr="003B36FC">
        <w:rPr>
          <w:rFonts w:ascii="Times New Roman" w:eastAsia="Times New Roman" w:hAnsi="Times New Roman" w:cs="Times New Roman"/>
          <w:sz w:val="24"/>
          <w:szCs w:val="24"/>
        </w:rPr>
        <w:t xml:space="preserve">. </w:t>
      </w:r>
      <w:r w:rsidR="00B15775" w:rsidRPr="003B36FC">
        <w:rPr>
          <w:rFonts w:ascii="Times New Roman" w:eastAsia="Times New Roman" w:hAnsi="Times New Roman" w:cs="Times New Roman"/>
          <w:sz w:val="24"/>
          <w:szCs w:val="24"/>
        </w:rPr>
        <w:tab/>
        <w:t xml:space="preserve">Does the team participate on company boards? If so, please describe the </w:t>
      </w:r>
      <w:r w:rsidR="003B36FC">
        <w:rPr>
          <w:rFonts w:ascii="Times New Roman" w:eastAsia="Times New Roman" w:hAnsi="Times New Roman" w:cs="Times New Roman"/>
          <w:sz w:val="24"/>
          <w:szCs w:val="24"/>
        </w:rPr>
        <w:t xml:space="preserve">average number of boards each professional holds and the </w:t>
      </w:r>
      <w:r w:rsidR="00B15775" w:rsidRPr="003B36FC">
        <w:rPr>
          <w:rFonts w:ascii="Times New Roman" w:eastAsia="Times New Roman" w:hAnsi="Times New Roman" w:cs="Times New Roman"/>
          <w:sz w:val="24"/>
          <w:szCs w:val="24"/>
        </w:rPr>
        <w:t>team’s current board capacity</w:t>
      </w:r>
      <w:r w:rsidR="003B36FC">
        <w:rPr>
          <w:rFonts w:ascii="Times New Roman" w:eastAsia="Times New Roman" w:hAnsi="Times New Roman" w:cs="Times New Roman"/>
          <w:sz w:val="24"/>
          <w:szCs w:val="24"/>
        </w:rPr>
        <w:t xml:space="preserve"> for new investments. </w:t>
      </w:r>
      <w:r w:rsidR="00B15775" w:rsidRPr="003B36FC">
        <w:rPr>
          <w:rFonts w:ascii="Times New Roman" w:eastAsia="Times New Roman" w:hAnsi="Times New Roman" w:cs="Times New Roman"/>
          <w:sz w:val="24"/>
          <w:szCs w:val="24"/>
        </w:rPr>
        <w:t xml:space="preserve"> </w:t>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3B36FC" w:rsidRDefault="00DC6332"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F11</w:t>
      </w:r>
      <w:r w:rsidR="00B15775" w:rsidRPr="003B36FC">
        <w:rPr>
          <w:rFonts w:ascii="Times New Roman" w:eastAsia="Times New Roman" w:hAnsi="Times New Roman" w:cs="Times New Roman"/>
          <w:sz w:val="24"/>
          <w:szCs w:val="24"/>
        </w:rPr>
        <w:t xml:space="preserve">. </w:t>
      </w:r>
      <w:r w:rsidR="00B15775" w:rsidRPr="003B36FC">
        <w:rPr>
          <w:rFonts w:ascii="Times New Roman" w:eastAsia="Times New Roman" w:hAnsi="Times New Roman" w:cs="Times New Roman"/>
          <w:sz w:val="24"/>
          <w:szCs w:val="24"/>
        </w:rPr>
        <w:tab/>
        <w:t>Discuss the role of the investment team post investment. How are assets managed and monitored? Discuss the role the team has in the value creation process</w:t>
      </w:r>
      <w:r w:rsidR="00E74BBE">
        <w:rPr>
          <w:rFonts w:ascii="Times New Roman" w:eastAsia="Times New Roman" w:hAnsi="Times New Roman" w:cs="Times New Roman"/>
          <w:sz w:val="24"/>
          <w:szCs w:val="24"/>
        </w:rPr>
        <w:t xml:space="preserve"> and the utilization of any operating partners or special advisors. </w:t>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3B36FC" w:rsidRDefault="00DC6332"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F12</w:t>
      </w:r>
      <w:r w:rsidR="00B15775" w:rsidRPr="003B36FC">
        <w:rPr>
          <w:rFonts w:ascii="Times New Roman" w:eastAsia="Times New Roman" w:hAnsi="Times New Roman" w:cs="Times New Roman"/>
          <w:sz w:val="24"/>
          <w:szCs w:val="24"/>
        </w:rPr>
        <w:t>.</w:t>
      </w:r>
      <w:r w:rsidR="00B15775" w:rsidRPr="003B36FC">
        <w:rPr>
          <w:rFonts w:ascii="Times New Roman" w:eastAsia="Times New Roman" w:hAnsi="Times New Roman" w:cs="Times New Roman"/>
          <w:sz w:val="24"/>
          <w:szCs w:val="24"/>
        </w:rPr>
        <w:tab/>
        <w:t xml:space="preserve">Will the fund make follow-on investments into portfolio companies/investments? What is the decision making process for investing additional capital in existing investments? </w:t>
      </w:r>
      <w:r w:rsidR="00B15775" w:rsidRPr="003B36FC">
        <w:rPr>
          <w:rFonts w:ascii="Times New Roman" w:eastAsia="Times New Roman" w:hAnsi="Times New Roman" w:cs="Times New Roman"/>
          <w:sz w:val="24"/>
          <w:szCs w:val="24"/>
        </w:rPr>
        <w:tab/>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C66655" w:rsidRDefault="00DC6332"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F13</w:t>
      </w:r>
      <w:r w:rsidR="00B15775" w:rsidRPr="00C66655">
        <w:rPr>
          <w:rFonts w:ascii="Times New Roman" w:eastAsia="Times New Roman" w:hAnsi="Times New Roman" w:cs="Times New Roman"/>
          <w:sz w:val="24"/>
          <w:szCs w:val="24"/>
        </w:rPr>
        <w:t xml:space="preserve">. </w:t>
      </w:r>
      <w:r w:rsidR="00B15775" w:rsidRPr="00C66655">
        <w:rPr>
          <w:rFonts w:ascii="Times New Roman" w:eastAsia="Times New Roman" w:hAnsi="Times New Roman" w:cs="Times New Roman"/>
          <w:sz w:val="24"/>
          <w:szCs w:val="24"/>
        </w:rPr>
        <w:tab/>
        <w:t xml:space="preserve">Describe your process monitoring for underperforming investments. </w:t>
      </w:r>
      <w:r w:rsidR="00C66655" w:rsidRPr="00C66655">
        <w:rPr>
          <w:rFonts w:ascii="Times New Roman" w:eastAsia="Times New Roman" w:hAnsi="Times New Roman" w:cs="Times New Roman"/>
          <w:sz w:val="24"/>
          <w:szCs w:val="24"/>
        </w:rPr>
        <w:t xml:space="preserve">Provide an example of an underperforming investment the team managed through to restore value. </w:t>
      </w: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B15775" w:rsidRPr="00C66655" w:rsidRDefault="00DC6332"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F14</w:t>
      </w:r>
      <w:r w:rsidR="00B15775" w:rsidRPr="00C66655">
        <w:rPr>
          <w:rFonts w:ascii="Times New Roman" w:eastAsia="Times New Roman" w:hAnsi="Times New Roman" w:cs="Times New Roman"/>
          <w:sz w:val="24"/>
          <w:szCs w:val="24"/>
        </w:rPr>
        <w:t>.</w:t>
      </w:r>
      <w:r w:rsidR="00B15775" w:rsidRPr="00C66655">
        <w:rPr>
          <w:rFonts w:ascii="Times New Roman" w:eastAsia="Times New Roman" w:hAnsi="Times New Roman" w:cs="Times New Roman"/>
          <w:sz w:val="24"/>
          <w:szCs w:val="24"/>
        </w:rPr>
        <w:tab/>
        <w:t>Discuss the disposition process. Who are the typical buyers? What is the typical hold period for an asset? What is the disposition approval process?</w:t>
      </w: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B15775" w:rsidRPr="00C66655" w:rsidRDefault="00DC6332"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F15</w:t>
      </w:r>
      <w:r w:rsidR="00B15775" w:rsidRPr="00C66655">
        <w:rPr>
          <w:rFonts w:ascii="Times New Roman" w:eastAsia="Times New Roman" w:hAnsi="Times New Roman" w:cs="Times New Roman"/>
          <w:sz w:val="24"/>
          <w:szCs w:val="24"/>
        </w:rPr>
        <w:t>.</w:t>
      </w:r>
      <w:r w:rsidR="00B15775" w:rsidRPr="00C66655">
        <w:rPr>
          <w:rFonts w:ascii="Times New Roman" w:eastAsia="Times New Roman" w:hAnsi="Times New Roman" w:cs="Times New Roman"/>
          <w:sz w:val="24"/>
          <w:szCs w:val="24"/>
        </w:rPr>
        <w:tab/>
        <w:t>Discuss your approach to risk management, both at individual transaction and for the portfolio as a whole. How do you plan to mitigate risk in the fund and/or investments?</w:t>
      </w:r>
    </w:p>
    <w:p w:rsidR="003B36FC" w:rsidRPr="00C66655" w:rsidRDefault="003B36FC"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3B36FC" w:rsidRDefault="00DC6332"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F16</w:t>
      </w:r>
      <w:r w:rsidR="003B36FC" w:rsidRPr="00C66655">
        <w:rPr>
          <w:rFonts w:ascii="Times New Roman" w:eastAsia="Times New Roman" w:hAnsi="Times New Roman" w:cs="Times New Roman"/>
          <w:sz w:val="24"/>
          <w:szCs w:val="24"/>
        </w:rPr>
        <w:t>.</w:t>
      </w:r>
      <w:r w:rsidR="00C66655" w:rsidRPr="00C66655">
        <w:rPr>
          <w:rFonts w:ascii="Times New Roman" w:eastAsia="Times New Roman" w:hAnsi="Times New Roman" w:cs="Times New Roman"/>
          <w:sz w:val="24"/>
          <w:szCs w:val="24"/>
        </w:rPr>
        <w:tab/>
        <w:t xml:space="preserve">List who you view as your top three competitors when sourcing new investments for the proposed product. </w:t>
      </w:r>
    </w:p>
    <w:p w:rsidR="00C66655" w:rsidRDefault="00C6665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C66655" w:rsidRPr="00C66655" w:rsidRDefault="00DC6332"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F17</w:t>
      </w:r>
      <w:r w:rsidR="00C66655">
        <w:rPr>
          <w:rFonts w:ascii="Times New Roman" w:eastAsia="Times New Roman" w:hAnsi="Times New Roman" w:cs="Times New Roman"/>
          <w:sz w:val="24"/>
          <w:szCs w:val="24"/>
        </w:rPr>
        <w:t xml:space="preserve">. </w:t>
      </w:r>
      <w:r w:rsidR="00C66655">
        <w:rPr>
          <w:rFonts w:ascii="Times New Roman" w:eastAsia="Times New Roman" w:hAnsi="Times New Roman" w:cs="Times New Roman"/>
          <w:sz w:val="24"/>
          <w:szCs w:val="24"/>
        </w:rPr>
        <w:tab/>
        <w:t xml:space="preserve">Describe one transaction (realized or unrealized), which you believe best represents your firm’s strategy and investment capabilities. </w:t>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777E90" w:rsidRDefault="00B15775" w:rsidP="00B15775">
      <w:pPr>
        <w:spacing w:after="0" w:line="240" w:lineRule="auto"/>
        <w:ind w:left="720" w:hanging="720"/>
        <w:rPr>
          <w:rFonts w:ascii="Times New Roman" w:eastAsia="Times New Roman" w:hAnsi="Times New Roman" w:cs="Times New Roman"/>
          <w:sz w:val="24"/>
          <w:szCs w:val="24"/>
          <w:highlight w:val="yellow"/>
        </w:rPr>
      </w:pP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i/>
          <w:sz w:val="24"/>
          <w:szCs w:val="24"/>
        </w:rPr>
      </w:pPr>
      <w:r w:rsidRPr="00C66655">
        <w:rPr>
          <w:rFonts w:ascii="Times New Roman" w:eastAsia="Times New Roman" w:hAnsi="Times New Roman" w:cs="Times New Roman"/>
          <w:b/>
          <w:sz w:val="28"/>
          <w:szCs w:val="28"/>
        </w:rPr>
        <w:t>G.</w:t>
      </w:r>
      <w:r w:rsidRPr="00C66655">
        <w:rPr>
          <w:rFonts w:ascii="Times New Roman" w:eastAsia="Times New Roman" w:hAnsi="Times New Roman" w:cs="Times New Roman"/>
          <w:b/>
          <w:sz w:val="28"/>
          <w:szCs w:val="28"/>
        </w:rPr>
        <w:tab/>
        <w:t>PROPOSED PRODUCT</w:t>
      </w: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i/>
          <w:sz w:val="24"/>
          <w:szCs w:val="24"/>
        </w:rPr>
      </w:pP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C66655">
        <w:rPr>
          <w:rFonts w:ascii="Times New Roman" w:eastAsia="Times New Roman" w:hAnsi="Times New Roman" w:cs="Times New Roman"/>
          <w:sz w:val="24"/>
          <w:szCs w:val="24"/>
        </w:rPr>
        <w:t>G</w:t>
      </w:r>
      <w:r w:rsidR="00C66655" w:rsidRPr="00C66655">
        <w:rPr>
          <w:rFonts w:ascii="Times New Roman" w:eastAsia="Times New Roman" w:hAnsi="Times New Roman" w:cs="Times New Roman"/>
          <w:sz w:val="24"/>
          <w:szCs w:val="24"/>
        </w:rPr>
        <w:t>1</w:t>
      </w:r>
      <w:r w:rsidRPr="00C66655">
        <w:rPr>
          <w:rFonts w:ascii="Times New Roman" w:eastAsia="Times New Roman" w:hAnsi="Times New Roman" w:cs="Times New Roman"/>
          <w:sz w:val="24"/>
          <w:szCs w:val="24"/>
        </w:rPr>
        <w:t>.</w:t>
      </w:r>
      <w:r w:rsidRPr="00C66655">
        <w:rPr>
          <w:rFonts w:ascii="Times New Roman" w:eastAsia="Times New Roman" w:hAnsi="Times New Roman" w:cs="Times New Roman"/>
          <w:sz w:val="24"/>
          <w:szCs w:val="24"/>
        </w:rPr>
        <w:tab/>
        <w:t xml:space="preserve">How do you characterize your strategy in terms of risk profile? </w:t>
      </w: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C66655">
        <w:rPr>
          <w:rFonts w:ascii="Times New Roman" w:eastAsia="Times New Roman" w:hAnsi="Times New Roman" w:cs="Times New Roman"/>
          <w:sz w:val="24"/>
          <w:szCs w:val="24"/>
        </w:rPr>
        <w:lastRenderedPageBreak/>
        <w:tab/>
        <w:t>Core</w:t>
      </w:r>
      <w:r w:rsidRPr="00C66655">
        <w:rPr>
          <w:rFonts w:ascii="Times New Roman" w:eastAsia="Times New Roman" w:hAnsi="Times New Roman" w:cs="Times New Roman"/>
          <w:sz w:val="24"/>
          <w:szCs w:val="24"/>
        </w:rPr>
        <w:tab/>
        <w:t xml:space="preserve">    </w:t>
      </w:r>
      <w:r w:rsidRPr="00C66655">
        <w:rPr>
          <w:rFonts w:ascii="Times New Roman" w:eastAsia="Times New Roman" w:hAnsi="Times New Roman" w:cs="Times New Roman"/>
          <w:sz w:val="24"/>
          <w:szCs w:val="24"/>
        </w:rPr>
        <w:softHyphen/>
      </w:r>
      <w:r w:rsidRPr="00C66655">
        <w:rPr>
          <w:rFonts w:ascii="Times New Roman" w:eastAsia="Times New Roman" w:hAnsi="Times New Roman" w:cs="Times New Roman"/>
          <w:sz w:val="24"/>
          <w:szCs w:val="24"/>
        </w:rPr>
        <w:softHyphen/>
      </w:r>
      <w:r w:rsidRPr="00C66655">
        <w:rPr>
          <w:rFonts w:ascii="Times New Roman" w:eastAsia="Times New Roman" w:hAnsi="Times New Roman" w:cs="Times New Roman"/>
          <w:sz w:val="24"/>
          <w:szCs w:val="24"/>
        </w:rPr>
        <w:softHyphen/>
      </w:r>
      <w:r w:rsidRPr="00C66655">
        <w:rPr>
          <w:rFonts w:ascii="Times New Roman" w:eastAsia="Times New Roman" w:hAnsi="Times New Roman" w:cs="Times New Roman"/>
          <w:sz w:val="24"/>
          <w:szCs w:val="24"/>
        </w:rPr>
        <w:softHyphen/>
      </w:r>
      <w:r w:rsidRPr="00C66655">
        <w:rPr>
          <w:rFonts w:ascii="Times New Roman" w:eastAsia="Times New Roman" w:hAnsi="Times New Roman" w:cs="Times New Roman"/>
          <w:sz w:val="24"/>
          <w:szCs w:val="24"/>
        </w:rPr>
        <w:tab/>
      </w:r>
      <w:r w:rsidRPr="00C66655">
        <w:rPr>
          <w:rFonts w:ascii="Times New Roman" w:eastAsia="Times New Roman" w:hAnsi="Times New Roman" w:cs="Times New Roman"/>
          <w:sz w:val="24"/>
          <w:szCs w:val="24"/>
        </w:rPr>
        <w:tab/>
        <w:t>_____</w:t>
      </w: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C66655">
        <w:rPr>
          <w:rFonts w:ascii="Times New Roman" w:eastAsia="Times New Roman" w:hAnsi="Times New Roman" w:cs="Times New Roman"/>
          <w:sz w:val="24"/>
          <w:szCs w:val="24"/>
        </w:rPr>
        <w:tab/>
        <w:t>Core Plus</w:t>
      </w:r>
      <w:r w:rsidRPr="00C66655">
        <w:rPr>
          <w:rFonts w:ascii="Times New Roman" w:eastAsia="Times New Roman" w:hAnsi="Times New Roman" w:cs="Times New Roman"/>
          <w:sz w:val="24"/>
          <w:szCs w:val="24"/>
        </w:rPr>
        <w:tab/>
      </w:r>
      <w:r w:rsidRPr="00C66655">
        <w:rPr>
          <w:rFonts w:ascii="Times New Roman" w:eastAsia="Times New Roman" w:hAnsi="Times New Roman" w:cs="Times New Roman"/>
          <w:sz w:val="24"/>
          <w:szCs w:val="24"/>
        </w:rPr>
        <w:tab/>
        <w:t>_____</w:t>
      </w: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C66655">
        <w:rPr>
          <w:rFonts w:ascii="Times New Roman" w:eastAsia="Times New Roman" w:hAnsi="Times New Roman" w:cs="Times New Roman"/>
          <w:sz w:val="24"/>
          <w:szCs w:val="24"/>
        </w:rPr>
        <w:tab/>
        <w:t>Value Add</w:t>
      </w:r>
      <w:r w:rsidRPr="00C66655">
        <w:rPr>
          <w:rFonts w:ascii="Times New Roman" w:eastAsia="Times New Roman" w:hAnsi="Times New Roman" w:cs="Times New Roman"/>
          <w:sz w:val="24"/>
          <w:szCs w:val="24"/>
        </w:rPr>
        <w:tab/>
      </w:r>
      <w:r w:rsidRPr="00C66655">
        <w:rPr>
          <w:rFonts w:ascii="Times New Roman" w:eastAsia="Times New Roman" w:hAnsi="Times New Roman" w:cs="Times New Roman"/>
          <w:sz w:val="24"/>
          <w:szCs w:val="24"/>
        </w:rPr>
        <w:tab/>
        <w:t>_____</w:t>
      </w: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C66655">
        <w:rPr>
          <w:rFonts w:ascii="Times New Roman" w:eastAsia="Times New Roman" w:hAnsi="Times New Roman" w:cs="Times New Roman"/>
          <w:sz w:val="24"/>
          <w:szCs w:val="24"/>
        </w:rPr>
        <w:tab/>
        <w:t>Opportunistic</w:t>
      </w:r>
      <w:r w:rsidRPr="00C66655">
        <w:rPr>
          <w:rFonts w:ascii="Times New Roman" w:eastAsia="Times New Roman" w:hAnsi="Times New Roman" w:cs="Times New Roman"/>
          <w:sz w:val="24"/>
          <w:szCs w:val="24"/>
        </w:rPr>
        <w:tab/>
      </w:r>
      <w:r w:rsidRPr="00C66655">
        <w:rPr>
          <w:rFonts w:ascii="Times New Roman" w:eastAsia="Times New Roman" w:hAnsi="Times New Roman" w:cs="Times New Roman"/>
          <w:sz w:val="24"/>
          <w:szCs w:val="24"/>
        </w:rPr>
        <w:tab/>
        <w:t>_____</w:t>
      </w: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5E4CCC"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C66655">
        <w:rPr>
          <w:rFonts w:ascii="Times New Roman" w:eastAsia="Times New Roman" w:hAnsi="Times New Roman" w:cs="Times New Roman"/>
          <w:sz w:val="24"/>
          <w:szCs w:val="24"/>
        </w:rPr>
        <w:t>G</w:t>
      </w:r>
      <w:r w:rsidR="00F73C18">
        <w:rPr>
          <w:rFonts w:ascii="Times New Roman" w:eastAsia="Times New Roman" w:hAnsi="Times New Roman" w:cs="Times New Roman"/>
          <w:sz w:val="24"/>
          <w:szCs w:val="24"/>
        </w:rPr>
        <w:t>2</w:t>
      </w:r>
      <w:r w:rsidRPr="00C66655">
        <w:rPr>
          <w:rFonts w:ascii="Times New Roman" w:eastAsia="Times New Roman" w:hAnsi="Times New Roman" w:cs="Times New Roman"/>
          <w:sz w:val="24"/>
          <w:szCs w:val="24"/>
        </w:rPr>
        <w:t xml:space="preserve">. </w:t>
      </w:r>
      <w:r w:rsidRPr="00C66655">
        <w:rPr>
          <w:rFonts w:ascii="Times New Roman" w:eastAsia="Times New Roman" w:hAnsi="Times New Roman" w:cs="Times New Roman"/>
          <w:sz w:val="24"/>
          <w:szCs w:val="24"/>
        </w:rPr>
        <w:tab/>
        <w:t>Describe the investment obj</w:t>
      </w:r>
      <w:r w:rsidR="005E4CCC">
        <w:rPr>
          <w:rFonts w:ascii="Times New Roman" w:eastAsia="Times New Roman" w:hAnsi="Times New Roman" w:cs="Times New Roman"/>
          <w:sz w:val="24"/>
          <w:szCs w:val="24"/>
        </w:rPr>
        <w:t>ective of the proposed product as well as complete the following table:</w:t>
      </w:r>
    </w:p>
    <w:p w:rsidR="005E4CCC" w:rsidRDefault="005E4CCC"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E4CCC" w:rsidRDefault="005E4CCC"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Target IRR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D3999">
        <w:rPr>
          <w:rFonts w:ascii="Times New Roman" w:eastAsia="Times New Roman" w:hAnsi="Times New Roman" w:cs="Times New Roman"/>
          <w:sz w:val="24"/>
          <w:szCs w:val="24"/>
        </w:rPr>
        <w:tab/>
      </w:r>
      <w:r>
        <w:rPr>
          <w:rFonts w:ascii="Times New Roman" w:eastAsia="Times New Roman" w:hAnsi="Times New Roman" w:cs="Times New Roman"/>
          <w:sz w:val="24"/>
          <w:szCs w:val="24"/>
        </w:rPr>
        <w:t>_____</w:t>
      </w:r>
    </w:p>
    <w:p w:rsidR="005E4CCC" w:rsidRDefault="005E4CCC"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Target Multiple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D3999">
        <w:rPr>
          <w:rFonts w:ascii="Times New Roman" w:eastAsia="Times New Roman" w:hAnsi="Times New Roman" w:cs="Times New Roman"/>
          <w:sz w:val="24"/>
          <w:szCs w:val="24"/>
        </w:rPr>
        <w:tab/>
      </w:r>
      <w:r>
        <w:rPr>
          <w:rFonts w:ascii="Times New Roman" w:eastAsia="Times New Roman" w:hAnsi="Times New Roman" w:cs="Times New Roman"/>
          <w:sz w:val="24"/>
          <w:szCs w:val="24"/>
        </w:rPr>
        <w:t>_____</w:t>
      </w:r>
    </w:p>
    <w:p w:rsidR="005E4CCC" w:rsidRDefault="005E4CCC"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D3999">
        <w:rPr>
          <w:rFonts w:ascii="Times New Roman" w:eastAsia="Times New Roman" w:hAnsi="Times New Roman" w:cs="Times New Roman"/>
          <w:sz w:val="24"/>
          <w:szCs w:val="24"/>
        </w:rPr>
        <w:t>Expected Return from Income</w:t>
      </w:r>
      <w:r>
        <w:rPr>
          <w:rFonts w:ascii="Times New Roman" w:eastAsia="Times New Roman" w:hAnsi="Times New Roman" w:cs="Times New Roman"/>
          <w:sz w:val="24"/>
          <w:szCs w:val="24"/>
        </w:rPr>
        <w:tab/>
        <w:t>_____</w:t>
      </w:r>
    </w:p>
    <w:p w:rsidR="005E4CCC" w:rsidRDefault="005E4CCC"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B15775" w:rsidRPr="00C6665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C66655">
        <w:rPr>
          <w:rFonts w:ascii="Times New Roman" w:eastAsia="Times New Roman" w:hAnsi="Times New Roman" w:cs="Times New Roman"/>
          <w:sz w:val="24"/>
          <w:szCs w:val="24"/>
        </w:rPr>
        <w:t>G</w:t>
      </w:r>
      <w:r w:rsidR="00F73C18">
        <w:rPr>
          <w:rFonts w:ascii="Times New Roman" w:eastAsia="Times New Roman" w:hAnsi="Times New Roman" w:cs="Times New Roman"/>
          <w:sz w:val="24"/>
          <w:szCs w:val="24"/>
        </w:rPr>
        <w:t>3</w:t>
      </w:r>
      <w:r w:rsidRPr="00C66655">
        <w:rPr>
          <w:rFonts w:ascii="Times New Roman" w:eastAsia="Times New Roman" w:hAnsi="Times New Roman" w:cs="Times New Roman"/>
          <w:sz w:val="24"/>
          <w:szCs w:val="24"/>
        </w:rPr>
        <w:t>.</w:t>
      </w:r>
      <w:r w:rsidRPr="00C66655">
        <w:rPr>
          <w:rFonts w:ascii="Times New Roman" w:eastAsia="Times New Roman" w:hAnsi="Times New Roman" w:cs="Times New Roman"/>
          <w:sz w:val="24"/>
          <w:szCs w:val="24"/>
        </w:rPr>
        <w:tab/>
        <w:t>Discuss the anticipated and current allocations by:</w:t>
      </w:r>
    </w:p>
    <w:p w:rsidR="00B15775" w:rsidRPr="00C66655" w:rsidRDefault="00B15775" w:rsidP="00B15775">
      <w:pPr>
        <w:numPr>
          <w:ilvl w:val="0"/>
          <w:numId w:val="20"/>
        </w:numPr>
        <w:tabs>
          <w:tab w:val="left" w:pos="720"/>
          <w:tab w:val="left" w:pos="810"/>
        </w:tabs>
        <w:spacing w:after="0" w:line="240" w:lineRule="auto"/>
        <w:rPr>
          <w:rFonts w:ascii="Times New Roman" w:eastAsia="Times New Roman" w:hAnsi="Times New Roman" w:cs="Times New Roman"/>
          <w:sz w:val="24"/>
          <w:szCs w:val="24"/>
        </w:rPr>
      </w:pPr>
      <w:r w:rsidRPr="00C66655">
        <w:rPr>
          <w:rFonts w:ascii="Times New Roman" w:eastAsia="Times New Roman" w:hAnsi="Times New Roman" w:cs="Times New Roman"/>
          <w:sz w:val="24"/>
          <w:szCs w:val="24"/>
        </w:rPr>
        <w:t>Sector</w:t>
      </w:r>
    </w:p>
    <w:p w:rsidR="00B15775" w:rsidRPr="00C66655" w:rsidRDefault="00B15775" w:rsidP="00B15775">
      <w:pPr>
        <w:tabs>
          <w:tab w:val="left" w:pos="720"/>
          <w:tab w:val="left" w:pos="810"/>
        </w:tabs>
        <w:spacing w:after="0" w:line="240" w:lineRule="auto"/>
        <w:rPr>
          <w:rFonts w:ascii="Times New Roman" w:eastAsia="Times New Roman" w:hAnsi="Times New Roman" w:cs="Times New Roman"/>
          <w:sz w:val="24"/>
          <w:szCs w:val="24"/>
        </w:rPr>
      </w:pPr>
    </w:p>
    <w:tbl>
      <w:tblPr>
        <w:tblStyle w:val="MediumShading14"/>
        <w:tblW w:w="0" w:type="auto"/>
        <w:tblLook w:val="04A0" w:firstRow="1" w:lastRow="0" w:firstColumn="1" w:lastColumn="0" w:noHBand="0" w:noVBand="1"/>
      </w:tblPr>
      <w:tblGrid>
        <w:gridCol w:w="4338"/>
        <w:gridCol w:w="2520"/>
        <w:gridCol w:w="2718"/>
      </w:tblGrid>
      <w:tr w:rsidR="00B15775" w:rsidRPr="00C66655" w:rsidTr="00B15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C66655" w:rsidRDefault="00B15775" w:rsidP="00B15775">
            <w:pPr>
              <w:tabs>
                <w:tab w:val="left" w:pos="720"/>
                <w:tab w:val="left" w:pos="810"/>
              </w:tabs>
              <w:rPr>
                <w:rFonts w:ascii="Times New Roman" w:hAnsi="Times New Roman"/>
                <w:sz w:val="24"/>
                <w:szCs w:val="24"/>
              </w:rPr>
            </w:pPr>
            <w:r w:rsidRPr="00C66655">
              <w:rPr>
                <w:rFonts w:ascii="Times New Roman" w:hAnsi="Times New Roman"/>
                <w:sz w:val="24"/>
                <w:szCs w:val="24"/>
              </w:rPr>
              <w:t>Sector</w:t>
            </w:r>
          </w:p>
        </w:tc>
        <w:tc>
          <w:tcPr>
            <w:tcW w:w="2520" w:type="dxa"/>
          </w:tcPr>
          <w:p w:rsidR="00B15775" w:rsidRPr="00C66655" w:rsidRDefault="00C66655" w:rsidP="00B15775">
            <w:pPr>
              <w:tabs>
                <w:tab w:val="left" w:pos="720"/>
                <w:tab w:val="left" w:pos="81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Historical</w:t>
            </w:r>
            <w:r w:rsidR="00B15775" w:rsidRPr="00C66655">
              <w:rPr>
                <w:rFonts w:ascii="Times New Roman" w:hAnsi="Times New Roman"/>
                <w:sz w:val="24"/>
                <w:szCs w:val="24"/>
              </w:rPr>
              <w:t xml:space="preserve"> Allocation</w:t>
            </w:r>
            <w:r>
              <w:rPr>
                <w:rFonts w:ascii="Times New Roman" w:hAnsi="Times New Roman"/>
                <w:sz w:val="24"/>
                <w:szCs w:val="24"/>
              </w:rPr>
              <w:t>s for Predecessor Funds of Proposed Product</w:t>
            </w:r>
          </w:p>
        </w:tc>
        <w:tc>
          <w:tcPr>
            <w:tcW w:w="2718" w:type="dxa"/>
          </w:tcPr>
          <w:p w:rsidR="00B15775" w:rsidRPr="00C66655" w:rsidRDefault="00B15775" w:rsidP="00C66655">
            <w:pPr>
              <w:tabs>
                <w:tab w:val="left" w:pos="720"/>
                <w:tab w:val="left" w:pos="81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C66655">
              <w:rPr>
                <w:rFonts w:ascii="Times New Roman" w:hAnsi="Times New Roman"/>
                <w:sz w:val="24"/>
                <w:szCs w:val="24"/>
              </w:rPr>
              <w:t>Target Allocation Range</w:t>
            </w:r>
            <w:r w:rsidR="00C66655">
              <w:rPr>
                <w:rFonts w:ascii="Times New Roman" w:hAnsi="Times New Roman"/>
                <w:sz w:val="24"/>
                <w:szCs w:val="24"/>
              </w:rPr>
              <w:t xml:space="preserve"> for Proposed Product</w:t>
            </w:r>
          </w:p>
        </w:tc>
      </w:tr>
      <w:tr w:rsidR="00B15775" w:rsidRPr="00C66655" w:rsidTr="00B15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C66655" w:rsidRDefault="00B15775" w:rsidP="00B15775">
            <w:pPr>
              <w:tabs>
                <w:tab w:val="left" w:pos="720"/>
                <w:tab w:val="left" w:pos="810"/>
              </w:tabs>
              <w:rPr>
                <w:rFonts w:ascii="Times New Roman" w:hAnsi="Times New Roman"/>
                <w:sz w:val="24"/>
                <w:szCs w:val="24"/>
              </w:rPr>
            </w:pPr>
            <w:r w:rsidRPr="00C66655">
              <w:rPr>
                <w:rFonts w:ascii="Times New Roman" w:hAnsi="Times New Roman"/>
                <w:sz w:val="24"/>
                <w:szCs w:val="24"/>
              </w:rPr>
              <w:t>Transportation</w:t>
            </w:r>
          </w:p>
        </w:tc>
        <w:tc>
          <w:tcPr>
            <w:tcW w:w="2520" w:type="dxa"/>
          </w:tcPr>
          <w:p w:rsidR="00B15775" w:rsidRPr="00C66655"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718" w:type="dxa"/>
          </w:tcPr>
          <w:p w:rsidR="00B15775" w:rsidRPr="00C66655" w:rsidRDefault="00B15775" w:rsidP="00C66655">
            <w:pPr>
              <w:tabs>
                <w:tab w:val="left" w:pos="72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15775" w:rsidRPr="00C66655" w:rsidTr="00B157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C66655" w:rsidRDefault="00B15775" w:rsidP="00B15775">
            <w:pPr>
              <w:tabs>
                <w:tab w:val="left" w:pos="720"/>
                <w:tab w:val="left" w:pos="810"/>
              </w:tabs>
              <w:rPr>
                <w:rFonts w:ascii="Times New Roman" w:hAnsi="Times New Roman"/>
                <w:sz w:val="24"/>
                <w:szCs w:val="24"/>
              </w:rPr>
            </w:pPr>
            <w:r w:rsidRPr="00C66655">
              <w:rPr>
                <w:rFonts w:ascii="Times New Roman" w:hAnsi="Times New Roman"/>
                <w:sz w:val="24"/>
                <w:szCs w:val="24"/>
              </w:rPr>
              <w:t>Utilities and Energy</w:t>
            </w:r>
          </w:p>
        </w:tc>
        <w:tc>
          <w:tcPr>
            <w:tcW w:w="2520" w:type="dxa"/>
          </w:tcPr>
          <w:p w:rsidR="00B15775" w:rsidRPr="00C66655"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718" w:type="dxa"/>
          </w:tcPr>
          <w:p w:rsidR="00B15775" w:rsidRPr="00C66655" w:rsidRDefault="00B15775" w:rsidP="00C66655">
            <w:pPr>
              <w:tabs>
                <w:tab w:val="left" w:pos="72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B15775" w:rsidRPr="00C66655" w:rsidTr="00B15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C66655" w:rsidRDefault="00B15775" w:rsidP="00B15775">
            <w:pPr>
              <w:tabs>
                <w:tab w:val="left" w:pos="720"/>
                <w:tab w:val="left" w:pos="810"/>
              </w:tabs>
              <w:rPr>
                <w:rFonts w:ascii="Times New Roman" w:hAnsi="Times New Roman"/>
                <w:sz w:val="24"/>
                <w:szCs w:val="24"/>
              </w:rPr>
            </w:pPr>
            <w:r w:rsidRPr="00C66655">
              <w:rPr>
                <w:rFonts w:ascii="Times New Roman" w:hAnsi="Times New Roman"/>
                <w:sz w:val="24"/>
                <w:szCs w:val="24"/>
              </w:rPr>
              <w:t>Renewables and Waste</w:t>
            </w:r>
          </w:p>
        </w:tc>
        <w:tc>
          <w:tcPr>
            <w:tcW w:w="2520" w:type="dxa"/>
          </w:tcPr>
          <w:p w:rsidR="00B15775" w:rsidRPr="00C66655"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718" w:type="dxa"/>
          </w:tcPr>
          <w:p w:rsidR="00B15775" w:rsidRPr="00C66655" w:rsidRDefault="00B15775" w:rsidP="00C66655">
            <w:pPr>
              <w:tabs>
                <w:tab w:val="left" w:pos="72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15775" w:rsidRPr="00C66655" w:rsidTr="00B157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C66655" w:rsidRDefault="00B15775" w:rsidP="00B15775">
            <w:pPr>
              <w:tabs>
                <w:tab w:val="left" w:pos="720"/>
                <w:tab w:val="left" w:pos="810"/>
              </w:tabs>
              <w:rPr>
                <w:rFonts w:ascii="Times New Roman" w:hAnsi="Times New Roman"/>
                <w:sz w:val="24"/>
                <w:szCs w:val="24"/>
              </w:rPr>
            </w:pPr>
            <w:r w:rsidRPr="00C66655">
              <w:rPr>
                <w:rFonts w:ascii="Times New Roman" w:hAnsi="Times New Roman"/>
                <w:sz w:val="24"/>
                <w:szCs w:val="24"/>
              </w:rPr>
              <w:t>Communications</w:t>
            </w:r>
          </w:p>
        </w:tc>
        <w:tc>
          <w:tcPr>
            <w:tcW w:w="2520" w:type="dxa"/>
          </w:tcPr>
          <w:p w:rsidR="00B15775" w:rsidRPr="00C66655"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718" w:type="dxa"/>
          </w:tcPr>
          <w:p w:rsidR="00B15775" w:rsidRPr="00C66655" w:rsidRDefault="00B15775" w:rsidP="00C66655">
            <w:pPr>
              <w:tabs>
                <w:tab w:val="left" w:pos="72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B15775" w:rsidRPr="00C66655" w:rsidTr="00B15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C66655" w:rsidRDefault="00B15775" w:rsidP="00B15775">
            <w:pPr>
              <w:tabs>
                <w:tab w:val="left" w:pos="720"/>
                <w:tab w:val="left" w:pos="810"/>
              </w:tabs>
              <w:rPr>
                <w:rFonts w:ascii="Times New Roman" w:hAnsi="Times New Roman"/>
                <w:sz w:val="24"/>
                <w:szCs w:val="24"/>
              </w:rPr>
            </w:pPr>
            <w:r w:rsidRPr="00C66655">
              <w:rPr>
                <w:rFonts w:ascii="Times New Roman" w:hAnsi="Times New Roman"/>
                <w:sz w:val="24"/>
                <w:szCs w:val="24"/>
              </w:rPr>
              <w:t xml:space="preserve">Social </w:t>
            </w:r>
          </w:p>
        </w:tc>
        <w:tc>
          <w:tcPr>
            <w:tcW w:w="2520" w:type="dxa"/>
          </w:tcPr>
          <w:p w:rsidR="00B15775" w:rsidRPr="00C66655"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718" w:type="dxa"/>
          </w:tcPr>
          <w:p w:rsidR="00B15775" w:rsidRPr="00C66655" w:rsidRDefault="00B15775" w:rsidP="00C66655">
            <w:pPr>
              <w:tabs>
                <w:tab w:val="left" w:pos="72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15775" w:rsidRPr="00C66655" w:rsidTr="00B157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C66655" w:rsidRDefault="00B15775" w:rsidP="00B15775">
            <w:pPr>
              <w:tabs>
                <w:tab w:val="left" w:pos="720"/>
                <w:tab w:val="left" w:pos="810"/>
              </w:tabs>
              <w:rPr>
                <w:rFonts w:ascii="Times New Roman" w:hAnsi="Times New Roman"/>
                <w:sz w:val="24"/>
                <w:szCs w:val="24"/>
              </w:rPr>
            </w:pPr>
            <w:r w:rsidRPr="00C66655">
              <w:rPr>
                <w:rFonts w:ascii="Times New Roman" w:hAnsi="Times New Roman"/>
                <w:sz w:val="24"/>
                <w:szCs w:val="24"/>
              </w:rPr>
              <w:t>Other (Please Specify)_______________</w:t>
            </w:r>
          </w:p>
        </w:tc>
        <w:tc>
          <w:tcPr>
            <w:tcW w:w="2520" w:type="dxa"/>
          </w:tcPr>
          <w:p w:rsidR="00B15775" w:rsidRPr="00C66655"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718" w:type="dxa"/>
          </w:tcPr>
          <w:p w:rsidR="00B15775" w:rsidRPr="00C66655" w:rsidRDefault="00B15775" w:rsidP="00C66655">
            <w:pPr>
              <w:tabs>
                <w:tab w:val="left" w:pos="72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B15775" w:rsidRPr="00C66655" w:rsidTr="00B15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C66655" w:rsidRDefault="00B15775" w:rsidP="00B15775">
            <w:pPr>
              <w:tabs>
                <w:tab w:val="left" w:pos="720"/>
                <w:tab w:val="left" w:pos="810"/>
              </w:tabs>
              <w:rPr>
                <w:rFonts w:ascii="Times New Roman" w:hAnsi="Times New Roman"/>
                <w:sz w:val="24"/>
                <w:szCs w:val="24"/>
              </w:rPr>
            </w:pPr>
            <w:r w:rsidRPr="00C66655">
              <w:rPr>
                <w:rFonts w:ascii="Times New Roman" w:hAnsi="Times New Roman"/>
                <w:sz w:val="24"/>
                <w:szCs w:val="24"/>
              </w:rPr>
              <w:t>Other (Please Specify)_______________</w:t>
            </w:r>
          </w:p>
        </w:tc>
        <w:tc>
          <w:tcPr>
            <w:tcW w:w="2520" w:type="dxa"/>
          </w:tcPr>
          <w:p w:rsidR="00B15775" w:rsidRPr="00C66655"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718" w:type="dxa"/>
          </w:tcPr>
          <w:p w:rsidR="00B15775" w:rsidRPr="00C66655" w:rsidRDefault="00B15775" w:rsidP="00C66655">
            <w:pPr>
              <w:tabs>
                <w:tab w:val="left" w:pos="720"/>
                <w:tab w:val="left" w:pos="81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15775" w:rsidRPr="00777E90" w:rsidTr="00B157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C66655" w:rsidRDefault="00B15775" w:rsidP="00B15775">
            <w:pPr>
              <w:tabs>
                <w:tab w:val="left" w:pos="720"/>
                <w:tab w:val="left" w:pos="810"/>
              </w:tabs>
              <w:rPr>
                <w:rFonts w:ascii="Times New Roman" w:hAnsi="Times New Roman"/>
                <w:sz w:val="24"/>
                <w:szCs w:val="24"/>
              </w:rPr>
            </w:pPr>
            <w:r w:rsidRPr="00C66655">
              <w:rPr>
                <w:rFonts w:ascii="Times New Roman" w:hAnsi="Times New Roman"/>
                <w:sz w:val="24"/>
                <w:szCs w:val="24"/>
              </w:rPr>
              <w:t>Other (Please Specify)_______________</w:t>
            </w:r>
          </w:p>
        </w:tc>
        <w:tc>
          <w:tcPr>
            <w:tcW w:w="2520" w:type="dxa"/>
          </w:tcPr>
          <w:p w:rsidR="00B15775" w:rsidRPr="00C66655"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718" w:type="dxa"/>
          </w:tcPr>
          <w:p w:rsidR="00B15775" w:rsidRPr="00C66655" w:rsidRDefault="00B15775" w:rsidP="00C66655">
            <w:pPr>
              <w:tabs>
                <w:tab w:val="left" w:pos="720"/>
                <w:tab w:val="left" w:pos="81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bl>
    <w:p w:rsidR="00B15775" w:rsidRPr="00777E90" w:rsidRDefault="00B15775" w:rsidP="00B15775">
      <w:pPr>
        <w:tabs>
          <w:tab w:val="left" w:pos="720"/>
          <w:tab w:val="left" w:pos="810"/>
        </w:tabs>
        <w:spacing w:after="0" w:line="240" w:lineRule="auto"/>
        <w:rPr>
          <w:rFonts w:ascii="Times New Roman" w:eastAsia="Times New Roman" w:hAnsi="Times New Roman" w:cs="Times New Roman"/>
          <w:sz w:val="24"/>
          <w:szCs w:val="24"/>
          <w:highlight w:val="yellow"/>
        </w:rPr>
      </w:pPr>
    </w:p>
    <w:p w:rsidR="00B15775" w:rsidRPr="00F73C18" w:rsidRDefault="00B15775" w:rsidP="00B15775">
      <w:pPr>
        <w:numPr>
          <w:ilvl w:val="0"/>
          <w:numId w:val="20"/>
        </w:numPr>
        <w:tabs>
          <w:tab w:val="left" w:pos="720"/>
          <w:tab w:val="left" w:pos="810"/>
        </w:tabs>
        <w:spacing w:after="0" w:line="240" w:lineRule="auto"/>
        <w:rPr>
          <w:rFonts w:ascii="Times New Roman" w:eastAsia="Times New Roman" w:hAnsi="Times New Roman" w:cs="Times New Roman"/>
          <w:sz w:val="24"/>
          <w:szCs w:val="24"/>
        </w:rPr>
      </w:pPr>
      <w:r w:rsidRPr="00F73C18">
        <w:rPr>
          <w:rFonts w:ascii="Times New Roman" w:eastAsia="Times New Roman" w:hAnsi="Times New Roman" w:cs="Times New Roman"/>
          <w:sz w:val="24"/>
          <w:szCs w:val="24"/>
        </w:rPr>
        <w:t>Geography (If country specific, please describe in rows labeled other. Add additional rows as needed)</w:t>
      </w:r>
    </w:p>
    <w:p w:rsidR="00B15775" w:rsidRPr="00777E90" w:rsidRDefault="00B15775" w:rsidP="00B15775">
      <w:pPr>
        <w:tabs>
          <w:tab w:val="left" w:pos="720"/>
          <w:tab w:val="left" w:pos="810"/>
        </w:tabs>
        <w:spacing w:after="0" w:line="240" w:lineRule="auto"/>
        <w:rPr>
          <w:rFonts w:ascii="Times New Roman" w:eastAsia="Times New Roman" w:hAnsi="Times New Roman" w:cs="Times New Roman"/>
          <w:sz w:val="24"/>
          <w:szCs w:val="24"/>
          <w:highlight w:val="yellow"/>
        </w:rPr>
      </w:pPr>
    </w:p>
    <w:tbl>
      <w:tblPr>
        <w:tblStyle w:val="MediumShading14"/>
        <w:tblW w:w="0" w:type="auto"/>
        <w:tblLook w:val="04A0" w:firstRow="1" w:lastRow="0" w:firstColumn="1" w:lastColumn="0" w:noHBand="0" w:noVBand="1"/>
      </w:tblPr>
      <w:tblGrid>
        <w:gridCol w:w="4338"/>
        <w:gridCol w:w="2520"/>
        <w:gridCol w:w="2718"/>
      </w:tblGrid>
      <w:tr w:rsidR="00F73C18" w:rsidRPr="00777E90" w:rsidTr="00B157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F73C18" w:rsidRPr="00F73C18" w:rsidRDefault="00F73C18" w:rsidP="00F73C18">
            <w:pPr>
              <w:tabs>
                <w:tab w:val="left" w:pos="720"/>
                <w:tab w:val="left" w:pos="810"/>
              </w:tabs>
              <w:rPr>
                <w:rFonts w:ascii="Times New Roman" w:hAnsi="Times New Roman"/>
                <w:sz w:val="24"/>
                <w:szCs w:val="24"/>
              </w:rPr>
            </w:pPr>
            <w:r w:rsidRPr="00F73C18">
              <w:rPr>
                <w:rFonts w:ascii="Times New Roman" w:hAnsi="Times New Roman"/>
                <w:sz w:val="24"/>
                <w:szCs w:val="24"/>
              </w:rPr>
              <w:t>Geography</w:t>
            </w:r>
          </w:p>
        </w:tc>
        <w:tc>
          <w:tcPr>
            <w:tcW w:w="2520" w:type="dxa"/>
          </w:tcPr>
          <w:p w:rsidR="00F73C18" w:rsidRPr="00F73C18" w:rsidRDefault="00F73C18" w:rsidP="00F73C18">
            <w:pPr>
              <w:tabs>
                <w:tab w:val="left" w:pos="720"/>
                <w:tab w:val="left" w:pos="81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73C18">
              <w:rPr>
                <w:rFonts w:ascii="Times New Roman" w:hAnsi="Times New Roman"/>
                <w:sz w:val="24"/>
                <w:szCs w:val="24"/>
              </w:rPr>
              <w:t>Historical Allocations for Predecessor Funds of Proposed Product</w:t>
            </w:r>
          </w:p>
        </w:tc>
        <w:tc>
          <w:tcPr>
            <w:tcW w:w="2718" w:type="dxa"/>
          </w:tcPr>
          <w:p w:rsidR="00F73C18" w:rsidRPr="00F73C18" w:rsidRDefault="00F73C18" w:rsidP="00F73C18">
            <w:pPr>
              <w:tabs>
                <w:tab w:val="left" w:pos="720"/>
                <w:tab w:val="left" w:pos="81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F73C18">
              <w:rPr>
                <w:rFonts w:ascii="Times New Roman" w:hAnsi="Times New Roman"/>
                <w:sz w:val="24"/>
                <w:szCs w:val="24"/>
              </w:rPr>
              <w:t>Target Allocation Range for Proposed Product</w:t>
            </w:r>
          </w:p>
        </w:tc>
      </w:tr>
      <w:tr w:rsidR="00B15775" w:rsidRPr="00777E90" w:rsidTr="00B15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F73C18" w:rsidRDefault="00B15775" w:rsidP="00B15775">
            <w:pPr>
              <w:tabs>
                <w:tab w:val="left" w:pos="720"/>
                <w:tab w:val="left" w:pos="810"/>
              </w:tabs>
              <w:rPr>
                <w:rFonts w:ascii="Times New Roman" w:hAnsi="Times New Roman"/>
                <w:sz w:val="24"/>
                <w:szCs w:val="24"/>
              </w:rPr>
            </w:pPr>
            <w:r w:rsidRPr="00F73C18">
              <w:rPr>
                <w:rFonts w:ascii="Times New Roman" w:hAnsi="Times New Roman"/>
                <w:sz w:val="24"/>
                <w:szCs w:val="24"/>
              </w:rPr>
              <w:t xml:space="preserve">U.S. </w:t>
            </w:r>
          </w:p>
        </w:tc>
        <w:tc>
          <w:tcPr>
            <w:tcW w:w="2520" w:type="dxa"/>
          </w:tcPr>
          <w:p w:rsidR="00B15775" w:rsidRPr="00F73C18"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718" w:type="dxa"/>
          </w:tcPr>
          <w:p w:rsidR="00B15775" w:rsidRPr="00F73C18"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15775" w:rsidRPr="00777E90" w:rsidTr="00B157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F73C18" w:rsidRDefault="00DD3999" w:rsidP="00B15775">
            <w:pPr>
              <w:tabs>
                <w:tab w:val="left" w:pos="720"/>
                <w:tab w:val="left" w:pos="810"/>
              </w:tabs>
              <w:rPr>
                <w:rFonts w:ascii="Times New Roman" w:hAnsi="Times New Roman"/>
                <w:sz w:val="24"/>
                <w:szCs w:val="24"/>
              </w:rPr>
            </w:pPr>
            <w:r>
              <w:rPr>
                <w:rFonts w:ascii="Times New Roman" w:hAnsi="Times New Roman"/>
                <w:sz w:val="24"/>
                <w:szCs w:val="24"/>
              </w:rPr>
              <w:t>Canada</w:t>
            </w:r>
          </w:p>
        </w:tc>
        <w:tc>
          <w:tcPr>
            <w:tcW w:w="2520" w:type="dxa"/>
          </w:tcPr>
          <w:p w:rsidR="00B15775" w:rsidRPr="00F73C18"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718" w:type="dxa"/>
          </w:tcPr>
          <w:p w:rsidR="00B15775" w:rsidRPr="00F73C18"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B15775" w:rsidRPr="00777E90" w:rsidTr="00B15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F73C18" w:rsidRDefault="00B15775" w:rsidP="00B15775">
            <w:pPr>
              <w:tabs>
                <w:tab w:val="left" w:pos="720"/>
                <w:tab w:val="left" w:pos="810"/>
              </w:tabs>
              <w:rPr>
                <w:rFonts w:ascii="Times New Roman" w:hAnsi="Times New Roman"/>
                <w:sz w:val="24"/>
                <w:szCs w:val="24"/>
              </w:rPr>
            </w:pPr>
            <w:r w:rsidRPr="00F73C18">
              <w:rPr>
                <w:rFonts w:ascii="Times New Roman" w:hAnsi="Times New Roman"/>
                <w:sz w:val="24"/>
                <w:szCs w:val="24"/>
              </w:rPr>
              <w:t>Pan-Europe</w:t>
            </w:r>
          </w:p>
        </w:tc>
        <w:tc>
          <w:tcPr>
            <w:tcW w:w="2520" w:type="dxa"/>
          </w:tcPr>
          <w:p w:rsidR="00B15775" w:rsidRPr="00F73C18"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718" w:type="dxa"/>
          </w:tcPr>
          <w:p w:rsidR="00B15775" w:rsidRPr="00F73C18"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15775" w:rsidRPr="00777E90" w:rsidTr="00B157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F73C18" w:rsidRDefault="00B15775" w:rsidP="00B15775">
            <w:pPr>
              <w:tabs>
                <w:tab w:val="left" w:pos="720"/>
                <w:tab w:val="left" w:pos="810"/>
              </w:tabs>
              <w:rPr>
                <w:rFonts w:ascii="Times New Roman" w:hAnsi="Times New Roman"/>
                <w:sz w:val="24"/>
                <w:szCs w:val="24"/>
              </w:rPr>
            </w:pPr>
            <w:r w:rsidRPr="00F73C18">
              <w:rPr>
                <w:rFonts w:ascii="Times New Roman" w:hAnsi="Times New Roman"/>
                <w:sz w:val="24"/>
                <w:szCs w:val="24"/>
              </w:rPr>
              <w:t>Pan-Asia Pacific</w:t>
            </w:r>
          </w:p>
        </w:tc>
        <w:tc>
          <w:tcPr>
            <w:tcW w:w="2520" w:type="dxa"/>
          </w:tcPr>
          <w:p w:rsidR="00B15775" w:rsidRPr="00F73C18"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718" w:type="dxa"/>
          </w:tcPr>
          <w:p w:rsidR="00B15775" w:rsidRPr="00F73C18"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B15775" w:rsidRPr="00777E90" w:rsidTr="00B15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F73C18" w:rsidRDefault="00B15775" w:rsidP="00B15775">
            <w:pPr>
              <w:tabs>
                <w:tab w:val="left" w:pos="720"/>
                <w:tab w:val="left" w:pos="810"/>
              </w:tabs>
              <w:rPr>
                <w:rFonts w:ascii="Times New Roman" w:hAnsi="Times New Roman"/>
                <w:sz w:val="24"/>
                <w:szCs w:val="24"/>
              </w:rPr>
            </w:pPr>
            <w:r w:rsidRPr="00F73C18">
              <w:rPr>
                <w:rFonts w:ascii="Times New Roman" w:hAnsi="Times New Roman"/>
                <w:sz w:val="24"/>
                <w:szCs w:val="24"/>
              </w:rPr>
              <w:t>Pan-Latin America</w:t>
            </w:r>
            <w:r w:rsidR="00DD3999">
              <w:rPr>
                <w:rFonts w:ascii="Times New Roman" w:hAnsi="Times New Roman"/>
                <w:sz w:val="24"/>
                <w:szCs w:val="24"/>
              </w:rPr>
              <w:t xml:space="preserve"> (including Mexico)</w:t>
            </w:r>
          </w:p>
        </w:tc>
        <w:tc>
          <w:tcPr>
            <w:tcW w:w="2520" w:type="dxa"/>
          </w:tcPr>
          <w:p w:rsidR="00B15775" w:rsidRPr="00F73C18"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718" w:type="dxa"/>
          </w:tcPr>
          <w:p w:rsidR="00B15775" w:rsidRPr="00F73C18"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15775" w:rsidRPr="00777E90" w:rsidTr="00B1577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338" w:type="dxa"/>
          </w:tcPr>
          <w:p w:rsidR="00B15775" w:rsidRPr="00F73C18" w:rsidRDefault="00B15775" w:rsidP="00B15775">
            <w:pPr>
              <w:tabs>
                <w:tab w:val="left" w:pos="720"/>
                <w:tab w:val="left" w:pos="810"/>
              </w:tabs>
              <w:rPr>
                <w:rFonts w:ascii="Times New Roman" w:hAnsi="Times New Roman"/>
                <w:sz w:val="24"/>
                <w:szCs w:val="24"/>
              </w:rPr>
            </w:pPr>
            <w:r w:rsidRPr="00F73C18">
              <w:rPr>
                <w:rFonts w:ascii="Times New Roman" w:hAnsi="Times New Roman"/>
                <w:sz w:val="24"/>
                <w:szCs w:val="24"/>
              </w:rPr>
              <w:t>Pan-African</w:t>
            </w:r>
          </w:p>
        </w:tc>
        <w:tc>
          <w:tcPr>
            <w:tcW w:w="2520" w:type="dxa"/>
          </w:tcPr>
          <w:p w:rsidR="00B15775" w:rsidRPr="00F73C18"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718" w:type="dxa"/>
          </w:tcPr>
          <w:p w:rsidR="00B15775" w:rsidRPr="00F73C18"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B15775" w:rsidRPr="00777E90" w:rsidTr="00B157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F73C18" w:rsidRDefault="00B15775" w:rsidP="00B15775">
            <w:pPr>
              <w:tabs>
                <w:tab w:val="left" w:pos="720"/>
                <w:tab w:val="left" w:pos="810"/>
              </w:tabs>
              <w:rPr>
                <w:rFonts w:ascii="Times New Roman" w:hAnsi="Times New Roman"/>
                <w:sz w:val="24"/>
                <w:szCs w:val="24"/>
              </w:rPr>
            </w:pPr>
            <w:r w:rsidRPr="00F73C18">
              <w:rPr>
                <w:rFonts w:ascii="Times New Roman" w:hAnsi="Times New Roman"/>
                <w:sz w:val="24"/>
                <w:szCs w:val="24"/>
              </w:rPr>
              <w:t>Other (Please Specify)_______________</w:t>
            </w:r>
          </w:p>
        </w:tc>
        <w:tc>
          <w:tcPr>
            <w:tcW w:w="2520" w:type="dxa"/>
          </w:tcPr>
          <w:p w:rsidR="00B15775" w:rsidRPr="00F73C18"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2718" w:type="dxa"/>
          </w:tcPr>
          <w:p w:rsidR="00B15775" w:rsidRPr="00F73C18" w:rsidRDefault="00B15775"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B15775" w:rsidRPr="00777E90" w:rsidTr="00B157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B15775" w:rsidRPr="00F73C18" w:rsidRDefault="00B15775" w:rsidP="00B15775">
            <w:pPr>
              <w:tabs>
                <w:tab w:val="left" w:pos="720"/>
                <w:tab w:val="left" w:pos="810"/>
              </w:tabs>
              <w:rPr>
                <w:rFonts w:ascii="Times New Roman" w:hAnsi="Times New Roman"/>
                <w:sz w:val="24"/>
                <w:szCs w:val="24"/>
              </w:rPr>
            </w:pPr>
            <w:r w:rsidRPr="00F73C18">
              <w:rPr>
                <w:rFonts w:ascii="Times New Roman" w:hAnsi="Times New Roman"/>
                <w:sz w:val="24"/>
                <w:szCs w:val="24"/>
              </w:rPr>
              <w:t>Other (Please Specify)_______________</w:t>
            </w:r>
          </w:p>
        </w:tc>
        <w:tc>
          <w:tcPr>
            <w:tcW w:w="2520" w:type="dxa"/>
          </w:tcPr>
          <w:p w:rsidR="00B15775" w:rsidRPr="00F73C18"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2718" w:type="dxa"/>
          </w:tcPr>
          <w:p w:rsidR="00B15775" w:rsidRPr="00F73C18" w:rsidRDefault="00B15775" w:rsidP="00B15775">
            <w:pPr>
              <w:tabs>
                <w:tab w:val="left" w:pos="720"/>
                <w:tab w:val="left" w:pos="810"/>
              </w:tabs>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bl>
    <w:p w:rsidR="00DD3999" w:rsidRDefault="00DD3999" w:rsidP="00DD3999">
      <w:pPr>
        <w:tabs>
          <w:tab w:val="left" w:pos="720"/>
          <w:tab w:val="left" w:pos="810"/>
        </w:tabs>
        <w:spacing w:after="0" w:line="240" w:lineRule="auto"/>
        <w:rPr>
          <w:rFonts w:ascii="Times New Roman" w:eastAsia="Times New Roman" w:hAnsi="Times New Roman" w:cs="Times New Roman"/>
          <w:sz w:val="24"/>
          <w:szCs w:val="24"/>
          <w:highlight w:val="yellow"/>
        </w:rPr>
      </w:pPr>
    </w:p>
    <w:p w:rsidR="00DD3999" w:rsidRPr="00DD3999" w:rsidRDefault="00DD3999" w:rsidP="00DD3999">
      <w:pPr>
        <w:tabs>
          <w:tab w:val="left" w:pos="720"/>
          <w:tab w:val="left" w:pos="810"/>
        </w:tabs>
        <w:spacing w:after="0" w:line="240" w:lineRule="auto"/>
        <w:ind w:left="720" w:hanging="720"/>
        <w:rPr>
          <w:rFonts w:ascii="Times New Roman" w:eastAsia="Times New Roman" w:hAnsi="Times New Roman" w:cs="Times New Roman"/>
          <w:sz w:val="24"/>
          <w:szCs w:val="24"/>
        </w:rPr>
      </w:pPr>
      <w:r w:rsidRPr="00DD3999">
        <w:rPr>
          <w:rFonts w:ascii="Times New Roman" w:eastAsia="Times New Roman" w:hAnsi="Times New Roman" w:cs="Times New Roman"/>
          <w:sz w:val="24"/>
          <w:szCs w:val="24"/>
        </w:rPr>
        <w:t>G4.</w:t>
      </w:r>
      <w:r w:rsidRPr="00DD3999">
        <w:rPr>
          <w:rFonts w:ascii="Times New Roman" w:eastAsia="Times New Roman" w:hAnsi="Times New Roman" w:cs="Times New Roman"/>
          <w:sz w:val="24"/>
          <w:szCs w:val="24"/>
        </w:rPr>
        <w:tab/>
        <w:t>Discuss your firm’s approach to investing in emerging markets. What percentage of the proposed fund do you anticipate invested in emerging markets?</w:t>
      </w:r>
    </w:p>
    <w:p w:rsidR="00DD3999" w:rsidRPr="00777E90" w:rsidRDefault="00DD3999" w:rsidP="00DD3999">
      <w:pPr>
        <w:tabs>
          <w:tab w:val="left" w:pos="720"/>
          <w:tab w:val="left" w:pos="810"/>
        </w:tabs>
        <w:spacing w:after="0" w:line="240" w:lineRule="auto"/>
        <w:rPr>
          <w:rFonts w:ascii="Times New Roman" w:eastAsia="Times New Roman" w:hAnsi="Times New Roman" w:cs="Times New Roman"/>
          <w:sz w:val="24"/>
          <w:szCs w:val="24"/>
          <w:highlight w:val="yellow"/>
        </w:rPr>
      </w:pPr>
    </w:p>
    <w:p w:rsidR="00B15775" w:rsidRPr="00F73C18"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F73C18">
        <w:rPr>
          <w:rFonts w:ascii="Times New Roman" w:eastAsia="Times New Roman" w:hAnsi="Times New Roman" w:cs="Times New Roman"/>
          <w:sz w:val="24"/>
          <w:szCs w:val="24"/>
        </w:rPr>
        <w:t>G</w:t>
      </w:r>
      <w:r w:rsidR="00DD3999">
        <w:rPr>
          <w:rFonts w:ascii="Times New Roman" w:eastAsia="Times New Roman" w:hAnsi="Times New Roman" w:cs="Times New Roman"/>
          <w:sz w:val="24"/>
          <w:szCs w:val="24"/>
        </w:rPr>
        <w:t>5</w:t>
      </w:r>
      <w:r w:rsidRPr="00F73C18">
        <w:rPr>
          <w:rFonts w:ascii="Times New Roman" w:eastAsia="Times New Roman" w:hAnsi="Times New Roman" w:cs="Times New Roman"/>
          <w:sz w:val="24"/>
          <w:szCs w:val="24"/>
        </w:rPr>
        <w:t>.</w:t>
      </w:r>
      <w:r w:rsidRPr="00F73C18">
        <w:rPr>
          <w:rFonts w:ascii="Times New Roman" w:eastAsia="Times New Roman" w:hAnsi="Times New Roman" w:cs="Times New Roman"/>
          <w:sz w:val="24"/>
          <w:szCs w:val="24"/>
        </w:rPr>
        <w:tab/>
        <w:t xml:space="preserve">Please discuss any country limitations in the legal documents. </w:t>
      </w:r>
    </w:p>
    <w:p w:rsidR="00B15775" w:rsidRPr="00F73C18"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B15775" w:rsidRPr="00F73C18"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F73C18">
        <w:rPr>
          <w:rFonts w:ascii="Times New Roman" w:eastAsia="Times New Roman" w:hAnsi="Times New Roman" w:cs="Times New Roman"/>
          <w:sz w:val="24"/>
          <w:szCs w:val="24"/>
        </w:rPr>
        <w:t>G</w:t>
      </w:r>
      <w:r w:rsidR="00DD3999">
        <w:rPr>
          <w:rFonts w:ascii="Times New Roman" w:eastAsia="Times New Roman" w:hAnsi="Times New Roman" w:cs="Times New Roman"/>
          <w:sz w:val="24"/>
          <w:szCs w:val="24"/>
        </w:rPr>
        <w:t>6</w:t>
      </w:r>
      <w:r w:rsidRPr="00F73C18">
        <w:rPr>
          <w:rFonts w:ascii="Times New Roman" w:eastAsia="Times New Roman" w:hAnsi="Times New Roman" w:cs="Times New Roman"/>
          <w:sz w:val="24"/>
          <w:szCs w:val="24"/>
        </w:rPr>
        <w:t>.</w:t>
      </w:r>
      <w:r w:rsidRPr="00F73C18">
        <w:rPr>
          <w:rFonts w:ascii="Times New Roman" w:eastAsia="Times New Roman" w:hAnsi="Times New Roman" w:cs="Times New Roman"/>
          <w:sz w:val="24"/>
          <w:szCs w:val="24"/>
        </w:rPr>
        <w:tab/>
        <w:t xml:space="preserve">Discuss any diversification guidelines of the fund based upon sector, geography and single investment limits. </w:t>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F73C18" w:rsidRDefault="00B15775" w:rsidP="00B15775">
      <w:pPr>
        <w:spacing w:after="0" w:line="240" w:lineRule="auto"/>
        <w:ind w:left="720" w:hanging="720"/>
        <w:rPr>
          <w:rFonts w:ascii="Times New Roman" w:eastAsia="Times New Roman" w:hAnsi="Times New Roman" w:cs="Times New Roman"/>
          <w:sz w:val="24"/>
          <w:szCs w:val="24"/>
        </w:rPr>
      </w:pPr>
      <w:r w:rsidRPr="00F73C18">
        <w:rPr>
          <w:rFonts w:ascii="Times New Roman" w:eastAsia="Times New Roman" w:hAnsi="Times New Roman" w:cs="Times New Roman"/>
          <w:sz w:val="24"/>
          <w:szCs w:val="24"/>
        </w:rPr>
        <w:t>G</w:t>
      </w:r>
      <w:r w:rsidR="00DD3999">
        <w:rPr>
          <w:rFonts w:ascii="Times New Roman" w:eastAsia="Times New Roman" w:hAnsi="Times New Roman" w:cs="Times New Roman"/>
          <w:sz w:val="24"/>
          <w:szCs w:val="24"/>
        </w:rPr>
        <w:t>7</w:t>
      </w:r>
      <w:r w:rsidRPr="00F73C18">
        <w:rPr>
          <w:rFonts w:ascii="Times New Roman" w:eastAsia="Times New Roman" w:hAnsi="Times New Roman" w:cs="Times New Roman"/>
          <w:sz w:val="24"/>
          <w:szCs w:val="24"/>
        </w:rPr>
        <w:t>.</w:t>
      </w:r>
      <w:r w:rsidRPr="00F73C18">
        <w:rPr>
          <w:rFonts w:ascii="Times New Roman" w:eastAsia="Times New Roman" w:hAnsi="Times New Roman" w:cs="Times New Roman"/>
          <w:sz w:val="24"/>
          <w:szCs w:val="24"/>
        </w:rPr>
        <w:tab/>
        <w:t xml:space="preserve">Describe what makes the current market environment appealing for your stated strategy. Are there any market environments where you would expect your strategy to not perform to expectations?  </w:t>
      </w:r>
    </w:p>
    <w:p w:rsidR="00B15775" w:rsidRPr="00F73C18"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B15775" w:rsidRPr="00F73C18"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F73C18">
        <w:rPr>
          <w:rFonts w:ascii="Times New Roman" w:eastAsia="Times New Roman" w:hAnsi="Times New Roman" w:cs="Times New Roman"/>
          <w:sz w:val="24"/>
          <w:szCs w:val="24"/>
        </w:rPr>
        <w:t>G</w:t>
      </w:r>
      <w:r w:rsidR="00DD3999">
        <w:rPr>
          <w:rFonts w:ascii="Times New Roman" w:eastAsia="Times New Roman" w:hAnsi="Times New Roman" w:cs="Times New Roman"/>
          <w:sz w:val="24"/>
          <w:szCs w:val="24"/>
        </w:rPr>
        <w:t>8</w:t>
      </w:r>
      <w:r w:rsidRPr="00F73C18">
        <w:rPr>
          <w:rFonts w:ascii="Times New Roman" w:eastAsia="Times New Roman" w:hAnsi="Times New Roman" w:cs="Times New Roman"/>
          <w:sz w:val="24"/>
          <w:szCs w:val="24"/>
        </w:rPr>
        <w:t>.</w:t>
      </w:r>
      <w:r w:rsidRPr="00F73C18">
        <w:rPr>
          <w:rFonts w:ascii="Times New Roman" w:eastAsia="Times New Roman" w:hAnsi="Times New Roman" w:cs="Times New Roman"/>
          <w:sz w:val="24"/>
          <w:szCs w:val="24"/>
        </w:rPr>
        <w:tab/>
        <w:t xml:space="preserve">Will the vehicle make investments at an entity level or project level? Discuss the typical structure of an investment. </w:t>
      </w:r>
    </w:p>
    <w:p w:rsidR="00B15775" w:rsidRPr="00F73C18"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B1577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F73C18">
        <w:rPr>
          <w:rFonts w:ascii="Times New Roman" w:eastAsia="Times New Roman" w:hAnsi="Times New Roman" w:cs="Times New Roman"/>
          <w:sz w:val="24"/>
          <w:szCs w:val="24"/>
        </w:rPr>
        <w:t>G</w:t>
      </w:r>
      <w:r w:rsidR="00DD3999">
        <w:rPr>
          <w:rFonts w:ascii="Times New Roman" w:eastAsia="Times New Roman" w:hAnsi="Times New Roman" w:cs="Times New Roman"/>
          <w:sz w:val="24"/>
          <w:szCs w:val="24"/>
        </w:rPr>
        <w:t>9</w:t>
      </w:r>
      <w:r w:rsidRPr="00F73C18">
        <w:rPr>
          <w:rFonts w:ascii="Times New Roman" w:eastAsia="Times New Roman" w:hAnsi="Times New Roman" w:cs="Times New Roman"/>
          <w:sz w:val="24"/>
          <w:szCs w:val="24"/>
        </w:rPr>
        <w:t>.</w:t>
      </w:r>
      <w:r w:rsidRPr="00F73C18">
        <w:rPr>
          <w:rFonts w:ascii="Times New Roman" w:eastAsia="Times New Roman" w:hAnsi="Times New Roman" w:cs="Times New Roman"/>
          <w:sz w:val="24"/>
          <w:szCs w:val="24"/>
        </w:rPr>
        <w:tab/>
        <w:t>Will the product invest in greenfield assets? If so, please describe the anticipated allocation and the types of greenfield assets.</w:t>
      </w:r>
    </w:p>
    <w:p w:rsidR="00F73C18" w:rsidRDefault="00F73C18"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F73C18" w:rsidRPr="00F73C18" w:rsidRDefault="00F73C18"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DD3999">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Discuss the firm’s approach to investing in infrastructure related business/service providers versus investing in infrastructure </w:t>
      </w:r>
      <w:r w:rsidR="00DC6332">
        <w:rPr>
          <w:rFonts w:ascii="Times New Roman" w:eastAsia="Times New Roman" w:hAnsi="Times New Roman" w:cs="Times New Roman"/>
          <w:sz w:val="24"/>
          <w:szCs w:val="24"/>
        </w:rPr>
        <w:t>assets</w:t>
      </w:r>
      <w:r>
        <w:rPr>
          <w:rFonts w:ascii="Times New Roman" w:eastAsia="Times New Roman" w:hAnsi="Times New Roman" w:cs="Times New Roman"/>
          <w:sz w:val="24"/>
          <w:szCs w:val="24"/>
        </w:rPr>
        <w:t xml:space="preserve">. </w:t>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E86019" w:rsidRDefault="00DD3999"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G11</w:t>
      </w:r>
      <w:r w:rsidR="00B15775" w:rsidRPr="00E86019">
        <w:rPr>
          <w:rFonts w:ascii="Times New Roman" w:eastAsia="Times New Roman" w:hAnsi="Times New Roman" w:cs="Times New Roman"/>
          <w:sz w:val="24"/>
          <w:szCs w:val="24"/>
        </w:rPr>
        <w:t>.</w:t>
      </w:r>
      <w:r w:rsidR="00B15775" w:rsidRPr="00E86019">
        <w:rPr>
          <w:rFonts w:ascii="Times New Roman" w:eastAsia="Times New Roman" w:hAnsi="Times New Roman" w:cs="Times New Roman"/>
          <w:sz w:val="24"/>
          <w:szCs w:val="24"/>
        </w:rPr>
        <w:tab/>
        <w:t>Discuss the fund’s use of leverage including:</w:t>
      </w:r>
    </w:p>
    <w:p w:rsidR="00DC6332" w:rsidRDefault="00DC6332" w:rsidP="00B15775">
      <w:pPr>
        <w:numPr>
          <w:ilvl w:val="0"/>
          <w:numId w:val="21"/>
        </w:numPr>
        <w:tabs>
          <w:tab w:val="left" w:pos="720"/>
          <w:tab w:val="left" w:pos="8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Firm’s leverage philosophy</w:t>
      </w:r>
    </w:p>
    <w:p w:rsidR="00B15775" w:rsidRPr="00E86019" w:rsidRDefault="00B15775" w:rsidP="00B15775">
      <w:pPr>
        <w:numPr>
          <w:ilvl w:val="0"/>
          <w:numId w:val="21"/>
        </w:numPr>
        <w:tabs>
          <w:tab w:val="left" w:pos="720"/>
          <w:tab w:val="left" w:pos="810"/>
        </w:tabs>
        <w:spacing w:after="0" w:line="240" w:lineRule="auto"/>
        <w:rPr>
          <w:rFonts w:ascii="Times New Roman" w:eastAsia="Times New Roman" w:hAnsi="Times New Roman" w:cs="Times New Roman"/>
          <w:sz w:val="24"/>
          <w:szCs w:val="24"/>
        </w:rPr>
      </w:pPr>
      <w:r w:rsidRPr="00E86019">
        <w:rPr>
          <w:rFonts w:ascii="Times New Roman" w:eastAsia="Times New Roman" w:hAnsi="Times New Roman" w:cs="Times New Roman"/>
          <w:sz w:val="24"/>
          <w:szCs w:val="24"/>
        </w:rPr>
        <w:t>Leverage limits (Fund and individual asset limits)</w:t>
      </w:r>
    </w:p>
    <w:p w:rsidR="00B15775" w:rsidRPr="00E86019" w:rsidRDefault="00B15775" w:rsidP="00B15775">
      <w:pPr>
        <w:numPr>
          <w:ilvl w:val="0"/>
          <w:numId w:val="21"/>
        </w:numPr>
        <w:tabs>
          <w:tab w:val="left" w:pos="720"/>
          <w:tab w:val="left" w:pos="810"/>
        </w:tabs>
        <w:spacing w:after="0" w:line="240" w:lineRule="auto"/>
        <w:rPr>
          <w:rFonts w:ascii="Times New Roman" w:eastAsia="Times New Roman" w:hAnsi="Times New Roman" w:cs="Times New Roman"/>
          <w:sz w:val="24"/>
          <w:szCs w:val="24"/>
        </w:rPr>
      </w:pPr>
      <w:r w:rsidRPr="00E86019">
        <w:rPr>
          <w:rFonts w:ascii="Times New Roman" w:eastAsia="Times New Roman" w:hAnsi="Times New Roman" w:cs="Times New Roman"/>
          <w:sz w:val="24"/>
          <w:szCs w:val="24"/>
        </w:rPr>
        <w:t>Floating vs. Fixed Rate</w:t>
      </w:r>
    </w:p>
    <w:p w:rsidR="00B15775" w:rsidRPr="00E86019" w:rsidRDefault="00B15775" w:rsidP="00B15775">
      <w:pPr>
        <w:numPr>
          <w:ilvl w:val="0"/>
          <w:numId w:val="21"/>
        </w:numPr>
        <w:tabs>
          <w:tab w:val="left" w:pos="720"/>
          <w:tab w:val="left" w:pos="810"/>
        </w:tabs>
        <w:spacing w:after="0" w:line="240" w:lineRule="auto"/>
        <w:rPr>
          <w:rFonts w:ascii="Times New Roman" w:eastAsia="Times New Roman" w:hAnsi="Times New Roman" w:cs="Times New Roman"/>
          <w:sz w:val="24"/>
          <w:szCs w:val="24"/>
        </w:rPr>
      </w:pPr>
      <w:r w:rsidRPr="00E86019">
        <w:rPr>
          <w:rFonts w:ascii="Times New Roman" w:eastAsia="Times New Roman" w:hAnsi="Times New Roman" w:cs="Times New Roman"/>
          <w:sz w:val="24"/>
          <w:szCs w:val="24"/>
        </w:rPr>
        <w:t>Hedging practices</w:t>
      </w:r>
    </w:p>
    <w:p w:rsidR="00B15775" w:rsidRPr="00E86019" w:rsidRDefault="00B15775" w:rsidP="00B15775">
      <w:pPr>
        <w:numPr>
          <w:ilvl w:val="0"/>
          <w:numId w:val="21"/>
        </w:numPr>
        <w:tabs>
          <w:tab w:val="left" w:pos="720"/>
          <w:tab w:val="left" w:pos="810"/>
        </w:tabs>
        <w:spacing w:after="0" w:line="240" w:lineRule="auto"/>
        <w:rPr>
          <w:rFonts w:ascii="Times New Roman" w:eastAsia="Times New Roman" w:hAnsi="Times New Roman" w:cs="Times New Roman"/>
          <w:sz w:val="24"/>
          <w:szCs w:val="24"/>
        </w:rPr>
      </w:pPr>
      <w:r w:rsidRPr="00E86019">
        <w:rPr>
          <w:rFonts w:ascii="Times New Roman" w:eastAsia="Times New Roman" w:hAnsi="Times New Roman" w:cs="Times New Roman"/>
          <w:sz w:val="24"/>
          <w:szCs w:val="24"/>
        </w:rPr>
        <w:t>Cross Collateralization</w:t>
      </w:r>
    </w:p>
    <w:p w:rsidR="00B15775" w:rsidRPr="00E86019" w:rsidRDefault="00B15775" w:rsidP="00B15775">
      <w:pPr>
        <w:numPr>
          <w:ilvl w:val="0"/>
          <w:numId w:val="21"/>
        </w:numPr>
        <w:tabs>
          <w:tab w:val="left" w:pos="720"/>
          <w:tab w:val="left" w:pos="810"/>
        </w:tabs>
        <w:spacing w:after="0" w:line="240" w:lineRule="auto"/>
        <w:rPr>
          <w:rFonts w:ascii="Times New Roman" w:eastAsia="Times New Roman" w:hAnsi="Times New Roman" w:cs="Times New Roman"/>
          <w:sz w:val="24"/>
          <w:szCs w:val="24"/>
        </w:rPr>
      </w:pPr>
      <w:r w:rsidRPr="00E86019">
        <w:rPr>
          <w:rFonts w:ascii="Times New Roman" w:eastAsia="Times New Roman" w:hAnsi="Times New Roman" w:cs="Times New Roman"/>
          <w:sz w:val="24"/>
          <w:szCs w:val="24"/>
        </w:rPr>
        <w:t>Types of lenders utilized</w:t>
      </w:r>
    </w:p>
    <w:p w:rsidR="00B15775" w:rsidRPr="00E86019" w:rsidRDefault="00B15775" w:rsidP="00B15775">
      <w:pPr>
        <w:numPr>
          <w:ilvl w:val="0"/>
          <w:numId w:val="21"/>
        </w:numPr>
        <w:tabs>
          <w:tab w:val="left" w:pos="720"/>
          <w:tab w:val="left" w:pos="810"/>
        </w:tabs>
        <w:spacing w:after="0" w:line="240" w:lineRule="auto"/>
        <w:rPr>
          <w:rFonts w:ascii="Times New Roman" w:eastAsia="Times New Roman" w:hAnsi="Times New Roman" w:cs="Times New Roman"/>
          <w:sz w:val="24"/>
          <w:szCs w:val="24"/>
        </w:rPr>
      </w:pPr>
      <w:r w:rsidRPr="00E86019">
        <w:rPr>
          <w:rFonts w:ascii="Times New Roman" w:eastAsia="Times New Roman" w:hAnsi="Times New Roman" w:cs="Times New Roman"/>
          <w:sz w:val="24"/>
          <w:szCs w:val="24"/>
        </w:rPr>
        <w:t xml:space="preserve">Has the firm ever lost an asset due to </w:t>
      </w:r>
      <w:r w:rsidR="00304FE4" w:rsidRPr="00E86019">
        <w:rPr>
          <w:rFonts w:ascii="Times New Roman" w:eastAsia="Times New Roman" w:hAnsi="Times New Roman" w:cs="Times New Roman"/>
          <w:sz w:val="24"/>
          <w:szCs w:val="24"/>
        </w:rPr>
        <w:t>leverage?</w:t>
      </w:r>
      <w:r w:rsidRPr="00E86019">
        <w:rPr>
          <w:rFonts w:ascii="Times New Roman" w:eastAsia="Times New Roman" w:hAnsi="Times New Roman" w:cs="Times New Roman"/>
          <w:sz w:val="24"/>
          <w:szCs w:val="24"/>
        </w:rPr>
        <w:t xml:space="preserve"> If so, please describe. </w:t>
      </w:r>
    </w:p>
    <w:p w:rsidR="00B15775" w:rsidRPr="00E86019" w:rsidRDefault="00B15775" w:rsidP="00B15775">
      <w:pPr>
        <w:tabs>
          <w:tab w:val="left" w:pos="720"/>
          <w:tab w:val="left" w:pos="810"/>
        </w:tabs>
        <w:spacing w:after="0" w:line="240" w:lineRule="auto"/>
        <w:rPr>
          <w:rFonts w:ascii="Times New Roman" w:eastAsia="Times New Roman" w:hAnsi="Times New Roman" w:cs="Times New Roman"/>
          <w:sz w:val="24"/>
          <w:szCs w:val="24"/>
        </w:rPr>
      </w:pPr>
    </w:p>
    <w:p w:rsidR="00B15775" w:rsidRPr="00E86019" w:rsidRDefault="00DD3999"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G12</w:t>
      </w:r>
      <w:r w:rsidR="00B15775" w:rsidRPr="00E86019">
        <w:rPr>
          <w:rFonts w:ascii="Times New Roman" w:eastAsia="Times New Roman" w:hAnsi="Times New Roman" w:cs="Times New Roman"/>
          <w:sz w:val="24"/>
          <w:szCs w:val="24"/>
        </w:rPr>
        <w:t>.</w:t>
      </w:r>
      <w:r w:rsidR="00B15775" w:rsidRPr="00E86019">
        <w:rPr>
          <w:rFonts w:ascii="Times New Roman" w:eastAsia="Times New Roman" w:hAnsi="Times New Roman" w:cs="Times New Roman"/>
          <w:sz w:val="24"/>
          <w:szCs w:val="24"/>
        </w:rPr>
        <w:tab/>
        <w:t xml:space="preserve">Please discuss any FX hedging policies and the types of instruments used to hedge if applicable. </w:t>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E86019"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E86019">
        <w:rPr>
          <w:rFonts w:ascii="Times New Roman" w:eastAsia="Times New Roman" w:hAnsi="Times New Roman" w:cs="Times New Roman"/>
          <w:sz w:val="24"/>
          <w:szCs w:val="24"/>
        </w:rPr>
        <w:t>G1</w:t>
      </w:r>
      <w:r w:rsidR="00DD3999">
        <w:rPr>
          <w:rFonts w:ascii="Times New Roman" w:eastAsia="Times New Roman" w:hAnsi="Times New Roman" w:cs="Times New Roman"/>
          <w:sz w:val="24"/>
          <w:szCs w:val="24"/>
        </w:rPr>
        <w:t>3</w:t>
      </w:r>
      <w:r w:rsidRPr="00E86019">
        <w:rPr>
          <w:rFonts w:ascii="Times New Roman" w:eastAsia="Times New Roman" w:hAnsi="Times New Roman" w:cs="Times New Roman"/>
          <w:sz w:val="24"/>
          <w:szCs w:val="24"/>
        </w:rPr>
        <w:t xml:space="preserve">. </w:t>
      </w:r>
      <w:r w:rsidRPr="00E86019">
        <w:rPr>
          <w:rFonts w:ascii="Times New Roman" w:eastAsia="Times New Roman" w:hAnsi="Times New Roman" w:cs="Times New Roman"/>
          <w:sz w:val="24"/>
          <w:szCs w:val="24"/>
        </w:rPr>
        <w:tab/>
        <w:t>Please include a copy of the most recent quarterly report and audited annual report of your prior fund. If the proposed product has a quarterly or annual report, please include a copy of those as well. (Attach as Appendix T)</w:t>
      </w:r>
    </w:p>
    <w:p w:rsidR="00B15775" w:rsidRPr="00E86019"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p w:rsidR="00B15775" w:rsidRPr="00E86019" w:rsidRDefault="00DD3999"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G14</w:t>
      </w:r>
      <w:r w:rsidR="00B15775" w:rsidRPr="00E86019">
        <w:rPr>
          <w:rFonts w:ascii="Times New Roman" w:eastAsia="Times New Roman" w:hAnsi="Times New Roman" w:cs="Times New Roman"/>
          <w:sz w:val="24"/>
          <w:szCs w:val="24"/>
        </w:rPr>
        <w:t>.</w:t>
      </w:r>
      <w:r w:rsidR="00B15775" w:rsidRPr="00E86019">
        <w:rPr>
          <w:rFonts w:ascii="Times New Roman" w:eastAsia="Times New Roman" w:hAnsi="Times New Roman" w:cs="Times New Roman"/>
          <w:sz w:val="24"/>
          <w:szCs w:val="24"/>
        </w:rPr>
        <w:tab/>
        <w:t xml:space="preserve">Provide a fundraising update of the proposed product. What is the target and hard cap for commitments? Has the product had an initial closing? When is the final closing expected? </w:t>
      </w:r>
    </w:p>
    <w:p w:rsidR="00B15775" w:rsidRPr="003F1353"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851AD6"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E74BBE">
        <w:rPr>
          <w:rFonts w:ascii="Times New Roman" w:eastAsia="Times New Roman" w:hAnsi="Times New Roman" w:cs="Times New Roman"/>
          <w:sz w:val="24"/>
          <w:szCs w:val="24"/>
        </w:rPr>
        <w:t>G15.</w:t>
      </w:r>
      <w:r w:rsidRPr="00E74BBE">
        <w:rPr>
          <w:rFonts w:ascii="Times New Roman" w:eastAsia="Times New Roman" w:hAnsi="Times New Roman" w:cs="Times New Roman"/>
          <w:sz w:val="24"/>
          <w:szCs w:val="24"/>
        </w:rPr>
        <w:tab/>
        <w:t>Provide a discussion of the fee structure:</w:t>
      </w:r>
      <w:r w:rsidR="003F1353" w:rsidRPr="00E74BBE">
        <w:rPr>
          <w:rFonts w:ascii="Times New Roman" w:eastAsia="Times New Roman" w:hAnsi="Times New Roman" w:cs="Times New Roman"/>
          <w:sz w:val="24"/>
          <w:szCs w:val="24"/>
        </w:rPr>
        <w:t xml:space="preserve"> </w:t>
      </w:r>
    </w:p>
    <w:p w:rsidR="00DD3999" w:rsidRDefault="00DD3999" w:rsidP="00B15775">
      <w:pPr>
        <w:tabs>
          <w:tab w:val="left" w:pos="720"/>
          <w:tab w:val="left" w:pos="810"/>
        </w:tabs>
        <w:spacing w:after="0" w:line="240" w:lineRule="auto"/>
        <w:ind w:left="720" w:hanging="720"/>
        <w:rPr>
          <w:rFonts w:ascii="Times New Roman" w:eastAsia="Times New Roman" w:hAnsi="Times New Roman" w:cs="Times New Roman"/>
          <w:sz w:val="24"/>
          <w:szCs w:val="24"/>
        </w:rPr>
      </w:pPr>
    </w:p>
    <w:tbl>
      <w:tblPr>
        <w:tblStyle w:val="MediumGrid3-Accent11"/>
        <w:tblW w:w="0" w:type="auto"/>
        <w:tblLook w:val="04A0" w:firstRow="1" w:lastRow="0" w:firstColumn="1" w:lastColumn="0" w:noHBand="0" w:noVBand="1"/>
      </w:tblPr>
      <w:tblGrid>
        <w:gridCol w:w="3978"/>
        <w:gridCol w:w="5598"/>
      </w:tblGrid>
      <w:tr w:rsidR="00DD3999" w:rsidTr="00DD3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B15775">
            <w:pPr>
              <w:tabs>
                <w:tab w:val="left" w:pos="720"/>
                <w:tab w:val="left" w:pos="810"/>
              </w:tabs>
              <w:rPr>
                <w:rFonts w:ascii="Times New Roman" w:eastAsia="Times New Roman" w:hAnsi="Times New Roman" w:cs="Times New Roman"/>
                <w:sz w:val="20"/>
                <w:szCs w:val="24"/>
              </w:rPr>
            </w:pPr>
            <w:r w:rsidRPr="00DD3999">
              <w:rPr>
                <w:rFonts w:ascii="Times New Roman" w:eastAsia="Times New Roman" w:hAnsi="Times New Roman" w:cs="Times New Roman"/>
                <w:sz w:val="20"/>
                <w:szCs w:val="24"/>
              </w:rPr>
              <w:t>Terms</w:t>
            </w:r>
          </w:p>
        </w:tc>
        <w:tc>
          <w:tcPr>
            <w:tcW w:w="5598" w:type="dxa"/>
          </w:tcPr>
          <w:p w:rsidR="00DD3999" w:rsidRPr="00DD3999" w:rsidRDefault="00DD3999" w:rsidP="00B15775">
            <w:pPr>
              <w:tabs>
                <w:tab w:val="left" w:pos="720"/>
                <w:tab w:val="left" w:pos="81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DD3999">
              <w:rPr>
                <w:rFonts w:ascii="Times New Roman" w:eastAsia="Times New Roman" w:hAnsi="Times New Roman" w:cs="Times New Roman"/>
                <w:sz w:val="20"/>
                <w:szCs w:val="24"/>
              </w:rPr>
              <w:t>Description</w:t>
            </w:r>
          </w:p>
        </w:tc>
      </w:tr>
      <w:tr w:rsidR="00DD3999" w:rsidTr="00DD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B15775">
            <w:pPr>
              <w:tabs>
                <w:tab w:val="left" w:pos="720"/>
                <w:tab w:val="left" w:pos="810"/>
              </w:tabs>
              <w:rPr>
                <w:rFonts w:ascii="Times New Roman" w:eastAsia="Times New Roman" w:hAnsi="Times New Roman" w:cs="Times New Roman"/>
                <w:b w:val="0"/>
                <w:sz w:val="20"/>
                <w:szCs w:val="24"/>
              </w:rPr>
            </w:pPr>
            <w:r w:rsidRPr="00DD3999">
              <w:rPr>
                <w:rFonts w:ascii="Times New Roman" w:eastAsia="Times New Roman" w:hAnsi="Times New Roman" w:cs="Times New Roman"/>
                <w:b w:val="0"/>
                <w:sz w:val="20"/>
                <w:szCs w:val="24"/>
              </w:rPr>
              <w:t xml:space="preserve">Management Fee Rate/Base </w:t>
            </w:r>
            <w:r w:rsidRPr="00DD3999">
              <w:rPr>
                <w:rFonts w:ascii="Times New Roman" w:eastAsia="Times New Roman" w:hAnsi="Times New Roman" w:cs="Times New Roman"/>
                <w:b w:val="0"/>
                <w:i/>
                <w:sz w:val="20"/>
                <w:szCs w:val="24"/>
              </w:rPr>
              <w:t>During Investment Period</w:t>
            </w:r>
          </w:p>
        </w:tc>
        <w:tc>
          <w:tcPr>
            <w:tcW w:w="5598" w:type="dxa"/>
          </w:tcPr>
          <w:p w:rsidR="00DD3999" w:rsidRDefault="00DD3999"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DD3999">
            <w:pPr>
              <w:tabs>
                <w:tab w:val="left" w:pos="720"/>
                <w:tab w:val="left" w:pos="810"/>
              </w:tabs>
              <w:rPr>
                <w:rFonts w:ascii="Times New Roman" w:eastAsia="Times New Roman" w:hAnsi="Times New Roman" w:cs="Times New Roman"/>
                <w:b w:val="0"/>
                <w:sz w:val="20"/>
                <w:szCs w:val="24"/>
              </w:rPr>
            </w:pPr>
            <w:r w:rsidRPr="00DD3999">
              <w:rPr>
                <w:rFonts w:ascii="Times New Roman" w:eastAsia="Times New Roman" w:hAnsi="Times New Roman" w:cs="Times New Roman"/>
                <w:b w:val="0"/>
                <w:sz w:val="20"/>
                <w:szCs w:val="24"/>
              </w:rPr>
              <w:t xml:space="preserve">Management Fee Rate/Base </w:t>
            </w:r>
            <w:r w:rsidRPr="00DD3999">
              <w:rPr>
                <w:rFonts w:ascii="Times New Roman" w:eastAsia="Times New Roman" w:hAnsi="Times New Roman" w:cs="Times New Roman"/>
                <w:b w:val="0"/>
                <w:i/>
                <w:sz w:val="20"/>
                <w:szCs w:val="24"/>
              </w:rPr>
              <w:t>Post Investment Period</w:t>
            </w:r>
          </w:p>
        </w:tc>
        <w:tc>
          <w:tcPr>
            <w:tcW w:w="5598" w:type="dxa"/>
          </w:tcPr>
          <w:p w:rsidR="00DD3999" w:rsidRDefault="00DD3999" w:rsidP="00B15775">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B15775">
            <w:pPr>
              <w:tabs>
                <w:tab w:val="left" w:pos="720"/>
                <w:tab w:val="left" w:pos="810"/>
              </w:tabs>
              <w:rPr>
                <w:rFonts w:ascii="Times New Roman" w:eastAsia="Times New Roman" w:hAnsi="Times New Roman" w:cs="Times New Roman"/>
                <w:b w:val="0"/>
                <w:sz w:val="20"/>
                <w:szCs w:val="24"/>
              </w:rPr>
            </w:pPr>
            <w:r w:rsidRPr="00DD3999">
              <w:rPr>
                <w:rFonts w:ascii="Times New Roman" w:eastAsia="Times New Roman" w:hAnsi="Times New Roman" w:cs="Times New Roman"/>
                <w:b w:val="0"/>
                <w:sz w:val="20"/>
                <w:szCs w:val="24"/>
              </w:rPr>
              <w:t>Preferred Return</w:t>
            </w:r>
          </w:p>
        </w:tc>
        <w:tc>
          <w:tcPr>
            <w:tcW w:w="5598" w:type="dxa"/>
          </w:tcPr>
          <w:p w:rsidR="00DD3999" w:rsidRDefault="00DD3999"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B15775">
            <w:pPr>
              <w:tabs>
                <w:tab w:val="left" w:pos="720"/>
                <w:tab w:val="left" w:pos="810"/>
              </w:tabs>
              <w:rPr>
                <w:rFonts w:ascii="Times New Roman" w:eastAsia="Times New Roman" w:hAnsi="Times New Roman" w:cs="Times New Roman"/>
                <w:b w:val="0"/>
                <w:sz w:val="20"/>
                <w:szCs w:val="24"/>
              </w:rPr>
            </w:pPr>
            <w:r w:rsidRPr="00DD3999">
              <w:rPr>
                <w:rFonts w:ascii="Times New Roman" w:eastAsia="Times New Roman" w:hAnsi="Times New Roman" w:cs="Times New Roman"/>
                <w:b w:val="0"/>
                <w:sz w:val="20"/>
                <w:szCs w:val="24"/>
              </w:rPr>
              <w:t>Carried Interest</w:t>
            </w:r>
          </w:p>
        </w:tc>
        <w:tc>
          <w:tcPr>
            <w:tcW w:w="5598" w:type="dxa"/>
          </w:tcPr>
          <w:p w:rsidR="00DD3999" w:rsidRDefault="00DD3999" w:rsidP="00B15775">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B15775">
            <w:pPr>
              <w:tabs>
                <w:tab w:val="left" w:pos="720"/>
                <w:tab w:val="left" w:pos="810"/>
              </w:tabs>
              <w:rPr>
                <w:rFonts w:ascii="Times New Roman" w:eastAsia="Times New Roman" w:hAnsi="Times New Roman" w:cs="Times New Roman"/>
                <w:b w:val="0"/>
                <w:sz w:val="20"/>
                <w:szCs w:val="24"/>
              </w:rPr>
            </w:pPr>
            <w:r w:rsidRPr="00DD3999">
              <w:rPr>
                <w:rFonts w:ascii="Times New Roman" w:eastAsia="Times New Roman" w:hAnsi="Times New Roman" w:cs="Times New Roman"/>
                <w:b w:val="0"/>
                <w:sz w:val="20"/>
                <w:szCs w:val="24"/>
              </w:rPr>
              <w:t>Distribution Waterfall (European, American, Hybrid)</w:t>
            </w:r>
          </w:p>
        </w:tc>
        <w:tc>
          <w:tcPr>
            <w:tcW w:w="5598" w:type="dxa"/>
          </w:tcPr>
          <w:p w:rsidR="00DD3999" w:rsidRDefault="00DD3999"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B15775">
            <w:pPr>
              <w:tabs>
                <w:tab w:val="left" w:pos="720"/>
                <w:tab w:val="left" w:pos="810"/>
              </w:tabs>
              <w:rPr>
                <w:rFonts w:ascii="Times New Roman" w:eastAsia="Times New Roman" w:hAnsi="Times New Roman" w:cs="Times New Roman"/>
                <w:b w:val="0"/>
                <w:sz w:val="20"/>
                <w:szCs w:val="24"/>
              </w:rPr>
            </w:pPr>
            <w:r w:rsidRPr="00DD3999">
              <w:rPr>
                <w:rFonts w:ascii="Times New Roman" w:eastAsia="Times New Roman" w:hAnsi="Times New Roman" w:cs="Times New Roman"/>
                <w:b w:val="0"/>
                <w:sz w:val="20"/>
                <w:szCs w:val="24"/>
              </w:rPr>
              <w:lastRenderedPageBreak/>
              <w:t>Catch Up Provisions</w:t>
            </w:r>
          </w:p>
        </w:tc>
        <w:tc>
          <w:tcPr>
            <w:tcW w:w="5598" w:type="dxa"/>
          </w:tcPr>
          <w:p w:rsidR="00DD3999" w:rsidRDefault="00DD3999" w:rsidP="00B15775">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B15775">
            <w:pPr>
              <w:tabs>
                <w:tab w:val="left" w:pos="720"/>
                <w:tab w:val="left" w:pos="810"/>
              </w:tabs>
              <w:rPr>
                <w:rFonts w:ascii="Times New Roman" w:eastAsia="Times New Roman" w:hAnsi="Times New Roman" w:cs="Times New Roman"/>
                <w:b w:val="0"/>
                <w:sz w:val="20"/>
                <w:szCs w:val="24"/>
              </w:rPr>
            </w:pPr>
            <w:r w:rsidRPr="00DD3999">
              <w:rPr>
                <w:rFonts w:ascii="Times New Roman" w:eastAsia="Times New Roman" w:hAnsi="Times New Roman" w:cs="Times New Roman"/>
                <w:b w:val="0"/>
                <w:sz w:val="20"/>
                <w:szCs w:val="24"/>
              </w:rPr>
              <w:t>Management Fee Offsets</w:t>
            </w:r>
          </w:p>
        </w:tc>
        <w:tc>
          <w:tcPr>
            <w:tcW w:w="5598" w:type="dxa"/>
          </w:tcPr>
          <w:p w:rsidR="00DD3999" w:rsidRDefault="00DD3999"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B15775">
            <w:pPr>
              <w:tabs>
                <w:tab w:val="left" w:pos="720"/>
                <w:tab w:val="left" w:pos="810"/>
              </w:tabs>
              <w:rPr>
                <w:rFonts w:ascii="Times New Roman" w:eastAsia="Times New Roman" w:hAnsi="Times New Roman" w:cs="Times New Roman"/>
                <w:b w:val="0"/>
                <w:sz w:val="20"/>
                <w:szCs w:val="24"/>
              </w:rPr>
            </w:pPr>
            <w:r w:rsidRPr="00DD3999">
              <w:rPr>
                <w:rFonts w:ascii="Times New Roman" w:eastAsia="Times New Roman" w:hAnsi="Times New Roman" w:cs="Times New Roman"/>
                <w:b w:val="0"/>
                <w:sz w:val="20"/>
                <w:szCs w:val="24"/>
              </w:rPr>
              <w:t>Organizational Expense Cap</w:t>
            </w:r>
          </w:p>
        </w:tc>
        <w:tc>
          <w:tcPr>
            <w:tcW w:w="5598" w:type="dxa"/>
          </w:tcPr>
          <w:p w:rsidR="00DD3999" w:rsidRDefault="00DD3999" w:rsidP="00B15775">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B15775">
            <w:pPr>
              <w:tabs>
                <w:tab w:val="left" w:pos="720"/>
                <w:tab w:val="left" w:pos="810"/>
              </w:tabs>
              <w:rPr>
                <w:rFonts w:ascii="Times New Roman" w:eastAsia="Times New Roman" w:hAnsi="Times New Roman" w:cs="Times New Roman"/>
                <w:b w:val="0"/>
                <w:sz w:val="20"/>
                <w:szCs w:val="24"/>
              </w:rPr>
            </w:pPr>
            <w:r w:rsidRPr="00DD3999">
              <w:rPr>
                <w:rFonts w:ascii="Times New Roman" w:eastAsia="Times New Roman" w:hAnsi="Times New Roman" w:cs="Times New Roman"/>
                <w:b w:val="0"/>
                <w:sz w:val="20"/>
                <w:szCs w:val="24"/>
              </w:rPr>
              <w:t>Other Fees/Expenses (Acquisition, Disposition, Asset Management)</w:t>
            </w:r>
          </w:p>
        </w:tc>
        <w:tc>
          <w:tcPr>
            <w:tcW w:w="5598" w:type="dxa"/>
          </w:tcPr>
          <w:p w:rsidR="00DD3999" w:rsidRDefault="00DD3999" w:rsidP="00B15775">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B15775">
            <w:pPr>
              <w:tabs>
                <w:tab w:val="left" w:pos="720"/>
                <w:tab w:val="left" w:pos="810"/>
              </w:tabs>
              <w:rPr>
                <w:rFonts w:ascii="Times New Roman" w:eastAsia="Times New Roman" w:hAnsi="Times New Roman" w:cs="Times New Roman"/>
                <w:b w:val="0"/>
                <w:sz w:val="20"/>
                <w:szCs w:val="24"/>
              </w:rPr>
            </w:pPr>
            <w:r w:rsidRPr="00DD3999">
              <w:rPr>
                <w:rFonts w:ascii="Times New Roman" w:eastAsia="Times New Roman" w:hAnsi="Times New Roman" w:cs="Times New Roman"/>
                <w:b w:val="0"/>
                <w:sz w:val="20"/>
                <w:szCs w:val="24"/>
              </w:rPr>
              <w:t>Discuss any fee reductions offered for investors (i.e. first closing, size discounts, etc.)</w:t>
            </w:r>
          </w:p>
        </w:tc>
        <w:tc>
          <w:tcPr>
            <w:tcW w:w="5598" w:type="dxa"/>
          </w:tcPr>
          <w:p w:rsidR="00DD3999" w:rsidRDefault="00DD3999" w:rsidP="00B15775">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bl>
    <w:p w:rsidR="00DD3999" w:rsidRPr="003F1353" w:rsidRDefault="00DD3999" w:rsidP="00B15775">
      <w:pPr>
        <w:tabs>
          <w:tab w:val="left" w:pos="720"/>
          <w:tab w:val="left" w:pos="810"/>
        </w:tabs>
        <w:spacing w:after="0" w:line="240" w:lineRule="auto"/>
        <w:ind w:left="720" w:hanging="720"/>
        <w:rPr>
          <w:rFonts w:ascii="Times New Roman" w:eastAsia="Times New Roman" w:hAnsi="Times New Roman" w:cs="Times New Roman"/>
          <w:b/>
          <w:sz w:val="24"/>
          <w:szCs w:val="24"/>
        </w:rPr>
      </w:pPr>
    </w:p>
    <w:p w:rsidR="00B15775"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E74BBE">
        <w:rPr>
          <w:rFonts w:ascii="Times New Roman" w:eastAsia="Times New Roman" w:hAnsi="Times New Roman" w:cs="Times New Roman"/>
          <w:sz w:val="24"/>
          <w:szCs w:val="24"/>
        </w:rPr>
        <w:t xml:space="preserve">G16. </w:t>
      </w:r>
      <w:r w:rsidRPr="00E74BBE">
        <w:rPr>
          <w:rFonts w:ascii="Times New Roman" w:eastAsia="Times New Roman" w:hAnsi="Times New Roman" w:cs="Times New Roman"/>
          <w:sz w:val="24"/>
          <w:szCs w:val="24"/>
        </w:rPr>
        <w:tab/>
        <w:t>Provide a discussion of the terms of the proposed vehicle:</w:t>
      </w:r>
      <w:r w:rsidR="003F1353" w:rsidRPr="00E74BBE">
        <w:rPr>
          <w:rFonts w:ascii="Times New Roman" w:eastAsia="Times New Roman" w:hAnsi="Times New Roman" w:cs="Times New Roman"/>
          <w:sz w:val="24"/>
          <w:szCs w:val="24"/>
        </w:rPr>
        <w:t xml:space="preserve"> </w:t>
      </w:r>
    </w:p>
    <w:p w:rsidR="00785943" w:rsidRPr="003F1353" w:rsidRDefault="00785943" w:rsidP="00B15775">
      <w:pPr>
        <w:tabs>
          <w:tab w:val="left" w:pos="720"/>
          <w:tab w:val="left" w:pos="810"/>
        </w:tabs>
        <w:spacing w:after="0" w:line="240" w:lineRule="auto"/>
        <w:ind w:left="720" w:hanging="720"/>
        <w:rPr>
          <w:rFonts w:ascii="Times New Roman" w:eastAsia="Times New Roman" w:hAnsi="Times New Roman" w:cs="Times New Roman"/>
          <w:b/>
          <w:sz w:val="24"/>
          <w:szCs w:val="24"/>
        </w:rPr>
      </w:pPr>
    </w:p>
    <w:tbl>
      <w:tblPr>
        <w:tblStyle w:val="MediumGrid3-Accent11"/>
        <w:tblW w:w="0" w:type="auto"/>
        <w:tblLook w:val="04A0" w:firstRow="1" w:lastRow="0" w:firstColumn="1" w:lastColumn="0" w:noHBand="0" w:noVBand="1"/>
      </w:tblPr>
      <w:tblGrid>
        <w:gridCol w:w="3978"/>
        <w:gridCol w:w="5598"/>
      </w:tblGrid>
      <w:tr w:rsidR="00DD3999" w:rsidTr="00DD39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DD3999">
            <w:pPr>
              <w:tabs>
                <w:tab w:val="left" w:pos="720"/>
                <w:tab w:val="left" w:pos="810"/>
              </w:tabs>
              <w:rPr>
                <w:rFonts w:ascii="Times New Roman" w:eastAsia="Times New Roman" w:hAnsi="Times New Roman" w:cs="Times New Roman"/>
                <w:sz w:val="20"/>
                <w:szCs w:val="24"/>
              </w:rPr>
            </w:pPr>
            <w:r w:rsidRPr="00DD3999">
              <w:rPr>
                <w:rFonts w:ascii="Times New Roman" w:eastAsia="Times New Roman" w:hAnsi="Times New Roman" w:cs="Times New Roman"/>
                <w:sz w:val="20"/>
                <w:szCs w:val="24"/>
              </w:rPr>
              <w:t>Terms</w:t>
            </w:r>
          </w:p>
        </w:tc>
        <w:tc>
          <w:tcPr>
            <w:tcW w:w="5598" w:type="dxa"/>
          </w:tcPr>
          <w:p w:rsidR="00DD3999" w:rsidRPr="00DD3999" w:rsidRDefault="00DD3999" w:rsidP="00DD3999">
            <w:pPr>
              <w:tabs>
                <w:tab w:val="left" w:pos="720"/>
                <w:tab w:val="left" w:pos="810"/>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DD3999">
              <w:rPr>
                <w:rFonts w:ascii="Times New Roman" w:eastAsia="Times New Roman" w:hAnsi="Times New Roman" w:cs="Times New Roman"/>
                <w:sz w:val="20"/>
                <w:szCs w:val="24"/>
              </w:rPr>
              <w:t>Description</w:t>
            </w:r>
          </w:p>
        </w:tc>
      </w:tr>
      <w:tr w:rsidR="00DD3999" w:rsidTr="00DD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DD3999">
            <w:pPr>
              <w:tabs>
                <w:tab w:val="left" w:pos="720"/>
                <w:tab w:val="left" w:pos="810"/>
              </w:tabs>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Investment Period</w:t>
            </w:r>
          </w:p>
        </w:tc>
        <w:tc>
          <w:tcPr>
            <w:tcW w:w="5598" w:type="dxa"/>
          </w:tcPr>
          <w:p w:rsidR="00DD3999" w:rsidRDefault="00DD3999" w:rsidP="00DD3999">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DD3999">
            <w:pPr>
              <w:tabs>
                <w:tab w:val="left" w:pos="720"/>
                <w:tab w:val="left" w:pos="810"/>
              </w:tabs>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Term of Partnership</w:t>
            </w:r>
          </w:p>
        </w:tc>
        <w:tc>
          <w:tcPr>
            <w:tcW w:w="5598" w:type="dxa"/>
          </w:tcPr>
          <w:p w:rsidR="00DD3999" w:rsidRDefault="00DD3999" w:rsidP="00DD3999">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DD3999">
            <w:pPr>
              <w:tabs>
                <w:tab w:val="left" w:pos="720"/>
                <w:tab w:val="left" w:pos="810"/>
              </w:tabs>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Extensions</w:t>
            </w:r>
          </w:p>
        </w:tc>
        <w:tc>
          <w:tcPr>
            <w:tcW w:w="5598" w:type="dxa"/>
          </w:tcPr>
          <w:p w:rsidR="00DD3999" w:rsidRDefault="00DD3999" w:rsidP="00DD3999">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DD3999" w:rsidP="00DD3999">
            <w:pPr>
              <w:tabs>
                <w:tab w:val="left" w:pos="720"/>
                <w:tab w:val="left" w:pos="810"/>
              </w:tabs>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GP Commitment</w:t>
            </w:r>
          </w:p>
        </w:tc>
        <w:tc>
          <w:tcPr>
            <w:tcW w:w="5598" w:type="dxa"/>
          </w:tcPr>
          <w:p w:rsidR="00DD3999" w:rsidRDefault="00DD3999" w:rsidP="00DD3999">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785943" w:rsidP="00DD3999">
            <w:pPr>
              <w:tabs>
                <w:tab w:val="left" w:pos="720"/>
                <w:tab w:val="left" w:pos="810"/>
              </w:tabs>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Partnership Jurisdiction</w:t>
            </w:r>
          </w:p>
        </w:tc>
        <w:tc>
          <w:tcPr>
            <w:tcW w:w="5598" w:type="dxa"/>
          </w:tcPr>
          <w:p w:rsidR="00DD3999" w:rsidRDefault="00DD3999" w:rsidP="00DD3999">
            <w:pPr>
              <w:tabs>
                <w:tab w:val="left" w:pos="720"/>
                <w:tab w:val="left" w:pos="81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r w:rsidR="00DD3999" w:rsidTr="00DD3999">
        <w:tc>
          <w:tcPr>
            <w:cnfStyle w:val="001000000000" w:firstRow="0" w:lastRow="0" w:firstColumn="1" w:lastColumn="0" w:oddVBand="0" w:evenVBand="0" w:oddHBand="0" w:evenHBand="0" w:firstRowFirstColumn="0" w:firstRowLastColumn="0" w:lastRowFirstColumn="0" w:lastRowLastColumn="0"/>
            <w:tcW w:w="3978" w:type="dxa"/>
          </w:tcPr>
          <w:p w:rsidR="00DD3999" w:rsidRPr="00DD3999" w:rsidRDefault="00785943" w:rsidP="00DD3999">
            <w:pPr>
              <w:tabs>
                <w:tab w:val="left" w:pos="720"/>
                <w:tab w:val="left" w:pos="810"/>
              </w:tabs>
              <w:rPr>
                <w:rFonts w:ascii="Times New Roman" w:eastAsia="Times New Roman" w:hAnsi="Times New Roman" w:cs="Times New Roman"/>
                <w:b w:val="0"/>
                <w:sz w:val="20"/>
                <w:szCs w:val="24"/>
              </w:rPr>
            </w:pPr>
            <w:r>
              <w:rPr>
                <w:rFonts w:ascii="Times New Roman" w:eastAsia="Times New Roman" w:hAnsi="Times New Roman" w:cs="Times New Roman"/>
                <w:b w:val="0"/>
                <w:sz w:val="20"/>
                <w:szCs w:val="24"/>
              </w:rPr>
              <w:t>Key Man Provisions</w:t>
            </w:r>
          </w:p>
        </w:tc>
        <w:tc>
          <w:tcPr>
            <w:tcW w:w="5598" w:type="dxa"/>
          </w:tcPr>
          <w:p w:rsidR="00DD3999" w:rsidRDefault="00DD3999" w:rsidP="00DD3999">
            <w:pPr>
              <w:tabs>
                <w:tab w:val="left" w:pos="720"/>
                <w:tab w:val="left" w:pos="810"/>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tc>
      </w:tr>
    </w:tbl>
    <w:p w:rsidR="00DD3999" w:rsidRDefault="00DD3999" w:rsidP="00DD3999">
      <w:pPr>
        <w:tabs>
          <w:tab w:val="left" w:pos="720"/>
          <w:tab w:val="left" w:pos="810"/>
        </w:tabs>
        <w:spacing w:after="0" w:line="240" w:lineRule="auto"/>
        <w:ind w:left="1170"/>
        <w:rPr>
          <w:rFonts w:ascii="Times New Roman" w:eastAsia="Times New Roman" w:hAnsi="Times New Roman" w:cs="Times New Roman"/>
          <w:sz w:val="24"/>
          <w:szCs w:val="24"/>
        </w:rPr>
      </w:pPr>
    </w:p>
    <w:p w:rsidR="00B15775" w:rsidRPr="00E86019"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rPr>
      </w:pPr>
      <w:r w:rsidRPr="00E86019">
        <w:rPr>
          <w:rFonts w:ascii="Times New Roman" w:eastAsia="Times New Roman" w:hAnsi="Times New Roman" w:cs="Times New Roman"/>
          <w:sz w:val="24"/>
          <w:szCs w:val="24"/>
        </w:rPr>
        <w:t xml:space="preserve">G17. </w:t>
      </w:r>
      <w:r w:rsidRPr="00E86019">
        <w:rPr>
          <w:rFonts w:ascii="Times New Roman" w:eastAsia="Times New Roman" w:hAnsi="Times New Roman" w:cs="Times New Roman"/>
          <w:sz w:val="24"/>
          <w:szCs w:val="24"/>
        </w:rPr>
        <w:tab/>
        <w:t xml:space="preserve">Please complete the attached performance and cash flow tables. </w:t>
      </w:r>
      <w:r w:rsidRPr="00E86019">
        <w:rPr>
          <w:rFonts w:ascii="Times New Roman" w:eastAsia="Times New Roman" w:hAnsi="Times New Roman" w:cs="Times New Roman"/>
          <w:b/>
          <w:sz w:val="24"/>
          <w:szCs w:val="24"/>
        </w:rPr>
        <w:t xml:space="preserve">Please submit in originally provided format. </w:t>
      </w:r>
      <w:r w:rsidR="00102922">
        <w:rPr>
          <w:rFonts w:ascii="Times New Roman" w:eastAsia="Times New Roman" w:hAnsi="Times New Roman" w:cs="Times New Roman"/>
          <w:sz w:val="24"/>
          <w:szCs w:val="24"/>
        </w:rPr>
        <w:t>I</w:t>
      </w:r>
      <w:r w:rsidR="004E358E">
        <w:rPr>
          <w:rFonts w:ascii="Times New Roman" w:eastAsia="Times New Roman" w:hAnsi="Times New Roman" w:cs="Times New Roman"/>
          <w:sz w:val="24"/>
          <w:szCs w:val="24"/>
        </w:rPr>
        <w:t xml:space="preserve">MRF may </w:t>
      </w:r>
      <w:r w:rsidR="00102922">
        <w:rPr>
          <w:rFonts w:ascii="Times New Roman" w:eastAsia="Times New Roman" w:hAnsi="Times New Roman" w:cs="Times New Roman"/>
          <w:sz w:val="24"/>
          <w:szCs w:val="24"/>
        </w:rPr>
        <w:t xml:space="preserve">subsequently </w:t>
      </w:r>
      <w:r w:rsidR="004E358E">
        <w:rPr>
          <w:rFonts w:ascii="Times New Roman" w:eastAsia="Times New Roman" w:hAnsi="Times New Roman" w:cs="Times New Roman"/>
          <w:sz w:val="24"/>
          <w:szCs w:val="24"/>
        </w:rPr>
        <w:t xml:space="preserve">ask </w:t>
      </w:r>
      <w:r w:rsidR="00102922">
        <w:rPr>
          <w:rFonts w:ascii="Times New Roman" w:eastAsia="Times New Roman" w:hAnsi="Times New Roman" w:cs="Times New Roman"/>
          <w:sz w:val="24"/>
          <w:szCs w:val="24"/>
        </w:rPr>
        <w:t xml:space="preserve">for the cash flow data to be uploaded directly into </w:t>
      </w:r>
      <w:proofErr w:type="spellStart"/>
      <w:r w:rsidR="00DC6332">
        <w:rPr>
          <w:rFonts w:ascii="Times New Roman" w:eastAsia="Times New Roman" w:hAnsi="Times New Roman" w:cs="Times New Roman"/>
          <w:sz w:val="24"/>
          <w:szCs w:val="24"/>
        </w:rPr>
        <w:t>eVestment’s</w:t>
      </w:r>
      <w:proofErr w:type="spellEnd"/>
      <w:r w:rsidR="00102922">
        <w:rPr>
          <w:rFonts w:ascii="Times New Roman" w:eastAsia="Times New Roman" w:hAnsi="Times New Roman" w:cs="Times New Roman"/>
          <w:sz w:val="24"/>
          <w:szCs w:val="24"/>
        </w:rPr>
        <w:t xml:space="preserve"> Top Q product. </w:t>
      </w:r>
      <w:r w:rsidRPr="00E86019">
        <w:rPr>
          <w:rFonts w:ascii="Times New Roman" w:eastAsia="Times New Roman" w:hAnsi="Times New Roman" w:cs="Times New Roman"/>
          <w:sz w:val="24"/>
          <w:szCs w:val="24"/>
        </w:rPr>
        <w:t>(Attach as Appendix U)</w:t>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i/>
          <w:sz w:val="24"/>
          <w:szCs w:val="24"/>
          <w:highlight w:val="yellow"/>
        </w:rPr>
      </w:pPr>
      <w:r w:rsidRPr="00102922">
        <w:rPr>
          <w:rFonts w:ascii="Times New Roman" w:eastAsia="Times New Roman" w:hAnsi="Times New Roman" w:cs="Times New Roman"/>
          <w:i/>
          <w:sz w:val="24"/>
          <w:szCs w:val="24"/>
        </w:rPr>
        <w:tab/>
      </w:r>
      <w:r w:rsidRPr="00102922">
        <w:rPr>
          <w:rFonts w:ascii="Times New Roman" w:eastAsia="Times New Roman" w:hAnsi="Times New Roman" w:cs="Times New Roman"/>
          <w:i/>
          <w:sz w:val="24"/>
          <w:szCs w:val="24"/>
        </w:rPr>
        <w:tab/>
      </w:r>
      <w:bookmarkStart w:id="4" w:name="_MON_1598196621"/>
      <w:bookmarkEnd w:id="4"/>
      <w:r w:rsidR="00DC6332">
        <w:rPr>
          <w:rFonts w:ascii="Times New Roman" w:eastAsia="Times New Roman" w:hAnsi="Times New Roman" w:cs="Times New Roman"/>
          <w:i/>
          <w:sz w:val="24"/>
          <w:szCs w:val="24"/>
        </w:rPr>
        <w:object w:dxaOrig="1551" w:dyaOrig="991">
          <v:shape id="_x0000_i1030" type="#_x0000_t75" style="width:77.7pt;height:49.9pt" o:ole="">
            <v:imagedata r:id="rId28" o:title=""/>
          </v:shape>
          <o:OLEObject Type="Embed" ProgID="Excel.Sheet.12" ShapeID="_x0000_i1030" DrawAspect="Icon" ObjectID="_1598774724" r:id="rId29"/>
        </w:object>
      </w:r>
    </w:p>
    <w:p w:rsidR="00B15775" w:rsidRPr="00777E90" w:rsidRDefault="00B15775" w:rsidP="00B15775">
      <w:pPr>
        <w:tabs>
          <w:tab w:val="left" w:pos="720"/>
          <w:tab w:val="left" w:pos="810"/>
        </w:tabs>
        <w:spacing w:after="0" w:line="240" w:lineRule="auto"/>
        <w:ind w:left="720" w:hanging="720"/>
        <w:rPr>
          <w:rFonts w:ascii="Times New Roman" w:eastAsia="Times New Roman" w:hAnsi="Times New Roman" w:cs="Times New Roman"/>
          <w:sz w:val="24"/>
          <w:szCs w:val="24"/>
          <w:highlight w:val="yellow"/>
        </w:rPr>
      </w:pPr>
    </w:p>
    <w:p w:rsidR="00B15775" w:rsidRPr="00C477AC" w:rsidRDefault="00B15775" w:rsidP="00B15775">
      <w:pPr>
        <w:spacing w:after="0" w:line="240" w:lineRule="auto"/>
        <w:rPr>
          <w:rFonts w:ascii="Times New Roman" w:eastAsia="Times New Roman" w:hAnsi="Times New Roman" w:cs="Times New Roman"/>
          <w:b/>
          <w:sz w:val="28"/>
          <w:szCs w:val="28"/>
        </w:rPr>
      </w:pPr>
      <w:r w:rsidRPr="00C477AC">
        <w:rPr>
          <w:rFonts w:ascii="Times New Roman" w:eastAsia="Times New Roman" w:hAnsi="Times New Roman" w:cs="Times New Roman"/>
          <w:b/>
          <w:sz w:val="28"/>
          <w:szCs w:val="28"/>
        </w:rPr>
        <w:t>H.</w:t>
      </w:r>
      <w:r w:rsidRPr="00C477AC">
        <w:rPr>
          <w:rFonts w:ascii="Times New Roman" w:eastAsia="Times New Roman" w:hAnsi="Times New Roman" w:cs="Times New Roman"/>
          <w:b/>
          <w:sz w:val="28"/>
          <w:szCs w:val="28"/>
        </w:rPr>
        <w:tab/>
        <w:t>SUMMARY</w:t>
      </w:r>
    </w:p>
    <w:p w:rsidR="00B15775" w:rsidRPr="00C477AC" w:rsidRDefault="00B15775" w:rsidP="00B15775">
      <w:pPr>
        <w:spacing w:after="0" w:line="240" w:lineRule="auto"/>
        <w:ind w:left="720" w:hanging="720"/>
        <w:rPr>
          <w:rFonts w:ascii="Times New Roman" w:eastAsia="Times New Roman" w:hAnsi="Times New Roman" w:cs="Times New Roman"/>
          <w:sz w:val="24"/>
          <w:szCs w:val="24"/>
        </w:rPr>
      </w:pPr>
    </w:p>
    <w:p w:rsidR="00B15775" w:rsidRPr="00C477AC" w:rsidRDefault="00B15775" w:rsidP="00B15775">
      <w:pPr>
        <w:spacing w:after="0" w:line="240" w:lineRule="auto"/>
        <w:ind w:left="720" w:hanging="720"/>
        <w:rPr>
          <w:rFonts w:ascii="Times New Roman" w:eastAsia="Times New Roman" w:hAnsi="Times New Roman" w:cs="Times New Roman"/>
          <w:sz w:val="24"/>
          <w:szCs w:val="24"/>
        </w:rPr>
      </w:pPr>
      <w:r w:rsidRPr="00C477AC">
        <w:rPr>
          <w:rFonts w:ascii="Times New Roman" w:eastAsia="Times New Roman" w:hAnsi="Times New Roman" w:cs="Times New Roman"/>
          <w:sz w:val="24"/>
          <w:szCs w:val="24"/>
        </w:rPr>
        <w:t>H1.</w:t>
      </w:r>
      <w:r w:rsidRPr="00C477AC">
        <w:rPr>
          <w:rFonts w:ascii="Times New Roman" w:eastAsia="Times New Roman" w:hAnsi="Times New Roman" w:cs="Times New Roman"/>
          <w:sz w:val="24"/>
          <w:szCs w:val="24"/>
        </w:rPr>
        <w:tab/>
        <w:t xml:space="preserve">Please complete the Firm/Fund Summary. </w:t>
      </w:r>
    </w:p>
    <w:p w:rsidR="00B15775" w:rsidRPr="00C477AC" w:rsidRDefault="00B15775" w:rsidP="00B15775">
      <w:pPr>
        <w:spacing w:after="0" w:line="240" w:lineRule="auto"/>
        <w:ind w:left="720"/>
        <w:rPr>
          <w:rFonts w:ascii="Times New Roman" w:eastAsia="Times New Roman" w:hAnsi="Times New Roman" w:cs="Times New Roman"/>
          <w:sz w:val="24"/>
          <w:szCs w:val="24"/>
        </w:rPr>
      </w:pPr>
      <w:r w:rsidRPr="00C477AC">
        <w:rPr>
          <w:rFonts w:ascii="Times New Roman" w:eastAsia="Times New Roman" w:hAnsi="Times New Roman" w:cs="Times New Roman"/>
          <w:b/>
          <w:sz w:val="24"/>
          <w:szCs w:val="24"/>
        </w:rPr>
        <w:t xml:space="preserve">Please submit in originally provided format. </w:t>
      </w:r>
      <w:r w:rsidRPr="00C477AC">
        <w:rPr>
          <w:rFonts w:ascii="Times New Roman" w:eastAsia="Times New Roman" w:hAnsi="Times New Roman" w:cs="Times New Roman"/>
          <w:sz w:val="24"/>
          <w:szCs w:val="24"/>
        </w:rPr>
        <w:t>(Attach as Appendix V)</w:t>
      </w:r>
    </w:p>
    <w:p w:rsidR="00B15775" w:rsidRPr="00C477AC" w:rsidRDefault="00B15775" w:rsidP="00B15775">
      <w:pPr>
        <w:spacing w:after="0" w:line="240" w:lineRule="auto"/>
        <w:ind w:left="720"/>
        <w:rPr>
          <w:rFonts w:ascii="Times New Roman" w:eastAsia="Times New Roman" w:hAnsi="Times New Roman" w:cs="Times New Roman"/>
          <w:sz w:val="24"/>
          <w:szCs w:val="24"/>
        </w:rPr>
      </w:pPr>
    </w:p>
    <w:bookmarkStart w:id="5" w:name="_MON_1403513662"/>
    <w:bookmarkEnd w:id="5"/>
    <w:p w:rsidR="00B15775" w:rsidRPr="00C477AC" w:rsidRDefault="00102922" w:rsidP="00B15775">
      <w:pPr>
        <w:spacing w:after="0" w:line="240" w:lineRule="auto"/>
        <w:ind w:left="2160" w:hanging="1440"/>
        <w:rPr>
          <w:rFonts w:ascii="Trebuchet MS" w:eastAsia="Times New Roman" w:hAnsi="Trebuchet MS" w:cs="NewBaskerville-Roman"/>
          <w:b/>
          <w:sz w:val="24"/>
          <w:szCs w:val="24"/>
        </w:rPr>
      </w:pPr>
      <w:r w:rsidRPr="00C477AC">
        <w:rPr>
          <w:rFonts w:ascii="Trebuchet MS" w:eastAsia="Times New Roman" w:hAnsi="Trebuchet MS" w:cs="NewBaskerville-Roman"/>
          <w:b/>
          <w:sz w:val="24"/>
          <w:szCs w:val="24"/>
        </w:rPr>
        <w:object w:dxaOrig="1933" w:dyaOrig="1251" w14:anchorId="63141196">
          <v:shape id="_x0000_i1031" type="#_x0000_t75" style="width:98.4pt;height:63.45pt" o:ole="">
            <v:imagedata r:id="rId30" o:title=""/>
          </v:shape>
          <o:OLEObject Type="Embed" ProgID="Excel.Sheet.12" ShapeID="_x0000_i1031" DrawAspect="Icon" ObjectID="_1598774725" r:id="rId31"/>
        </w:object>
      </w:r>
      <w:r w:rsidR="00B15775" w:rsidRPr="00C477AC">
        <w:rPr>
          <w:rFonts w:ascii="Trebuchet MS" w:eastAsia="Times New Roman" w:hAnsi="Trebuchet MS" w:cs="NewBaskerville-Roman"/>
          <w:b/>
          <w:sz w:val="24"/>
          <w:szCs w:val="24"/>
        </w:rPr>
        <w:tab/>
      </w:r>
    </w:p>
    <w:p w:rsidR="00B15775" w:rsidRPr="00E86019" w:rsidRDefault="00B15775" w:rsidP="00B15775">
      <w:pPr>
        <w:spacing w:after="0" w:line="240" w:lineRule="auto"/>
        <w:ind w:left="720" w:hanging="720"/>
        <w:rPr>
          <w:rFonts w:ascii="Times New Roman" w:eastAsia="Times New Roman" w:hAnsi="Times New Roman" w:cs="Times New Roman"/>
          <w:sz w:val="24"/>
          <w:szCs w:val="24"/>
        </w:rPr>
      </w:pPr>
    </w:p>
    <w:p w:rsidR="00B15775" w:rsidRPr="00E86019" w:rsidRDefault="00B15775" w:rsidP="00B15775">
      <w:pPr>
        <w:spacing w:after="0" w:line="240" w:lineRule="auto"/>
        <w:rPr>
          <w:rFonts w:ascii="Times New Roman" w:eastAsia="Times New Roman" w:hAnsi="Times New Roman" w:cs="Times New Roman"/>
          <w:b/>
          <w:sz w:val="28"/>
          <w:szCs w:val="28"/>
        </w:rPr>
      </w:pPr>
      <w:r w:rsidRPr="00E86019">
        <w:rPr>
          <w:rFonts w:ascii="Times New Roman" w:eastAsia="Times New Roman" w:hAnsi="Times New Roman" w:cs="Times New Roman"/>
          <w:b/>
          <w:sz w:val="28"/>
          <w:szCs w:val="28"/>
        </w:rPr>
        <w:t>I.</w:t>
      </w:r>
      <w:r w:rsidRPr="00E86019">
        <w:rPr>
          <w:rFonts w:ascii="Times New Roman" w:eastAsia="Times New Roman" w:hAnsi="Times New Roman" w:cs="Times New Roman"/>
          <w:b/>
          <w:sz w:val="28"/>
          <w:szCs w:val="28"/>
        </w:rPr>
        <w:tab/>
        <w:t>REFERENCES</w:t>
      </w:r>
    </w:p>
    <w:p w:rsidR="00B15775" w:rsidRPr="00E86019" w:rsidRDefault="00B15775" w:rsidP="00B15775">
      <w:pPr>
        <w:spacing w:after="0" w:line="240" w:lineRule="auto"/>
        <w:ind w:left="720" w:hanging="720"/>
        <w:rPr>
          <w:rFonts w:ascii="Times New Roman" w:eastAsia="Times New Roman" w:hAnsi="Times New Roman" w:cs="Times New Roman"/>
          <w:sz w:val="24"/>
          <w:szCs w:val="24"/>
        </w:rPr>
      </w:pPr>
    </w:p>
    <w:p w:rsidR="00B15775" w:rsidRPr="00E86019" w:rsidRDefault="00B15775" w:rsidP="00B15775">
      <w:pPr>
        <w:spacing w:after="0" w:line="240" w:lineRule="auto"/>
        <w:ind w:left="720" w:hanging="720"/>
        <w:rPr>
          <w:rFonts w:ascii="Times New Roman" w:eastAsia="Times New Roman" w:hAnsi="Times New Roman" w:cs="Times New Roman"/>
          <w:sz w:val="24"/>
          <w:szCs w:val="24"/>
        </w:rPr>
      </w:pPr>
      <w:r w:rsidRPr="00E86019">
        <w:rPr>
          <w:rFonts w:ascii="Times New Roman" w:eastAsia="Times New Roman" w:hAnsi="Times New Roman" w:cs="Times New Roman"/>
          <w:sz w:val="24"/>
          <w:szCs w:val="24"/>
        </w:rPr>
        <w:t xml:space="preserve">I1. </w:t>
      </w:r>
      <w:r w:rsidRPr="00E86019">
        <w:rPr>
          <w:rFonts w:ascii="Times New Roman" w:eastAsia="Times New Roman" w:hAnsi="Times New Roman" w:cs="Times New Roman"/>
          <w:sz w:val="24"/>
          <w:szCs w:val="24"/>
        </w:rPr>
        <w:tab/>
        <w:t>Please provide three references that have invested in the investment strategy you are proposing.  Please provide the names, addresses, telephone numbers, fund invested, commitment size and dates the accounts commenced. (Attach as Appendix W)</w:t>
      </w:r>
    </w:p>
    <w:p w:rsidR="00B15775" w:rsidRPr="00777E90" w:rsidRDefault="00B15775" w:rsidP="00B15775">
      <w:pPr>
        <w:spacing w:after="0" w:line="240" w:lineRule="auto"/>
        <w:ind w:left="720" w:hanging="720"/>
        <w:rPr>
          <w:rFonts w:ascii="Times New Roman" w:eastAsia="Times New Roman" w:hAnsi="Times New Roman" w:cs="Times New Roman"/>
          <w:sz w:val="24"/>
          <w:szCs w:val="24"/>
          <w:highlight w:val="yellow"/>
        </w:rPr>
      </w:pPr>
    </w:p>
    <w:p w:rsidR="00B15775" w:rsidRDefault="00B15775" w:rsidP="00B15775">
      <w:pPr>
        <w:spacing w:after="0" w:line="240" w:lineRule="auto"/>
        <w:ind w:left="720" w:hanging="720"/>
        <w:rPr>
          <w:rFonts w:ascii="Times New Roman" w:eastAsia="Times New Roman" w:hAnsi="Times New Roman" w:cs="Times New Roman"/>
          <w:b/>
          <w:sz w:val="28"/>
          <w:szCs w:val="28"/>
          <w:highlight w:val="yellow"/>
        </w:rPr>
      </w:pPr>
    </w:p>
    <w:p w:rsidR="00DC6332" w:rsidRDefault="00DC6332" w:rsidP="00B15775">
      <w:pPr>
        <w:spacing w:after="0" w:line="240" w:lineRule="auto"/>
        <w:ind w:left="720" w:hanging="720"/>
        <w:rPr>
          <w:rFonts w:ascii="Times New Roman" w:eastAsia="Times New Roman" w:hAnsi="Times New Roman" w:cs="Times New Roman"/>
          <w:b/>
          <w:sz w:val="28"/>
          <w:szCs w:val="28"/>
          <w:highlight w:val="yellow"/>
        </w:rPr>
      </w:pPr>
    </w:p>
    <w:p w:rsidR="00DC6332" w:rsidRPr="00777E90" w:rsidRDefault="00DC6332" w:rsidP="00B15775">
      <w:pPr>
        <w:spacing w:after="0" w:line="240" w:lineRule="auto"/>
        <w:ind w:left="720" w:hanging="720"/>
        <w:rPr>
          <w:rFonts w:ascii="Times New Roman" w:eastAsia="Times New Roman" w:hAnsi="Times New Roman" w:cs="Times New Roman"/>
          <w:b/>
          <w:sz w:val="28"/>
          <w:szCs w:val="28"/>
          <w:highlight w:val="yellow"/>
        </w:rPr>
      </w:pPr>
    </w:p>
    <w:p w:rsidR="00B15775" w:rsidRPr="00102922" w:rsidRDefault="00B15775" w:rsidP="00B15775">
      <w:pPr>
        <w:spacing w:after="0" w:line="240" w:lineRule="auto"/>
        <w:rPr>
          <w:rFonts w:ascii="Times New Roman" w:eastAsia="Times New Roman" w:hAnsi="Times New Roman" w:cs="Times New Roman"/>
          <w:b/>
          <w:sz w:val="28"/>
          <w:szCs w:val="28"/>
          <w:u w:val="single"/>
        </w:rPr>
      </w:pPr>
      <w:r w:rsidRPr="00102922">
        <w:rPr>
          <w:rFonts w:ascii="Times New Roman" w:eastAsia="Times New Roman" w:hAnsi="Times New Roman" w:cs="Times New Roman"/>
          <w:b/>
          <w:sz w:val="28"/>
          <w:szCs w:val="28"/>
          <w:u w:val="single"/>
        </w:rPr>
        <w:lastRenderedPageBreak/>
        <w:t xml:space="preserve">APPENDICES TO QUESTIONNAIRE </w:t>
      </w:r>
    </w:p>
    <w:p w:rsidR="00B15775" w:rsidRPr="00102922" w:rsidRDefault="00B15775" w:rsidP="00B15775">
      <w:pPr>
        <w:spacing w:after="0" w:line="240" w:lineRule="auto"/>
        <w:rPr>
          <w:rFonts w:ascii="Times New Roman" w:eastAsia="Times New Roman" w:hAnsi="Times New Roman" w:cs="Times New Roman"/>
          <w:sz w:val="24"/>
          <w:szCs w:val="24"/>
          <w:u w:val="single"/>
        </w:rPr>
      </w:pP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Limited Partnership Agreement (if available)</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Private Placement Memorandum (if available)</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Due Diligence Questionnaire (if applicable)</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Organizational Chart – Ownership Structure/Parent Company</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Financial Statements</w:t>
      </w:r>
      <w:r w:rsidRPr="00102922">
        <w:rPr>
          <w:rFonts w:ascii="Times New Roman" w:hAnsi="Times New Roman"/>
          <w:sz w:val="24"/>
          <w:szCs w:val="24"/>
        </w:rPr>
        <w:tab/>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ADV Part I and II</w:t>
      </w:r>
      <w:r w:rsidRPr="00102922">
        <w:rPr>
          <w:rFonts w:ascii="Times New Roman" w:hAnsi="Times New Roman"/>
          <w:sz w:val="24"/>
          <w:szCs w:val="24"/>
        </w:rPr>
        <w:tab/>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Organizational Chart - Firm</w:t>
      </w:r>
      <w:r w:rsidRPr="00102922">
        <w:rPr>
          <w:rFonts w:ascii="Times New Roman" w:hAnsi="Times New Roman"/>
          <w:sz w:val="24"/>
          <w:szCs w:val="24"/>
        </w:rPr>
        <w:tab/>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Team Personnel Table</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Diversity Profile – Entire Firm</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Disclosure per Section 1-113.21 of the Illinois Pension Code</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 xml:space="preserve">Evidence of Errors and Omissions Insurance </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Evidence of Directors’ and Officers’ Insurance</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Evidence of Fiduciary Liability Insurance</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Evidence that Firm is Bonded</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Compliance Assessment Report (if applicable)</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Regulatory Inspection Report and Orders, Sanctions, Deficiency Letters, if applicable</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Qualified Opinion</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Internal Investment Memorandum – Approved</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Internal Investment Memorandum – Declined</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Quarterly and Annual Reports (if applicable)</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CF and Fund Level Tables</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Firm/Fund Summary</w:t>
      </w:r>
    </w:p>
    <w:p w:rsidR="00B15775" w:rsidRPr="00102922" w:rsidRDefault="00B15775" w:rsidP="00B15775">
      <w:pPr>
        <w:numPr>
          <w:ilvl w:val="0"/>
          <w:numId w:val="34"/>
        </w:numPr>
        <w:spacing w:after="0" w:line="240" w:lineRule="auto"/>
        <w:rPr>
          <w:rFonts w:ascii="Times New Roman" w:hAnsi="Times New Roman"/>
          <w:sz w:val="24"/>
          <w:szCs w:val="24"/>
        </w:rPr>
      </w:pPr>
      <w:r w:rsidRPr="00102922">
        <w:rPr>
          <w:rFonts w:ascii="Times New Roman" w:hAnsi="Times New Roman"/>
          <w:sz w:val="24"/>
          <w:szCs w:val="24"/>
        </w:rPr>
        <w:t>Reference List</w:t>
      </w:r>
    </w:p>
    <w:p w:rsidR="00B15775" w:rsidRPr="00DC6332" w:rsidRDefault="00B15775" w:rsidP="00B15775">
      <w:pPr>
        <w:rPr>
          <w:rFonts w:ascii="Trebuchet MS" w:eastAsia="Times New Roman" w:hAnsi="Trebuchet MS" w:cs="Arial"/>
          <w:noProof/>
        </w:rPr>
      </w:pPr>
      <w:r w:rsidRPr="00777E90">
        <w:rPr>
          <w:rFonts w:ascii="Trebuchet MS" w:eastAsia="Times New Roman" w:hAnsi="Trebuchet MS" w:cs="Arial"/>
          <w:noProof/>
          <w:highlight w:val="yellow"/>
        </w:rPr>
        <w:br w:type="page"/>
      </w:r>
      <w:r w:rsidRPr="00DC6332">
        <w:rPr>
          <w:rFonts w:ascii="Trebuchet MS" w:eastAsia="Times New Roman" w:hAnsi="Trebuchet MS" w:cs="Arial"/>
          <w:noProof/>
        </w:rPr>
        <w:lastRenderedPageBreak/>
        <w:t>Exhibit A</w:t>
      </w:r>
    </w:p>
    <w:p w:rsidR="00B15775" w:rsidRPr="00DC6332" w:rsidRDefault="00B15775" w:rsidP="00B15775">
      <w:pPr>
        <w:spacing w:after="0" w:line="240" w:lineRule="auto"/>
        <w:rPr>
          <w:rFonts w:ascii="Trebuchet MS" w:eastAsia="Times New Roman" w:hAnsi="Trebuchet MS" w:cs="Arial"/>
          <w:noProof/>
        </w:rPr>
      </w:pPr>
    </w:p>
    <w:p w:rsidR="00B15775" w:rsidRPr="00DC6332" w:rsidRDefault="00B15775" w:rsidP="00B15775">
      <w:pPr>
        <w:spacing w:after="0" w:line="240" w:lineRule="auto"/>
        <w:rPr>
          <w:rFonts w:ascii="Trebuchet MS" w:eastAsia="Times New Roman" w:hAnsi="Trebuchet MS" w:cs="Arial"/>
          <w:noProof/>
        </w:rPr>
      </w:pPr>
    </w:p>
    <w:p w:rsidR="00B15775" w:rsidRPr="00DC6332" w:rsidRDefault="00B15775" w:rsidP="00B15775">
      <w:pPr>
        <w:spacing w:after="0" w:line="240" w:lineRule="auto"/>
        <w:rPr>
          <w:rFonts w:ascii="Trebuchet MS" w:eastAsia="Times New Roman" w:hAnsi="Trebuchet MS" w:cs="Arial"/>
          <w:sz w:val="24"/>
          <w:szCs w:val="24"/>
        </w:rPr>
      </w:pPr>
    </w:p>
    <w:p w:rsidR="00B15775" w:rsidRPr="00DC6332" w:rsidRDefault="00B15775" w:rsidP="00B15775">
      <w:pPr>
        <w:spacing w:after="0" w:line="240" w:lineRule="auto"/>
        <w:rPr>
          <w:rFonts w:ascii="Times New Roman" w:eastAsia="Times New Roman" w:hAnsi="Times New Roman" w:cs="Times New Roman"/>
          <w:b/>
          <w:sz w:val="28"/>
          <w:szCs w:val="28"/>
        </w:rPr>
      </w:pPr>
      <w:r w:rsidRPr="00DC6332">
        <w:rPr>
          <w:rFonts w:ascii="Times New Roman" w:eastAsia="Times New Roman" w:hAnsi="Times New Roman" w:cs="Times New Roman"/>
          <w:b/>
          <w:sz w:val="28"/>
          <w:szCs w:val="28"/>
        </w:rPr>
        <w:t>IMRF Disclosure Schedule Certification</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For an Investment Advisor or Consultant to be eligible to provide services to the Illinois Municipal Retirement Fund (IMRF), your firm must complete the IMRF Disclosure Schedule Certification, which includes an acknowledgement that your firm is familiar with the provisions of Sections 1-135 and 1-145 of the Code.</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All Managers / Consultants MUST complete this form.</w:t>
      </w:r>
    </w:p>
    <w:p w:rsidR="00B15775" w:rsidRPr="00DC6332" w:rsidRDefault="00B15775" w:rsidP="00B15775">
      <w:pPr>
        <w:spacing w:after="0" w:line="240" w:lineRule="auto"/>
        <w:rPr>
          <w:rFonts w:ascii="Trebuchet MS" w:eastAsia="Times New Roman" w:hAnsi="Trebuchet MS" w:cs="Arial"/>
        </w:rPr>
      </w:pPr>
      <w:r w:rsidRPr="00DC6332">
        <w:rPr>
          <w:rFonts w:ascii="Times New Roman" w:eastAsia="Times New Roman" w:hAnsi="Times New Roman" w:cs="Times New Roman"/>
        </w:rPr>
        <w:br w:type="page"/>
      </w:r>
    </w:p>
    <w:p w:rsidR="00B15775" w:rsidRPr="00DC6332" w:rsidRDefault="00B15775" w:rsidP="00B15775">
      <w:pPr>
        <w:spacing w:after="0" w:line="240" w:lineRule="auto"/>
        <w:rPr>
          <w:rFonts w:ascii="Times New Roman" w:eastAsia="Times New Roman" w:hAnsi="Times New Roman" w:cs="Times New Roman"/>
          <w:b/>
          <w:sz w:val="28"/>
          <w:szCs w:val="28"/>
        </w:rPr>
      </w:pPr>
      <w:r w:rsidRPr="00DC6332">
        <w:rPr>
          <w:rFonts w:ascii="Trebuchet MS" w:eastAsia="Times New Roman" w:hAnsi="Trebuchet MS" w:cs="Times New Roman"/>
          <w:noProof/>
        </w:rPr>
        <w:lastRenderedPageBreak/>
        <w:drawing>
          <wp:anchor distT="0" distB="0" distL="114300" distR="114300" simplePos="0" relativeHeight="251665408" behindDoc="0" locked="0" layoutInCell="1" allowOverlap="1" wp14:anchorId="25991FA8" wp14:editId="7E6033A7">
            <wp:simplePos x="0" y="0"/>
            <wp:positionH relativeFrom="column">
              <wp:posOffset>-933450</wp:posOffset>
            </wp:positionH>
            <wp:positionV relativeFrom="paragraph">
              <wp:posOffset>-895350</wp:posOffset>
            </wp:positionV>
            <wp:extent cx="7772400" cy="1371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B15775" w:rsidRPr="00DC6332" w:rsidRDefault="00B15775" w:rsidP="00B15775">
      <w:pPr>
        <w:spacing w:after="0" w:line="240" w:lineRule="auto"/>
        <w:rPr>
          <w:rFonts w:ascii="Times New Roman" w:eastAsia="Times New Roman" w:hAnsi="Times New Roman" w:cs="Times New Roman"/>
          <w:b/>
          <w:sz w:val="28"/>
          <w:szCs w:val="28"/>
        </w:rPr>
      </w:pPr>
    </w:p>
    <w:p w:rsidR="00B15775" w:rsidRPr="00DC6332" w:rsidRDefault="00B15775" w:rsidP="00B15775">
      <w:pPr>
        <w:spacing w:after="0" w:line="240" w:lineRule="auto"/>
        <w:rPr>
          <w:rFonts w:ascii="Times New Roman" w:eastAsia="Times New Roman" w:hAnsi="Times New Roman" w:cs="Times New Roman"/>
          <w:b/>
          <w:sz w:val="28"/>
          <w:szCs w:val="28"/>
        </w:rPr>
      </w:pPr>
    </w:p>
    <w:p w:rsidR="00B15775" w:rsidRPr="00DC6332" w:rsidRDefault="00B15775" w:rsidP="00B15775">
      <w:pPr>
        <w:spacing w:after="0" w:line="240" w:lineRule="auto"/>
        <w:rPr>
          <w:rFonts w:ascii="Times New Roman" w:eastAsia="Times New Roman" w:hAnsi="Times New Roman" w:cs="Times New Roman"/>
          <w:b/>
          <w:sz w:val="28"/>
          <w:szCs w:val="28"/>
        </w:rPr>
      </w:pPr>
      <w:r w:rsidRPr="00DC6332">
        <w:rPr>
          <w:rFonts w:ascii="Times New Roman" w:eastAsia="Times New Roman" w:hAnsi="Times New Roman" w:cs="Times New Roman"/>
          <w:b/>
          <w:sz w:val="28"/>
          <w:szCs w:val="28"/>
        </w:rPr>
        <w:t>IMRF Disclosure Schedule Certification</w:t>
      </w:r>
    </w:p>
    <w:p w:rsidR="00B15775" w:rsidRPr="00DC6332" w:rsidRDefault="00B15775" w:rsidP="00B15775">
      <w:pPr>
        <w:spacing w:after="0" w:line="240" w:lineRule="auto"/>
        <w:rPr>
          <w:rFonts w:ascii="Times New Roman" w:eastAsia="Times New Roman" w:hAnsi="Times New Roman" w:cs="Times New Roman"/>
          <w:b/>
          <w:sz w:val="28"/>
          <w:szCs w:val="28"/>
        </w:rPr>
      </w:pPr>
      <w:r w:rsidRPr="00DC6332">
        <w:rPr>
          <w:rFonts w:ascii="Times New Roman" w:eastAsia="Times New Roman" w:hAnsi="Times New Roman" w:cs="Times New Roman"/>
          <w:b/>
          <w:sz w:val="28"/>
          <w:szCs w:val="28"/>
        </w:rPr>
        <w:t>Page 1 of 2</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________________________________ warrants and represents to IMRF as follows:</w:t>
      </w: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ab/>
        <w:t>(Firm Name)</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The following is a true, accurate and is a complete list of the names and addresses of (i) your firm; (ii) each entity that is a parent of, or owns a controlling interest in, your firm; (iii) each entity that is a subsidiary of, or in which a controlling interest is owned by, your firm; (iv) all persons who have an ownership or distributive income share in your firm that is in excess of 7.5%; and (v) each person who serves as an executive officer of your firm:</w:t>
      </w:r>
      <w:r w:rsidRPr="00DC6332">
        <w:rPr>
          <w:rFonts w:ascii="Times New Roman" w:eastAsia="Times New Roman" w:hAnsi="Times New Roman" w:cs="Times New Roman"/>
        </w:rPr>
        <w:tab/>
      </w:r>
      <w:r w:rsidRPr="00DC6332">
        <w:rPr>
          <w:rFonts w:ascii="Times New Roman" w:eastAsia="Times New Roman" w:hAnsi="Times New Roman" w:cs="Times New Roman"/>
        </w:rPr>
        <w:tab/>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(i)                                             </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(ii)                                          </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(iii)                                         </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(iv)                                          </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(v)                                          </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The following is a true, accurate and a complete list of the names and addresses of all subcontractors, if applicable, and the expected amount of money each will receive under the contract, including an acknowledgment that the contractor must promptly make notification, in writing, if at any time during the term of the contract a contractor adds or changes any subcontractors.  (For purposes of this paragraph “subcontractor” does not include non-investment related professionals or professionals offering services that are not directly related to the investment of assets, such as legal counsel, actuary, proxy-voting services, services used to track compliance with legal standards, and investment fund of funds where the board has no direct contractual relationship with the investment advisers or partnerships.)  </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i/>
        </w:rPr>
      </w:pPr>
      <w:r w:rsidRPr="00DC6332">
        <w:rPr>
          <w:rFonts w:ascii="Times New Roman" w:eastAsia="Times New Roman" w:hAnsi="Times New Roman" w:cs="Times New Roman"/>
          <w:i/>
        </w:rPr>
        <w:t>(If none, state “none”)</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                              </w:t>
      </w:r>
    </w:p>
    <w:p w:rsidR="00B15775" w:rsidRPr="00DC6332" w:rsidRDefault="00B15775" w:rsidP="00B15775">
      <w:pPr>
        <w:spacing w:after="0" w:line="240" w:lineRule="auto"/>
        <w:rPr>
          <w:rFonts w:ascii="Times New Roman" w:eastAsia="Times New Roman" w:hAnsi="Times New Roman" w:cs="Times New Roman"/>
          <w:noProof/>
        </w:rPr>
      </w:pPr>
    </w:p>
    <w:p w:rsidR="00B15775" w:rsidRPr="00DC6332" w:rsidRDefault="00B15775" w:rsidP="00B15775">
      <w:pPr>
        <w:spacing w:after="0" w:line="240" w:lineRule="auto"/>
        <w:rPr>
          <w:rFonts w:ascii="Times New Roman" w:eastAsia="Times New Roman" w:hAnsi="Times New Roman" w:cs="Times New Roman"/>
          <w:noProof/>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b/>
          <w:sz w:val="28"/>
          <w:szCs w:val="28"/>
        </w:rPr>
      </w:pPr>
      <w:r w:rsidRPr="00DC6332">
        <w:rPr>
          <w:rFonts w:ascii="Times New Roman" w:eastAsia="Times New Roman" w:hAnsi="Times New Roman" w:cs="Times New Roman"/>
          <w:b/>
          <w:sz w:val="28"/>
          <w:szCs w:val="28"/>
        </w:rPr>
        <w:lastRenderedPageBreak/>
        <w:t>IMRF Disclosure Schedule Certification</w:t>
      </w:r>
    </w:p>
    <w:p w:rsidR="00B15775" w:rsidRPr="00DC6332" w:rsidRDefault="00B15775" w:rsidP="00B15775">
      <w:pPr>
        <w:spacing w:after="0" w:line="240" w:lineRule="auto"/>
        <w:rPr>
          <w:rFonts w:ascii="Times New Roman" w:eastAsia="Times New Roman" w:hAnsi="Times New Roman" w:cs="Times New Roman"/>
          <w:b/>
          <w:sz w:val="28"/>
          <w:szCs w:val="28"/>
        </w:rPr>
      </w:pPr>
      <w:r w:rsidRPr="00DC6332">
        <w:rPr>
          <w:rFonts w:ascii="Times New Roman" w:eastAsia="Times New Roman" w:hAnsi="Times New Roman" w:cs="Times New Roman"/>
          <w:b/>
          <w:sz w:val="28"/>
          <w:szCs w:val="28"/>
        </w:rPr>
        <w:t>Page 2 of 2</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sz w:val="24"/>
          <w:szCs w:val="24"/>
        </w:rPr>
        <w:t xml:space="preserve">________________________________ </w:t>
      </w:r>
      <w:r w:rsidRPr="00DC6332">
        <w:rPr>
          <w:rFonts w:ascii="Times New Roman" w:eastAsia="Times New Roman" w:hAnsi="Times New Roman" w:cs="Times New Roman"/>
        </w:rPr>
        <w:t>acknowledges that it is familiar with the provisions of</w:t>
      </w:r>
    </w:p>
    <w:p w:rsidR="00B15775" w:rsidRPr="00DC6332" w:rsidRDefault="00B15775" w:rsidP="00B15775">
      <w:pPr>
        <w:spacing w:after="0" w:line="240" w:lineRule="auto"/>
        <w:ind w:firstLine="720"/>
        <w:rPr>
          <w:rFonts w:ascii="Times New Roman" w:eastAsia="Times New Roman" w:hAnsi="Times New Roman" w:cs="Times New Roman"/>
        </w:rPr>
      </w:pPr>
      <w:r w:rsidRPr="00DC6332">
        <w:rPr>
          <w:rFonts w:ascii="Times New Roman" w:eastAsia="Times New Roman" w:hAnsi="Times New Roman" w:cs="Times New Roman"/>
        </w:rPr>
        <w:t>(Firm Name)</w:t>
      </w:r>
      <w:r w:rsidRPr="00DC6332">
        <w:rPr>
          <w:rFonts w:ascii="Times New Roman" w:eastAsia="Times New Roman" w:hAnsi="Times New Roman" w:cs="Times New Roman"/>
        </w:rPr>
        <w:tab/>
      </w:r>
      <w:r w:rsidRPr="00DC6332">
        <w:rPr>
          <w:rFonts w:ascii="Times New Roman" w:eastAsia="Times New Roman" w:hAnsi="Times New Roman" w:cs="Times New Roman"/>
        </w:rPr>
        <w:tab/>
      </w:r>
      <w:r w:rsidRPr="00DC6332">
        <w:rPr>
          <w:rFonts w:ascii="Times New Roman" w:eastAsia="Times New Roman" w:hAnsi="Times New Roman" w:cs="Times New Roman"/>
        </w:rPr>
        <w:tab/>
      </w:r>
      <w:r w:rsidRPr="00DC6332">
        <w:rPr>
          <w:rFonts w:ascii="Times New Roman" w:eastAsia="Times New Roman" w:hAnsi="Times New Roman" w:cs="Times New Roman"/>
        </w:rPr>
        <w:tab/>
      </w: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Sections 1-135 and 1-145 of the Code, which read in their entirety as follows:</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b/>
        </w:rPr>
        <w:t>Sec. 1-135</w:t>
      </w:r>
      <w:r w:rsidRPr="00DC6332">
        <w:rPr>
          <w:rFonts w:ascii="Times New Roman" w:eastAsia="Times New Roman" w:hAnsi="Times New Roman" w:cs="Times New Roman"/>
        </w:rPr>
        <w:t xml:space="preserve">  </w:t>
      </w:r>
      <w:r w:rsidRPr="00DC6332">
        <w:rPr>
          <w:rFonts w:ascii="Times New Roman" w:eastAsia="Times New Roman" w:hAnsi="Times New Roman" w:cs="Times New Roman"/>
          <w:b/>
          <w:u w:val="single"/>
        </w:rPr>
        <w:t>Fraud</w:t>
      </w:r>
      <w:r w:rsidRPr="00DC6332">
        <w:rPr>
          <w:rFonts w:ascii="Times New Roman" w:eastAsia="Times New Roman" w:hAnsi="Times New Roman" w:cs="Times New Roman"/>
        </w:rPr>
        <w:t xml:space="preserve">   Any person who knowingly makes any false statement or falsifies or permits to be falsified any record of a retirement system or pension fund created under this Code or the Illinois State Board of Investment in an attempt to defraud the retirement system or pension fund created under this Code or the Illinois State Board of Investment is guilty of a Class 3 felony.  (40 ILCS 5/1-135)</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r w:rsidRPr="00DC6332">
        <w:rPr>
          <w:rFonts w:ascii="Times New Roman" w:eastAsia="Times New Roman" w:hAnsi="Times New Roman" w:cs="Times New Roman"/>
          <w:b/>
        </w:rPr>
        <w:t xml:space="preserve">Sec. 1-145  </w:t>
      </w:r>
      <w:r w:rsidRPr="00DC6332">
        <w:rPr>
          <w:rFonts w:ascii="Times New Roman" w:eastAsia="Times New Roman" w:hAnsi="Times New Roman" w:cs="Times New Roman"/>
          <w:b/>
          <w:u w:val="single"/>
        </w:rPr>
        <w:t>Contingent and placement fees prohibited</w:t>
      </w:r>
      <w:r w:rsidRPr="00DC6332">
        <w:rPr>
          <w:rFonts w:ascii="Times New Roman" w:eastAsia="Times New Roman" w:hAnsi="Times New Roman" w:cs="Times New Roman"/>
        </w:rPr>
        <w:t xml:space="preserve">   No person or entity shall retain a person or entity to attempt to influence the outcome of an investment decision of or the procurement of investment advice or services of a retirement system, pension fund, or investment board of this Code for compensation, contingent in whole or in part upon the decision or procurement. Any person who violates this Section is guilty of a business offense and shall be fined not more than $10,000.  In addition, any person convicted of a violation of this Section is prohibited for a period of 3 years from conducting such activities.  (40 ILCS 5/1</w:t>
      </w:r>
      <w:r w:rsidRPr="00DC6332">
        <w:rPr>
          <w:rFonts w:ascii="Times New Roman" w:eastAsia="Times New Roman" w:hAnsi="Times New Roman" w:cs="Times New Roman"/>
        </w:rPr>
        <w:noBreakHyphen/>
        <w:t xml:space="preserve">145)  </w:t>
      </w: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suppressAutoHyphens/>
              <w:spacing w:after="0" w:line="240" w:lineRule="auto"/>
              <w:rPr>
                <w:rFonts w:ascii="Times New Roman" w:eastAsia="Times New Roman" w:hAnsi="Times New Roman" w:cs="Times New Roman"/>
                <w:b/>
              </w:rPr>
            </w:pPr>
            <w:r w:rsidRPr="00DC6332">
              <w:rPr>
                <w:rFonts w:ascii="Times New Roman" w:eastAsia="Times New Roman" w:hAnsi="Times New Roman" w:cs="Times New Roman"/>
                <w:b/>
              </w:rPr>
              <w:t>INVESTMENT MANAGER / CONSULTANT:</w:t>
            </w:r>
          </w:p>
        </w:tc>
      </w:tr>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suppressAutoHyphens/>
              <w:spacing w:after="0" w:line="240" w:lineRule="auto"/>
              <w:rPr>
                <w:rFonts w:ascii="Times New Roman" w:eastAsia="Times New Roman" w:hAnsi="Times New Roman" w:cs="Times New Roman"/>
                <w:b/>
              </w:rPr>
            </w:pPr>
            <w:r w:rsidRPr="00DC6332">
              <w:rPr>
                <w:rFonts w:ascii="Times New Roman" w:eastAsia="Times New Roman" w:hAnsi="Times New Roman" w:cs="Times New Roman"/>
              </w:rPr>
              <w:t xml:space="preserve">Company Name:                                                   </w:t>
            </w:r>
          </w:p>
        </w:tc>
      </w:tr>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tabs>
                <w:tab w:val="right" w:pos="4410"/>
              </w:tabs>
              <w:spacing w:after="240" w:line="240" w:lineRule="auto"/>
              <w:rPr>
                <w:rFonts w:ascii="Times New Roman" w:eastAsia="Times New Roman" w:hAnsi="Times New Roman" w:cs="Times New Roman"/>
                <w:b/>
              </w:rPr>
            </w:pPr>
            <w:r w:rsidRPr="00DC6332">
              <w:rPr>
                <w:rFonts w:ascii="Times New Roman" w:eastAsia="Times New Roman" w:hAnsi="Times New Roman" w:cs="Times New Roman"/>
              </w:rPr>
              <w:t xml:space="preserve">Signature:                                                             </w:t>
            </w:r>
          </w:p>
        </w:tc>
      </w:tr>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tabs>
                <w:tab w:val="right" w:pos="4410"/>
              </w:tabs>
              <w:spacing w:after="24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Printed Name                                                       </w:t>
            </w:r>
          </w:p>
        </w:tc>
      </w:tr>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tabs>
                <w:tab w:val="right" w:pos="4410"/>
              </w:tabs>
              <w:spacing w:after="24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Title:                                                                     </w:t>
            </w:r>
          </w:p>
        </w:tc>
      </w:tr>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tabs>
                <w:tab w:val="right" w:pos="4410"/>
              </w:tabs>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Dated:                                    </w:t>
            </w:r>
          </w:p>
        </w:tc>
      </w:tr>
    </w:tbl>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br w:type="page"/>
      </w:r>
    </w:p>
    <w:p w:rsidR="00B15775" w:rsidRPr="00DC6332" w:rsidRDefault="00B15775" w:rsidP="00B15775">
      <w:pPr>
        <w:spacing w:after="0" w:line="36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lastRenderedPageBreak/>
        <w:t>Exhibit B</w:t>
      </w:r>
    </w:p>
    <w:p w:rsidR="00B15775" w:rsidRPr="00DC6332" w:rsidRDefault="00B15775" w:rsidP="00B15775">
      <w:pPr>
        <w:spacing w:after="0" w:line="36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b/>
          <w:sz w:val="24"/>
          <w:szCs w:val="24"/>
        </w:rPr>
      </w:pPr>
      <w:r w:rsidRPr="00DC6332">
        <w:rPr>
          <w:rFonts w:ascii="Times New Roman" w:eastAsia="Times New Roman" w:hAnsi="Times New Roman" w:cs="Times New Roman"/>
          <w:b/>
          <w:sz w:val="24"/>
          <w:szCs w:val="24"/>
        </w:rPr>
        <w:t>High Risk Home Loan Act Certification</w:t>
      </w: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Under Public Act 095-0521, for an Illinois finance entity to be eligible to invest or deposit IMRF funds, it must annually certify that it complies with the High Risk Home Loan Act.  An Illinois finance entity is defined in Public Act 095-0521 as:</w:t>
      </w:r>
    </w:p>
    <w:p w:rsidR="00B15775" w:rsidRPr="00DC6332" w:rsidRDefault="00B15775" w:rsidP="00B15775">
      <w:pPr>
        <w:spacing w:after="0" w:line="240" w:lineRule="auto"/>
        <w:rPr>
          <w:rFonts w:ascii="Times New Roman" w:eastAsia="Times New Roman" w:hAnsi="Times New Roman" w:cs="Times New Roman"/>
          <w:sz w:val="24"/>
          <w:szCs w:val="24"/>
        </w:rPr>
        <w:sectPr w:rsidR="00B15775" w:rsidRPr="00DC6332">
          <w:footerReference w:type="default" r:id="rId33"/>
          <w:pgSz w:w="12240" w:h="15840"/>
          <w:pgMar w:top="1440" w:right="1440" w:bottom="432" w:left="1440" w:header="1440" w:footer="720" w:gutter="0"/>
          <w:cols w:space="720"/>
        </w:sect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i/>
          <w:sz w:val="24"/>
          <w:szCs w:val="24"/>
        </w:rPr>
      </w:pPr>
      <w:r w:rsidRPr="00DC6332">
        <w:rPr>
          <w:rFonts w:ascii="Times New Roman" w:eastAsia="Times New Roman" w:hAnsi="Times New Roman" w:cs="Times New Roman"/>
          <w:i/>
          <w:sz w:val="24"/>
          <w:szCs w:val="24"/>
        </w:rPr>
        <w:t>any entity chartered under the Illinois Banking Act, the Savings Bank Act, the Illinois Credit Union Act or the Illinois Savings and Loan Act of 1985, and any person or entity licensed under the Residential Mortgage License Act of 1987, the Consumer Installment Loan Act or the Sales Finance Agency Act.</w:t>
      </w:r>
    </w:p>
    <w:p w:rsidR="00B15775" w:rsidRPr="00DC6332" w:rsidRDefault="00B15775" w:rsidP="00B15775">
      <w:pPr>
        <w:spacing w:after="0" w:line="240" w:lineRule="auto"/>
        <w:rPr>
          <w:rFonts w:ascii="Times New Roman" w:eastAsia="Times New Roman" w:hAnsi="Times New Roman" w:cs="Times New Roman"/>
          <w:sz w:val="24"/>
          <w:szCs w:val="24"/>
        </w:rPr>
        <w:sectPr w:rsidR="00B15775" w:rsidRPr="00DC6332">
          <w:type w:val="continuous"/>
          <w:pgSz w:w="12240" w:h="15840"/>
          <w:pgMar w:top="360" w:right="2160" w:bottom="245" w:left="2160" w:header="1440" w:footer="1296" w:gutter="0"/>
          <w:cols w:space="720"/>
        </w:sect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Using the definition of an Illinois finance entity given above, please advise us of your status</w:t>
      </w:r>
    </w:p>
    <w:p w:rsidR="00B15775" w:rsidRPr="00DC6332" w:rsidRDefault="00B15775" w:rsidP="00B15775">
      <w:pPr>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 xml:space="preserve">by checking the appropriate box on the certification page.  </w:t>
      </w:r>
    </w:p>
    <w:p w:rsidR="00B15775" w:rsidRPr="00DC6332" w:rsidRDefault="00B15775" w:rsidP="00B15775">
      <w:pPr>
        <w:spacing w:after="0" w:line="240" w:lineRule="auto"/>
        <w:rPr>
          <w:rFonts w:ascii="Trebuchet MS" w:eastAsia="Times New Roman" w:hAnsi="Trebuchet MS" w:cs="Arial"/>
        </w:rPr>
      </w:pPr>
    </w:p>
    <w:p w:rsidR="00B15775" w:rsidRPr="00DC6332" w:rsidRDefault="00B15775" w:rsidP="00B15775">
      <w:pPr>
        <w:spacing w:after="0" w:line="240" w:lineRule="auto"/>
        <w:rPr>
          <w:rFonts w:ascii="Trebuchet MS" w:eastAsia="Times New Roman" w:hAnsi="Trebuchet MS" w:cs="Arial"/>
        </w:rPr>
      </w:pPr>
    </w:p>
    <w:p w:rsidR="00B15775" w:rsidRPr="00DC6332" w:rsidRDefault="00B15775" w:rsidP="00B15775">
      <w:pPr>
        <w:spacing w:after="0" w:line="240" w:lineRule="auto"/>
        <w:rPr>
          <w:rFonts w:ascii="Trebuchet MS" w:eastAsia="Times New Roman" w:hAnsi="Trebuchet MS" w:cs="Arial"/>
          <w:sz w:val="24"/>
          <w:szCs w:val="24"/>
        </w:rPr>
      </w:pPr>
    </w:p>
    <w:p w:rsidR="00B15775" w:rsidRPr="00DC6332" w:rsidRDefault="00B15775" w:rsidP="00B15775">
      <w:pPr>
        <w:spacing w:after="0" w:line="240" w:lineRule="auto"/>
        <w:rPr>
          <w:rFonts w:ascii="Trebuchet MS" w:eastAsia="Times New Roman" w:hAnsi="Trebuchet MS" w:cs="Arial"/>
          <w:sz w:val="24"/>
          <w:szCs w:val="24"/>
        </w:rPr>
        <w:sectPr w:rsidR="00B15775" w:rsidRPr="00DC6332">
          <w:type w:val="continuous"/>
          <w:pgSz w:w="12240" w:h="15840"/>
          <w:pgMar w:top="360" w:right="720" w:bottom="240" w:left="720" w:header="1440" w:footer="1296" w:gutter="0"/>
          <w:cols w:space="720"/>
        </w:sectPr>
      </w:pPr>
    </w:p>
    <w:p w:rsidR="00B15775" w:rsidRPr="00DC6332" w:rsidRDefault="00B15775" w:rsidP="00B15775">
      <w:pPr>
        <w:spacing w:after="0" w:line="240" w:lineRule="auto"/>
        <w:rPr>
          <w:rFonts w:ascii="Trebuchet MS" w:eastAsia="Times New Roman" w:hAnsi="Trebuchet MS" w:cs="Arial"/>
          <w:b/>
          <w:sz w:val="28"/>
          <w:szCs w:val="28"/>
        </w:rPr>
      </w:pPr>
      <w:r w:rsidRPr="00DC6332">
        <w:rPr>
          <w:rFonts w:ascii="Trebuchet MS" w:eastAsia="Times New Roman" w:hAnsi="Trebuchet MS" w:cs="Times New Roman"/>
          <w:noProof/>
        </w:rPr>
        <w:lastRenderedPageBreak/>
        <w:drawing>
          <wp:anchor distT="0" distB="0" distL="114300" distR="114300" simplePos="0" relativeHeight="251666432" behindDoc="0" locked="0" layoutInCell="1" allowOverlap="1" wp14:anchorId="4BAA7807" wp14:editId="65CB8B6B">
            <wp:simplePos x="0" y="0"/>
            <wp:positionH relativeFrom="column">
              <wp:posOffset>-942975</wp:posOffset>
            </wp:positionH>
            <wp:positionV relativeFrom="paragraph">
              <wp:posOffset>-923925</wp:posOffset>
            </wp:positionV>
            <wp:extent cx="7772400" cy="1371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B15775" w:rsidRPr="00DC6332" w:rsidRDefault="00B15775" w:rsidP="00B15775">
      <w:pPr>
        <w:spacing w:after="0" w:line="240" w:lineRule="auto"/>
        <w:rPr>
          <w:rFonts w:ascii="Trebuchet MS" w:eastAsia="Times New Roman" w:hAnsi="Trebuchet MS" w:cs="Arial"/>
          <w:b/>
          <w:sz w:val="28"/>
          <w:szCs w:val="28"/>
        </w:rPr>
      </w:pPr>
    </w:p>
    <w:p w:rsidR="00B15775" w:rsidRPr="00DC6332" w:rsidRDefault="00B15775" w:rsidP="00B15775">
      <w:pPr>
        <w:spacing w:after="0" w:line="240" w:lineRule="auto"/>
        <w:rPr>
          <w:rFonts w:ascii="Times New Roman" w:eastAsia="Times New Roman" w:hAnsi="Times New Roman" w:cs="Times New Roman"/>
          <w:b/>
          <w:sz w:val="28"/>
          <w:szCs w:val="28"/>
        </w:rPr>
      </w:pPr>
    </w:p>
    <w:p w:rsidR="00B15775" w:rsidRPr="00DC6332" w:rsidRDefault="00B15775" w:rsidP="00B15775">
      <w:pPr>
        <w:spacing w:after="0" w:line="240" w:lineRule="auto"/>
        <w:rPr>
          <w:rFonts w:ascii="Times New Roman" w:eastAsia="Times New Roman" w:hAnsi="Times New Roman" w:cs="Times New Roman"/>
          <w:b/>
          <w:sz w:val="28"/>
          <w:szCs w:val="28"/>
        </w:rPr>
      </w:pPr>
      <w:r w:rsidRPr="00DC6332">
        <w:rPr>
          <w:rFonts w:ascii="Times New Roman" w:eastAsia="Times New Roman" w:hAnsi="Times New Roman" w:cs="Times New Roman"/>
          <w:b/>
          <w:sz w:val="28"/>
          <w:szCs w:val="28"/>
        </w:rPr>
        <w:t>High Risk Home Loan Act Certification</w:t>
      </w: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ind w:left="360"/>
        <w:rPr>
          <w:rFonts w:ascii="Times New Roman" w:eastAsia="Times New Roman" w:hAnsi="Times New Roman" w:cs="Times New Roman"/>
        </w:rPr>
      </w:pPr>
      <w:r w:rsidRPr="00DC6332">
        <w:rPr>
          <w:rFonts w:ascii="Times New Roman" w:eastAsia="Times New Roman" w:hAnsi="Times New Roman" w:cs="Times New Roman"/>
          <w:b/>
        </w:rPr>
        <w:object w:dxaOrig="225" w:dyaOrig="225">
          <v:shape id="_x0000_i1036" type="#_x0000_t75" style="width:13.55pt;height:14.95pt" o:ole="">
            <v:imagedata r:id="rId34" o:title=""/>
          </v:shape>
          <w:control r:id="rId35" w:name="OptionButton21" w:shapeid="_x0000_i1036"/>
        </w:object>
      </w:r>
      <w:r w:rsidRPr="00DC6332">
        <w:rPr>
          <w:rFonts w:ascii="Times New Roman" w:eastAsia="Times New Roman" w:hAnsi="Times New Roman" w:cs="Times New Roman"/>
          <w:b/>
        </w:rPr>
        <w:t>Yes, we are an Illinois finance entity</w:t>
      </w:r>
      <w:r w:rsidRPr="00DC6332">
        <w:rPr>
          <w:rFonts w:ascii="Times New Roman" w:eastAsia="Times New Roman" w:hAnsi="Times New Roman" w:cs="Times New Roman"/>
        </w:rPr>
        <w:t xml:space="preserve"> as defined in Public Act 095-0521.</w:t>
      </w:r>
    </w:p>
    <w:p w:rsidR="00B15775" w:rsidRPr="00DC6332" w:rsidRDefault="00B15775" w:rsidP="00B15775">
      <w:pPr>
        <w:autoSpaceDE w:val="0"/>
        <w:autoSpaceDN w:val="0"/>
        <w:adjustRightInd w:val="0"/>
        <w:spacing w:after="0" w:line="240" w:lineRule="auto"/>
        <w:ind w:firstLine="720"/>
        <w:rPr>
          <w:rFonts w:ascii="Times New Roman" w:eastAsia="Times New Roman" w:hAnsi="Times New Roman" w:cs="Times New Roman"/>
          <w:i/>
          <w:iCs/>
        </w:rPr>
      </w:pPr>
      <w:r w:rsidRPr="00DC6332">
        <w:rPr>
          <w:rFonts w:ascii="Times New Roman" w:eastAsia="Times New Roman" w:hAnsi="Times New Roman" w:cs="Times New Roman"/>
        </w:rPr>
        <w:t xml:space="preserve">(Please complete the Certification of Compliance </w:t>
      </w:r>
      <w:r w:rsidRPr="00DC6332">
        <w:rPr>
          <w:rFonts w:ascii="Times New Roman" w:eastAsia="Times New Roman" w:hAnsi="Times New Roman" w:cs="Times New Roman"/>
          <w:i/>
          <w:iCs/>
        </w:rPr>
        <w:t xml:space="preserve">Illinois High Risk Home Loan </w:t>
      </w:r>
    </w:p>
    <w:p w:rsidR="00B15775" w:rsidRPr="00DC6332" w:rsidRDefault="00B15775" w:rsidP="00B15775">
      <w:pPr>
        <w:autoSpaceDE w:val="0"/>
        <w:autoSpaceDN w:val="0"/>
        <w:adjustRightInd w:val="0"/>
        <w:spacing w:after="0" w:line="240" w:lineRule="auto"/>
        <w:ind w:firstLine="720"/>
        <w:rPr>
          <w:rFonts w:ascii="Times New Roman" w:eastAsia="Times New Roman" w:hAnsi="Times New Roman" w:cs="Times New Roman"/>
          <w:iCs/>
        </w:rPr>
      </w:pPr>
      <w:r w:rsidRPr="00DC6332">
        <w:rPr>
          <w:rFonts w:ascii="Times New Roman" w:eastAsia="Times New Roman" w:hAnsi="Times New Roman" w:cs="Times New Roman"/>
          <w:i/>
          <w:iCs/>
        </w:rPr>
        <w:t>Act</w:t>
      </w:r>
      <w:r w:rsidRPr="00DC6332">
        <w:rPr>
          <w:rFonts w:ascii="Times New Roman" w:eastAsia="Times New Roman" w:hAnsi="Times New Roman" w:cs="Times New Roman"/>
          <w:iCs/>
        </w:rPr>
        <w:t xml:space="preserve"> form attached.)</w:t>
      </w:r>
    </w:p>
    <w:p w:rsidR="00B15775" w:rsidRPr="00DC6332" w:rsidRDefault="00B15775" w:rsidP="00B15775">
      <w:pPr>
        <w:spacing w:after="0" w:line="240" w:lineRule="auto"/>
        <w:ind w:left="720"/>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ind w:left="360"/>
        <w:rPr>
          <w:rFonts w:ascii="Times New Roman" w:eastAsia="Times New Roman" w:hAnsi="Times New Roman" w:cs="Times New Roman"/>
        </w:rPr>
      </w:pPr>
      <w:r w:rsidRPr="00DC6332">
        <w:rPr>
          <w:rFonts w:ascii="Times New Roman" w:eastAsia="Times New Roman" w:hAnsi="Times New Roman" w:cs="Times New Roman"/>
          <w:b/>
        </w:rPr>
        <w:object w:dxaOrig="225" w:dyaOrig="225">
          <v:shape id="_x0000_i1038" type="#_x0000_t75" style="width:13.55pt;height:15.7pt" o:ole="">
            <v:imagedata r:id="rId36" o:title=""/>
          </v:shape>
          <w:control r:id="rId37" w:name="OptionButton11" w:shapeid="_x0000_i1038"/>
        </w:object>
      </w:r>
      <w:r w:rsidRPr="00DC6332">
        <w:rPr>
          <w:rFonts w:ascii="Times New Roman" w:eastAsia="Times New Roman" w:hAnsi="Times New Roman" w:cs="Times New Roman"/>
          <w:b/>
        </w:rPr>
        <w:t>No, we are not an Illinois finance entity</w:t>
      </w:r>
      <w:r w:rsidRPr="00DC6332">
        <w:rPr>
          <w:rFonts w:ascii="Times New Roman" w:eastAsia="Times New Roman" w:hAnsi="Times New Roman" w:cs="Times New Roman"/>
        </w:rPr>
        <w:t xml:space="preserve"> as defined in Public Act 095-0521.</w:t>
      </w:r>
    </w:p>
    <w:p w:rsidR="00B15775" w:rsidRPr="00DC6332" w:rsidRDefault="00B15775" w:rsidP="00B15775">
      <w:pPr>
        <w:autoSpaceDE w:val="0"/>
        <w:autoSpaceDN w:val="0"/>
        <w:adjustRightInd w:val="0"/>
        <w:spacing w:after="0" w:line="240" w:lineRule="auto"/>
        <w:ind w:firstLine="720"/>
        <w:rPr>
          <w:rFonts w:ascii="Times New Roman" w:eastAsia="Times New Roman" w:hAnsi="Times New Roman" w:cs="Times New Roman"/>
          <w:i/>
          <w:iCs/>
        </w:rPr>
      </w:pPr>
      <w:r w:rsidRPr="00DC6332">
        <w:rPr>
          <w:rFonts w:ascii="Times New Roman" w:eastAsia="Times New Roman" w:hAnsi="Times New Roman" w:cs="Times New Roman"/>
        </w:rPr>
        <w:t xml:space="preserve">(Please skip the Certification of Compliance </w:t>
      </w:r>
      <w:r w:rsidRPr="00DC6332">
        <w:rPr>
          <w:rFonts w:ascii="Times New Roman" w:eastAsia="Times New Roman" w:hAnsi="Times New Roman" w:cs="Times New Roman"/>
          <w:i/>
          <w:iCs/>
        </w:rPr>
        <w:t xml:space="preserve">Illinois High Risk Home Loan </w:t>
      </w:r>
    </w:p>
    <w:p w:rsidR="00B15775" w:rsidRPr="00DC6332" w:rsidRDefault="00B15775" w:rsidP="00B15775">
      <w:pPr>
        <w:autoSpaceDE w:val="0"/>
        <w:autoSpaceDN w:val="0"/>
        <w:adjustRightInd w:val="0"/>
        <w:spacing w:after="0" w:line="240" w:lineRule="auto"/>
        <w:ind w:firstLine="720"/>
        <w:rPr>
          <w:rFonts w:ascii="Times New Roman" w:eastAsia="Times New Roman" w:hAnsi="Times New Roman" w:cs="Times New Roman"/>
          <w:iCs/>
        </w:rPr>
      </w:pPr>
      <w:r w:rsidRPr="00DC6332">
        <w:rPr>
          <w:rFonts w:ascii="Times New Roman" w:eastAsia="Times New Roman" w:hAnsi="Times New Roman" w:cs="Times New Roman"/>
          <w:i/>
          <w:iCs/>
        </w:rPr>
        <w:t>Act</w:t>
      </w:r>
      <w:r w:rsidRPr="00DC6332">
        <w:rPr>
          <w:rFonts w:ascii="Times New Roman" w:eastAsia="Times New Roman" w:hAnsi="Times New Roman" w:cs="Times New Roman"/>
          <w:iCs/>
        </w:rPr>
        <w:t xml:space="preserve"> form attached.)</w:t>
      </w:r>
    </w:p>
    <w:p w:rsidR="00B15775" w:rsidRPr="00DC6332" w:rsidRDefault="00B15775" w:rsidP="00B15775">
      <w:pPr>
        <w:spacing w:after="0" w:line="240" w:lineRule="auto"/>
        <w:ind w:left="720"/>
        <w:rPr>
          <w:rFonts w:ascii="Times New Roman" w:eastAsia="Times New Roman" w:hAnsi="Times New Roman" w:cs="Times New Roman"/>
        </w:rPr>
      </w:pPr>
    </w:p>
    <w:p w:rsidR="00B15775" w:rsidRPr="00DC6332" w:rsidRDefault="00B15775" w:rsidP="00B15775">
      <w:pPr>
        <w:spacing w:after="0" w:line="240" w:lineRule="auto"/>
        <w:ind w:left="720"/>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suppressAutoHyphens/>
              <w:spacing w:after="0" w:line="240" w:lineRule="auto"/>
              <w:rPr>
                <w:rFonts w:ascii="Times New Roman" w:eastAsia="Times New Roman" w:hAnsi="Times New Roman" w:cs="Times New Roman"/>
                <w:b/>
              </w:rPr>
            </w:pPr>
            <w:r w:rsidRPr="00DC6332">
              <w:rPr>
                <w:rFonts w:ascii="Times New Roman" w:eastAsia="Times New Roman" w:hAnsi="Times New Roman" w:cs="Times New Roman"/>
                <w:b/>
              </w:rPr>
              <w:t>INVESTMENT MANAGER / CONSULTANT:</w:t>
            </w:r>
          </w:p>
        </w:tc>
      </w:tr>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suppressAutoHyphens/>
              <w:spacing w:after="0" w:line="240" w:lineRule="auto"/>
              <w:rPr>
                <w:rFonts w:ascii="Times New Roman" w:eastAsia="Times New Roman" w:hAnsi="Times New Roman" w:cs="Times New Roman"/>
                <w:b/>
              </w:rPr>
            </w:pPr>
            <w:r w:rsidRPr="00DC6332">
              <w:rPr>
                <w:rFonts w:ascii="Times New Roman" w:eastAsia="Times New Roman" w:hAnsi="Times New Roman" w:cs="Times New Roman"/>
              </w:rPr>
              <w:t xml:space="preserve">Company Name:                                                 </w:t>
            </w:r>
          </w:p>
        </w:tc>
      </w:tr>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tabs>
                <w:tab w:val="right" w:pos="4410"/>
              </w:tabs>
              <w:spacing w:after="240" w:line="240" w:lineRule="auto"/>
              <w:rPr>
                <w:rFonts w:ascii="Times New Roman" w:eastAsia="Times New Roman" w:hAnsi="Times New Roman" w:cs="Times New Roman"/>
                <w:b/>
              </w:rPr>
            </w:pPr>
            <w:r w:rsidRPr="00DC6332">
              <w:rPr>
                <w:rFonts w:ascii="Times New Roman" w:eastAsia="Times New Roman" w:hAnsi="Times New Roman" w:cs="Times New Roman"/>
              </w:rPr>
              <w:t xml:space="preserve">Signature:                                                           </w:t>
            </w:r>
          </w:p>
        </w:tc>
      </w:tr>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tabs>
                <w:tab w:val="right" w:pos="4410"/>
              </w:tabs>
              <w:spacing w:after="24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Printed Name                                                     </w:t>
            </w:r>
          </w:p>
        </w:tc>
      </w:tr>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tabs>
                <w:tab w:val="right" w:pos="4410"/>
              </w:tabs>
              <w:spacing w:after="24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Title:                                                                   </w:t>
            </w:r>
          </w:p>
        </w:tc>
      </w:tr>
      <w:tr w:rsidR="00B15775" w:rsidRPr="00DC6332" w:rsidTr="00B15775">
        <w:trPr>
          <w:trHeight w:val="432"/>
        </w:trPr>
        <w:tc>
          <w:tcPr>
            <w:tcW w:w="10296"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tabs>
                <w:tab w:val="right" w:pos="4410"/>
              </w:tabs>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Dated:                      </w:t>
            </w:r>
          </w:p>
        </w:tc>
      </w:tr>
    </w:tbl>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imes New Roman" w:eastAsia="Times New Roman" w:hAnsi="Times New Roman" w:cs="Times New Roman"/>
        </w:rPr>
      </w:pPr>
    </w:p>
    <w:p w:rsidR="00B15775" w:rsidRPr="00DC6332" w:rsidRDefault="00B15775" w:rsidP="00B15775">
      <w:pPr>
        <w:spacing w:after="0" w:line="240" w:lineRule="auto"/>
        <w:rPr>
          <w:rFonts w:ascii="Trebuchet MS" w:eastAsia="Times New Roman" w:hAnsi="Trebuchet MS" w:cs="Arial"/>
        </w:rPr>
      </w:pPr>
    </w:p>
    <w:p w:rsidR="00B15775" w:rsidRPr="00DC6332" w:rsidRDefault="00B15775" w:rsidP="00B15775">
      <w:pPr>
        <w:rPr>
          <w:rFonts w:ascii="Times New Roman" w:eastAsia="Times New Roman" w:hAnsi="Times New Roman" w:cs="Times New Roman"/>
          <w:b/>
          <w:bCs/>
          <w:sz w:val="40"/>
          <w:szCs w:val="40"/>
        </w:rPr>
      </w:pPr>
      <w:r w:rsidRPr="00DC6332">
        <w:rPr>
          <w:rFonts w:ascii="Times New Roman" w:eastAsia="Times New Roman" w:hAnsi="Times New Roman" w:cs="Times New Roman"/>
          <w:b/>
          <w:bCs/>
          <w:sz w:val="40"/>
          <w:szCs w:val="40"/>
        </w:rPr>
        <w:br w:type="page"/>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b/>
          <w:bCs/>
          <w:sz w:val="40"/>
          <w:szCs w:val="40"/>
        </w:rPr>
      </w:pPr>
      <w:r w:rsidRPr="00DC6332">
        <w:rPr>
          <w:rFonts w:ascii="Times New Roman" w:eastAsia="Times New Roman" w:hAnsi="Times New Roman" w:cs="Times New Roman"/>
          <w:b/>
          <w:bCs/>
          <w:sz w:val="40"/>
          <w:szCs w:val="40"/>
        </w:rPr>
        <w:lastRenderedPageBreak/>
        <w:t>Illinois Municipal Retirement Fund</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8"/>
          <w:szCs w:val="28"/>
        </w:rPr>
      </w:pPr>
      <w:r w:rsidRPr="00DC6332">
        <w:rPr>
          <w:rFonts w:ascii="Times New Roman" w:eastAsia="Times New Roman" w:hAnsi="Times New Roman" w:cs="Times New Roman"/>
          <w:sz w:val="28"/>
          <w:szCs w:val="28"/>
        </w:rPr>
        <w:t>Certification of Compliance</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iCs/>
          <w:sz w:val="28"/>
          <w:szCs w:val="28"/>
        </w:rPr>
      </w:pPr>
      <w:r w:rsidRPr="00DC6332">
        <w:rPr>
          <w:rFonts w:ascii="Times New Roman" w:eastAsia="Times New Roman" w:hAnsi="Times New Roman" w:cs="Times New Roman"/>
          <w:i/>
          <w:iCs/>
          <w:sz w:val="28"/>
          <w:szCs w:val="28"/>
        </w:rPr>
        <w:t>Illinois High Risk Home Loan Act</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16"/>
          <w:szCs w:val="16"/>
        </w:rPr>
      </w:pP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16"/>
          <w:szCs w:val="16"/>
        </w:rPr>
      </w:pP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I, __________________________, serving in the capacity of _______________________, on this ____ day of _______________, 20 ____, being duly sworn and having knowledge of all matters set forth herein, state, affirm and certify as follows:</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1. I represent ______________________________________________, and I am duly</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authorized to provide this certificate on its behalf.</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2. I am aware of the requirements of Section 1-110.10 of the Illinois Pension Code (40</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ILCS 5/1-110.10), as well as the requirements of the High Risk Home Loan Act, (Act),</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and any rules adopted pursuant thereto.</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3. Under the terms of the Illinois Pension Code, _________________________________</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is deemed an Illinois Finance Entity.</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4. I am aware that no pension fund assets may be handled by the Illinois Finance Entity if</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it is not in compliance with the provisions of the High Risk Home Loan Act, including</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the filing of a completed certification with the Illinois Municipal Retirement Fund.</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5. I certify that ______________________________________ is in compliance with all the</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8"/>
          <w:szCs w:val="28"/>
        </w:rPr>
      </w:pPr>
      <w:r w:rsidRPr="00DC6332">
        <w:rPr>
          <w:rFonts w:ascii="Times New Roman" w:eastAsia="Times New Roman" w:hAnsi="Times New Roman" w:cs="Times New Roman"/>
          <w:sz w:val="24"/>
          <w:szCs w:val="24"/>
        </w:rPr>
        <w:t>requirements of the High Risk Loan Act and the rules adopted pursuant to the Act.</w:t>
      </w:r>
    </w:p>
    <w:p w:rsidR="00B15775" w:rsidRPr="00DC6332" w:rsidRDefault="00B15775" w:rsidP="00B15775">
      <w:pPr>
        <w:autoSpaceDE w:val="0"/>
        <w:autoSpaceDN w:val="0"/>
        <w:adjustRightInd w:val="0"/>
        <w:spacing w:after="0" w:line="240" w:lineRule="auto"/>
        <w:ind w:left="720"/>
        <w:rPr>
          <w:rFonts w:ascii="Times New Roman" w:eastAsia="Times New Roman" w:hAnsi="Times New Roman" w:cs="Times New Roman"/>
          <w:sz w:val="28"/>
          <w:szCs w:val="28"/>
        </w:rPr>
      </w:pP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______________________________</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(Firm)</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_____________________</w:t>
      </w:r>
      <w:r w:rsidRPr="00DC6332">
        <w:rPr>
          <w:rFonts w:ascii="Times New Roman" w:eastAsia="Times New Roman" w:hAnsi="Times New Roman" w:cs="Times New Roman"/>
          <w:sz w:val="24"/>
          <w:szCs w:val="24"/>
        </w:rPr>
        <w:softHyphen/>
      </w:r>
      <w:r w:rsidRPr="00DC6332">
        <w:rPr>
          <w:rFonts w:ascii="Times New Roman" w:eastAsia="Times New Roman" w:hAnsi="Times New Roman" w:cs="Times New Roman"/>
          <w:sz w:val="24"/>
          <w:szCs w:val="24"/>
        </w:rPr>
        <w:softHyphen/>
      </w:r>
      <w:r w:rsidRPr="00DC6332">
        <w:rPr>
          <w:rFonts w:ascii="Times New Roman" w:eastAsia="Times New Roman" w:hAnsi="Times New Roman" w:cs="Times New Roman"/>
          <w:sz w:val="24"/>
          <w:szCs w:val="24"/>
        </w:rPr>
        <w:softHyphen/>
        <w:t xml:space="preserve">  ________</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(Signature)</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_____________ ________ ________</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(Name of Officer)</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_________________________</w:t>
      </w:r>
      <w:r w:rsidRPr="00DC6332">
        <w:rPr>
          <w:rFonts w:ascii="Times New Roman" w:eastAsia="Times New Roman" w:hAnsi="Times New Roman" w:cs="Times New Roman"/>
          <w:sz w:val="24"/>
          <w:szCs w:val="24"/>
        </w:rPr>
        <w:softHyphen/>
      </w:r>
      <w:r w:rsidRPr="00DC6332">
        <w:rPr>
          <w:rFonts w:ascii="Times New Roman" w:eastAsia="Times New Roman" w:hAnsi="Times New Roman" w:cs="Times New Roman"/>
          <w:sz w:val="24"/>
          <w:szCs w:val="24"/>
        </w:rPr>
        <w:softHyphen/>
      </w:r>
      <w:r w:rsidRPr="00DC6332">
        <w:rPr>
          <w:rFonts w:ascii="Times New Roman" w:eastAsia="Times New Roman" w:hAnsi="Times New Roman" w:cs="Times New Roman"/>
          <w:sz w:val="24"/>
          <w:szCs w:val="24"/>
        </w:rPr>
        <w:softHyphen/>
      </w:r>
      <w:r w:rsidRPr="00DC6332">
        <w:rPr>
          <w:rFonts w:ascii="Times New Roman" w:eastAsia="Times New Roman" w:hAnsi="Times New Roman" w:cs="Times New Roman"/>
          <w:sz w:val="24"/>
          <w:szCs w:val="24"/>
        </w:rPr>
        <w:softHyphen/>
        <w:t>_____</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(Title)</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rPr>
      </w:pP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rPr>
      </w:pP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rPr>
      </w:pP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rPr>
      </w:pP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Subscribed and sworn before me by ________________ on this ____ day of _______________, 20___.</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________________________________________</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Notary</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i/>
          <w:iCs/>
          <w:sz w:val="24"/>
          <w:szCs w:val="24"/>
        </w:rPr>
        <w:t>My Commission Expires:</w:t>
      </w:r>
      <w:r w:rsidRPr="00DC6332">
        <w:rPr>
          <w:rFonts w:ascii="Times New Roman" w:eastAsia="Times New Roman" w:hAnsi="Times New Roman" w:cs="Times New Roman"/>
          <w:sz w:val="24"/>
          <w:szCs w:val="24"/>
        </w:rPr>
        <w:t>___________________</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w:t>
      </w:r>
      <w:r w:rsidRPr="00DC6332">
        <w:rPr>
          <w:rFonts w:ascii="Times New Roman" w:eastAsia="Times New Roman" w:hAnsi="Times New Roman" w:cs="Times New Roman"/>
          <w:i/>
          <w:iCs/>
          <w:sz w:val="24"/>
          <w:szCs w:val="24"/>
        </w:rPr>
        <w:t>Seal</w:t>
      </w:r>
      <w:r w:rsidRPr="00DC6332">
        <w:rPr>
          <w:rFonts w:ascii="Times New Roman" w:eastAsia="Times New Roman" w:hAnsi="Times New Roman" w:cs="Times New Roman"/>
          <w:sz w:val="24"/>
          <w:szCs w:val="24"/>
        </w:rPr>
        <w:t>)</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(Firm)</w:t>
      </w:r>
    </w:p>
    <w:p w:rsidR="00B15775" w:rsidRPr="00DC6332" w:rsidRDefault="00B15775" w:rsidP="00B15775">
      <w:pPr>
        <w:autoSpaceDE w:val="0"/>
        <w:autoSpaceDN w:val="0"/>
        <w:adjustRightInd w:val="0"/>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State of _____________________ )</w:t>
      </w:r>
    </w:p>
    <w:p w:rsidR="00B15775" w:rsidRPr="00DC6332" w:rsidRDefault="00B15775" w:rsidP="00B15775">
      <w:pPr>
        <w:spacing w:after="0" w:line="240" w:lineRule="auto"/>
        <w:rPr>
          <w:rFonts w:ascii="Times New Roman" w:eastAsia="Times New Roman" w:hAnsi="Times New Roman" w:cs="Times New Roman"/>
          <w:sz w:val="24"/>
          <w:szCs w:val="24"/>
        </w:rPr>
      </w:pPr>
      <w:r w:rsidRPr="00DC6332">
        <w:rPr>
          <w:rFonts w:ascii="Times New Roman" w:eastAsia="Times New Roman" w:hAnsi="Times New Roman" w:cs="Times New Roman"/>
          <w:sz w:val="24"/>
          <w:szCs w:val="24"/>
        </w:rPr>
        <w:t>County of ___________________ )</w:t>
      </w: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rebuchet MS" w:eastAsia="Times New Roman" w:hAnsi="Trebuchet MS" w:cs="Arial"/>
        </w:rPr>
      </w:pPr>
      <w:r w:rsidRPr="00DC6332">
        <w:rPr>
          <w:rFonts w:ascii="Times New Roman" w:eastAsia="Times New Roman" w:hAnsi="Times New Roman" w:cs="Times New Roman"/>
          <w:sz w:val="24"/>
          <w:szCs w:val="24"/>
        </w:rPr>
        <w:t>Public Act 095-0521</w:t>
      </w:r>
      <w:r w:rsidRPr="00DC6332">
        <w:rPr>
          <w:rFonts w:ascii="Trebuchet MS" w:eastAsia="Times New Roman" w:hAnsi="Trebuchet MS" w:cs="Arial"/>
        </w:rPr>
        <w:br w:type="page"/>
      </w:r>
      <w:r w:rsidRPr="00DC6332">
        <w:rPr>
          <w:rFonts w:ascii="Trebuchet MS" w:eastAsia="Times New Roman" w:hAnsi="Trebuchet MS" w:cs="Arial"/>
          <w:noProof/>
        </w:rPr>
        <w:lastRenderedPageBreak/>
        <w:t>Exhibit C</w:t>
      </w:r>
    </w:p>
    <w:p w:rsidR="00B15775" w:rsidRPr="00DC6332" w:rsidRDefault="00B15775" w:rsidP="00B15775">
      <w:pPr>
        <w:spacing w:after="0" w:line="240" w:lineRule="auto"/>
        <w:rPr>
          <w:rFonts w:ascii="Trebuchet MS" w:eastAsia="Times New Roman" w:hAnsi="Trebuchet MS" w:cs="Arial"/>
          <w:b/>
          <w:sz w:val="28"/>
          <w:szCs w:val="28"/>
        </w:rPr>
      </w:pPr>
    </w:p>
    <w:p w:rsidR="00B15775" w:rsidRPr="00DC6332" w:rsidRDefault="00B15775" w:rsidP="00B15775">
      <w:pPr>
        <w:spacing w:after="0" w:line="240" w:lineRule="auto"/>
        <w:rPr>
          <w:rFonts w:ascii="Trebuchet MS" w:eastAsia="Times New Roman" w:hAnsi="Trebuchet MS" w:cs="Arial"/>
          <w:b/>
          <w:sz w:val="28"/>
          <w:szCs w:val="28"/>
        </w:rPr>
      </w:pPr>
      <w:r w:rsidRPr="00DC6332">
        <w:rPr>
          <w:rFonts w:ascii="Trebuchet MS" w:eastAsia="Times New Roman" w:hAnsi="Trebuchet MS" w:cs="Arial"/>
          <w:b/>
          <w:sz w:val="28"/>
          <w:szCs w:val="28"/>
        </w:rPr>
        <w:t>The Illinois Governmental Ethics Act Certification</w:t>
      </w:r>
    </w:p>
    <w:p w:rsidR="00B15775" w:rsidRPr="00DC6332" w:rsidRDefault="00B15775" w:rsidP="00B15775">
      <w:pPr>
        <w:spacing w:after="0" w:line="240" w:lineRule="auto"/>
        <w:rPr>
          <w:rFonts w:ascii="Trebuchet MS" w:eastAsia="Times New Roman" w:hAnsi="Trebuchet MS" w:cs="Arial"/>
        </w:rPr>
      </w:pPr>
    </w:p>
    <w:p w:rsidR="00B15775" w:rsidRPr="00DC6332" w:rsidRDefault="00B15775" w:rsidP="00B15775">
      <w:pPr>
        <w:spacing w:after="0" w:line="240" w:lineRule="auto"/>
        <w:rPr>
          <w:rFonts w:ascii="Trebuchet MS" w:eastAsia="Times New Roman" w:hAnsi="Trebuchet MS" w:cs="Arial"/>
        </w:rPr>
      </w:pPr>
    </w:p>
    <w:p w:rsidR="00B15775" w:rsidRPr="00DC6332" w:rsidRDefault="00B15775" w:rsidP="00B15775">
      <w:pPr>
        <w:spacing w:after="0" w:line="240" w:lineRule="auto"/>
        <w:rPr>
          <w:rFonts w:ascii="Trebuchet MS" w:eastAsia="Times New Roman" w:hAnsi="Trebuchet MS" w:cs="Arial"/>
        </w:rPr>
      </w:pPr>
      <w:r w:rsidRPr="00DC6332">
        <w:rPr>
          <w:rFonts w:ascii="Trebuchet MS" w:eastAsia="Times New Roman" w:hAnsi="Trebuchet MS" w:cs="Arial"/>
        </w:rPr>
        <w:t xml:space="preserve">Under Public Act 096-0006, for an Investment Advisor or Consultant to be eligible to provide services to an Illinois pension fund, it must annually certify that it complies with Public Act 096-0006, The Illinois Governmental Ethics Act.   </w:t>
      </w:r>
    </w:p>
    <w:p w:rsidR="00B15775" w:rsidRPr="00DC6332" w:rsidRDefault="00B15775" w:rsidP="00B15775">
      <w:pPr>
        <w:spacing w:after="0" w:line="240" w:lineRule="auto"/>
        <w:rPr>
          <w:rFonts w:ascii="Trebuchet MS" w:eastAsia="Times New Roman" w:hAnsi="Trebuchet MS" w:cs="Arial"/>
        </w:rPr>
      </w:pPr>
    </w:p>
    <w:p w:rsidR="00B15775" w:rsidRPr="00DC6332" w:rsidRDefault="00B15775" w:rsidP="00B15775">
      <w:pPr>
        <w:spacing w:after="0" w:line="240" w:lineRule="auto"/>
        <w:rPr>
          <w:rFonts w:ascii="Trebuchet MS" w:eastAsia="Times New Roman" w:hAnsi="Trebuchet MS" w:cs="Arial"/>
        </w:rPr>
      </w:pPr>
      <w:r w:rsidRPr="00DC6332">
        <w:rPr>
          <w:rFonts w:ascii="Trebuchet MS" w:eastAsia="Times New Roman" w:hAnsi="Trebuchet MS" w:cs="Arial"/>
        </w:rPr>
        <w:t>All Managers / Consultants MUST complete this form.</w:t>
      </w:r>
    </w:p>
    <w:p w:rsidR="00B15775" w:rsidRPr="00DC6332" w:rsidRDefault="00B15775" w:rsidP="00B15775">
      <w:pPr>
        <w:spacing w:after="0" w:line="240" w:lineRule="auto"/>
        <w:rPr>
          <w:rFonts w:ascii="Trebuchet MS" w:eastAsia="Times New Roman" w:hAnsi="Trebuchet MS" w:cs="Arial"/>
        </w:rPr>
      </w:pPr>
    </w:p>
    <w:p w:rsidR="00B15775" w:rsidRPr="00DC6332" w:rsidRDefault="00B15775" w:rsidP="00B15775">
      <w:pPr>
        <w:spacing w:after="0" w:line="240" w:lineRule="auto"/>
        <w:rPr>
          <w:rFonts w:ascii="Trebuchet MS" w:eastAsia="Times New Roman" w:hAnsi="Trebuchet MS" w:cs="Arial"/>
          <w:b/>
          <w:sz w:val="28"/>
          <w:szCs w:val="28"/>
        </w:rPr>
      </w:pPr>
      <w:r w:rsidRPr="00DC6332">
        <w:rPr>
          <w:rFonts w:ascii="Trebuchet MS" w:eastAsia="Times New Roman" w:hAnsi="Trebuchet MS" w:cs="Arial"/>
          <w:b/>
          <w:sz w:val="28"/>
          <w:szCs w:val="28"/>
        </w:rPr>
        <w:br w:type="page"/>
      </w:r>
    </w:p>
    <w:p w:rsidR="00B15775" w:rsidRPr="00DC6332" w:rsidRDefault="00B15775" w:rsidP="00B15775">
      <w:pPr>
        <w:spacing w:after="0" w:line="240" w:lineRule="auto"/>
        <w:rPr>
          <w:rFonts w:ascii="Times New Roman" w:eastAsia="Times New Roman" w:hAnsi="Times New Roman" w:cs="Times New Roman"/>
          <w:b/>
          <w:sz w:val="28"/>
          <w:szCs w:val="28"/>
        </w:rPr>
      </w:pPr>
      <w:r w:rsidRPr="00DC6332">
        <w:rPr>
          <w:rFonts w:ascii="Trebuchet MS" w:eastAsia="Times New Roman" w:hAnsi="Trebuchet MS" w:cs="Times New Roman"/>
          <w:noProof/>
        </w:rPr>
        <w:lastRenderedPageBreak/>
        <w:drawing>
          <wp:anchor distT="0" distB="0" distL="114300" distR="114300" simplePos="0" relativeHeight="251667456" behindDoc="0" locked="0" layoutInCell="1" allowOverlap="1" wp14:anchorId="4CB070C5" wp14:editId="27E31ACC">
            <wp:simplePos x="0" y="0"/>
            <wp:positionH relativeFrom="column">
              <wp:posOffset>-923925</wp:posOffset>
            </wp:positionH>
            <wp:positionV relativeFrom="paragraph">
              <wp:posOffset>-942975</wp:posOffset>
            </wp:positionV>
            <wp:extent cx="7772400" cy="1371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etterheadImage_8.5by1.5inches.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p w:rsidR="00B15775" w:rsidRPr="00DC6332" w:rsidRDefault="00B15775" w:rsidP="00B15775">
      <w:pPr>
        <w:spacing w:after="0" w:line="240" w:lineRule="auto"/>
        <w:rPr>
          <w:rFonts w:ascii="Times New Roman" w:eastAsia="Times New Roman" w:hAnsi="Times New Roman" w:cs="Times New Roman"/>
          <w:b/>
          <w:sz w:val="28"/>
          <w:szCs w:val="28"/>
        </w:rPr>
      </w:pPr>
    </w:p>
    <w:p w:rsidR="00B15775" w:rsidRPr="00DC6332" w:rsidRDefault="00B15775" w:rsidP="00B15775">
      <w:pPr>
        <w:spacing w:after="0" w:line="240" w:lineRule="auto"/>
        <w:rPr>
          <w:rFonts w:ascii="Times New Roman" w:eastAsia="Times New Roman" w:hAnsi="Times New Roman" w:cs="Times New Roman"/>
          <w:b/>
          <w:sz w:val="16"/>
          <w:szCs w:val="16"/>
        </w:rPr>
      </w:pPr>
      <w:r w:rsidRPr="00DC6332">
        <w:rPr>
          <w:rFonts w:ascii="Times New Roman" w:eastAsia="Times New Roman" w:hAnsi="Times New Roman" w:cs="Times New Roman"/>
          <w:b/>
          <w:sz w:val="28"/>
          <w:szCs w:val="28"/>
        </w:rPr>
        <w:t xml:space="preserve">The Illinois Governmental Ethics Act Certification </w:t>
      </w:r>
    </w:p>
    <w:p w:rsidR="00B15775" w:rsidRPr="00DC6332" w:rsidRDefault="00B15775" w:rsidP="00B15775">
      <w:pPr>
        <w:spacing w:after="0" w:line="240" w:lineRule="auto"/>
        <w:rPr>
          <w:rFonts w:ascii="Times New Roman" w:eastAsia="Times New Roman" w:hAnsi="Times New Roman" w:cs="Times New Roman"/>
          <w:b/>
          <w:sz w:val="16"/>
          <w:szCs w:val="16"/>
        </w:rPr>
      </w:pPr>
    </w:p>
    <w:p w:rsidR="00B15775" w:rsidRPr="00DC6332" w:rsidRDefault="00B15775" w:rsidP="00B15775">
      <w:pPr>
        <w:keepNext/>
        <w:keepLines/>
        <w:spacing w:after="240" w:line="240" w:lineRule="auto"/>
        <w:rPr>
          <w:rFonts w:ascii="Times New Roman" w:eastAsia="Times New Roman" w:hAnsi="Times New Roman" w:cs="Times New Roman"/>
          <w:b/>
        </w:rPr>
      </w:pPr>
      <w:r w:rsidRPr="00DC6332">
        <w:rPr>
          <w:rFonts w:ascii="Times New Roman" w:eastAsia="Times New Roman" w:hAnsi="Times New Roman" w:cs="Times New Roman"/>
          <w:b/>
        </w:rPr>
        <w:t>Disclosure Pursuant to Public Act 96-0006</w:t>
      </w:r>
    </w:p>
    <w:p w:rsidR="00B15775" w:rsidRPr="00DC6332" w:rsidRDefault="00B15775" w:rsidP="00B15775">
      <w:pPr>
        <w:spacing w:after="120" w:line="240" w:lineRule="auto"/>
        <w:ind w:firstLine="720"/>
        <w:rPr>
          <w:rFonts w:ascii="Times New Roman" w:eastAsia="Times New Roman" w:hAnsi="Times New Roman" w:cs="Times New Roman"/>
          <w:sz w:val="16"/>
          <w:szCs w:val="16"/>
        </w:rPr>
      </w:pPr>
      <w:r w:rsidRPr="00DC6332">
        <w:rPr>
          <w:rFonts w:ascii="Times New Roman" w:eastAsia="Times New Roman" w:hAnsi="Times New Roman" w:cs="Times New Roman"/>
        </w:rPr>
        <w:t>40 ILCS 5/1-113.14(e), enacted by the General Assembly as part of Public Act 96-0006 and effective as of January 1, 2010, provides as follows:</w:t>
      </w:r>
    </w:p>
    <w:p w:rsidR="00B15775" w:rsidRPr="00DC6332" w:rsidRDefault="00B15775" w:rsidP="00B15775">
      <w:pPr>
        <w:numPr>
          <w:ilvl w:val="0"/>
          <w:numId w:val="10"/>
        </w:numPr>
        <w:spacing w:after="240" w:line="240" w:lineRule="auto"/>
        <w:ind w:left="1440" w:right="1440"/>
        <w:rPr>
          <w:rFonts w:ascii="Times New Roman" w:eastAsia="Times New Roman" w:hAnsi="Times New Roman" w:cs="Times New Roman"/>
          <w:i/>
        </w:rPr>
      </w:pPr>
      <w:r w:rsidRPr="00DC6332">
        <w:rPr>
          <w:rFonts w:ascii="Times New Roman" w:eastAsia="Times New Roman" w:hAnsi="Times New Roman" w:cs="Times New Roman"/>
          <w:i/>
        </w:rPr>
        <w:t>(e)… each investment adviser or consultant currently providing services or subject to an existing contract for the provision of services must disclose to the board of trustees all direct and indirect fees, commissions, penalties, and other compensation paid by or on behalf of the investment adviser or consultant in connection with the provision of those services and shall update that disclosure promptly after a modification of those payments or an additional payment. The person shall update the disclosure promptly after a modification of those payments or an additional payment. The disclosures required by this subsection (e) shall be in writing and shall include the date and amount of each payment and the name and address of each recipient of a payment.</w:t>
      </w:r>
    </w:p>
    <w:p w:rsidR="00B15775" w:rsidRPr="00DC6332" w:rsidRDefault="00B15775" w:rsidP="00B15775">
      <w:pPr>
        <w:spacing w:after="240" w:line="240" w:lineRule="auto"/>
        <w:ind w:firstLine="720"/>
        <w:rPr>
          <w:rFonts w:ascii="Times New Roman" w:eastAsia="Times New Roman" w:hAnsi="Times New Roman" w:cs="Times New Roman"/>
        </w:rPr>
      </w:pPr>
      <w:r w:rsidRPr="00DC6332">
        <w:rPr>
          <w:rFonts w:ascii="Times New Roman" w:eastAsia="Times New Roman" w:hAnsi="Times New Roman" w:cs="Times New Roman"/>
        </w:rPr>
        <w:t>Pursuant to the foregoing, the undersigned (“Investment Manager or Consultant”) covenants, warrants and represents to the Trustees of the Illinois Municipal Retirement Fund (“IMRF”) as follows:</w:t>
      </w:r>
    </w:p>
    <w:p w:rsidR="00B15775" w:rsidRPr="00DC6332" w:rsidRDefault="00B15775" w:rsidP="00B15775">
      <w:pPr>
        <w:numPr>
          <w:ilvl w:val="0"/>
          <w:numId w:val="10"/>
        </w:numPr>
        <w:spacing w:after="240" w:line="240" w:lineRule="auto"/>
        <w:contextualSpacing/>
        <w:outlineLvl w:val="0"/>
        <w:rPr>
          <w:rFonts w:ascii="Times New Roman" w:eastAsia="Times New Roman" w:hAnsi="Times New Roman" w:cs="Times New Roman"/>
        </w:rPr>
      </w:pPr>
      <w:r w:rsidRPr="00DC6332">
        <w:rPr>
          <w:rFonts w:ascii="Times New Roman" w:eastAsia="Times New Roman" w:hAnsi="Times New Roman" w:cs="Times New Roman"/>
        </w:rPr>
        <w:t xml:space="preserve">Investment Manager/Consultant and IMRF are parties to an Investment Advisory Agreement dated </w:t>
      </w:r>
      <w:r w:rsidRPr="00DC6332">
        <w:rPr>
          <w:rFonts w:ascii="Times New Roman" w:eastAsia="Times New Roman" w:hAnsi="Times New Roman" w:cs="Times New Roman"/>
          <w:b/>
        </w:rPr>
        <w:t>_____________</w:t>
      </w:r>
      <w:r w:rsidRPr="00DC6332">
        <w:rPr>
          <w:rFonts w:ascii="Times New Roman" w:eastAsia="Times New Roman" w:hAnsi="Times New Roman" w:cs="Times New Roman"/>
        </w:rPr>
        <w:t xml:space="preserve"> (the “Agreement”), pursuant to which Investment Manager/Consultant provides investment advisory services to IMRF.</w:t>
      </w:r>
    </w:p>
    <w:p w:rsidR="00B15775" w:rsidRPr="00DC6332" w:rsidRDefault="00B15775" w:rsidP="00B15775">
      <w:pPr>
        <w:spacing w:after="240" w:line="240" w:lineRule="auto"/>
        <w:ind w:left="720"/>
        <w:contextualSpacing/>
        <w:outlineLvl w:val="0"/>
        <w:rPr>
          <w:rFonts w:ascii="Times New Roman" w:eastAsia="Times New Roman" w:hAnsi="Times New Roman" w:cs="Times New Roman"/>
        </w:rPr>
      </w:pPr>
    </w:p>
    <w:p w:rsidR="00B15775" w:rsidRPr="00DC6332" w:rsidRDefault="00B15775" w:rsidP="00B15775">
      <w:pPr>
        <w:numPr>
          <w:ilvl w:val="0"/>
          <w:numId w:val="10"/>
        </w:numPr>
        <w:spacing w:after="240" w:line="240" w:lineRule="auto"/>
        <w:outlineLvl w:val="0"/>
        <w:rPr>
          <w:rFonts w:ascii="Times New Roman" w:eastAsia="Times New Roman" w:hAnsi="Times New Roman" w:cs="Times New Roman"/>
        </w:rPr>
      </w:pPr>
      <w:r w:rsidRPr="00DC6332">
        <w:rPr>
          <w:rFonts w:ascii="Times New Roman" w:eastAsia="Times New Roman" w:hAnsi="Times New Roman" w:cs="Times New Roman"/>
        </w:rPr>
        <w:t xml:space="preserve">There have been no direct or indirect fees, commissions, penalties, or other compensation, including reimbursement for expenses, paid by or on behalf of your firm in connection with the provision of services to IMRF pursuant to the Agreement, except as follows:   </w:t>
      </w:r>
      <w:r w:rsidRPr="00DC6332">
        <w:rPr>
          <w:rFonts w:ascii="Times New Roman" w:eastAsia="Times New Roman" w:hAnsi="Times New Roman" w:cs="Times New Roman"/>
          <w:i/>
        </w:rPr>
        <w:t>(If none, state “none”; otherwise state the date and amount of each payment and the name and address of each recipient of a payment)</w:t>
      </w:r>
      <w:r w:rsidRPr="00DC6332">
        <w:rPr>
          <w:rFonts w:ascii="Times New Roman" w:eastAsia="Times New Roman" w:hAnsi="Times New Roman" w:cs="Times New Roman"/>
        </w:rPr>
        <w:t>:</w:t>
      </w:r>
    </w:p>
    <w:p w:rsidR="00B15775" w:rsidRPr="00DC6332" w:rsidRDefault="00B15775" w:rsidP="00B15775">
      <w:pPr>
        <w:spacing w:after="240"/>
        <w:rPr>
          <w:rFonts w:ascii="Times New Roman" w:eastAsia="Times New Roman" w:hAnsi="Times New Roman" w:cs="Times New Roman"/>
          <w:b/>
        </w:rPr>
      </w:pPr>
      <w:r w:rsidRPr="00DC6332">
        <w:rPr>
          <w:rFonts w:ascii="Times New Roman" w:eastAsia="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w:t>
      </w:r>
    </w:p>
    <w:p w:rsidR="00B15775" w:rsidRPr="00DC6332" w:rsidRDefault="00B15775" w:rsidP="00B15775">
      <w:pPr>
        <w:spacing w:after="120" w:line="240" w:lineRule="auto"/>
        <w:ind w:firstLine="720"/>
        <w:outlineLvl w:val="0"/>
        <w:rPr>
          <w:rFonts w:ascii="Times New Roman" w:eastAsia="Times New Roman" w:hAnsi="Times New Roman" w:cs="Times New Roman"/>
          <w:b/>
        </w:rPr>
      </w:pPr>
      <w:r w:rsidRPr="00DC6332">
        <w:rPr>
          <w:rFonts w:ascii="Times New Roman" w:eastAsia="Times New Roman" w:hAnsi="Times New Roman" w:cs="Times New Roman"/>
        </w:rPr>
        <w:t>Investment Manager/Consultant shall update the above disclosure promptly after a modification of those payments or an additional payment.</w:t>
      </w: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p w:rsidR="00B15775" w:rsidRPr="00DC6332" w:rsidRDefault="00B15775" w:rsidP="00B15775">
      <w:pPr>
        <w:spacing w:after="0" w:line="240" w:lineRule="auto"/>
        <w:rPr>
          <w:rFonts w:ascii="Times New Roman" w:eastAsia="Times New Roman" w:hAnsi="Times New Roman" w:cs="Times New Roman"/>
          <w:sz w:val="24"/>
          <w:szCs w:val="24"/>
        </w:rPr>
      </w:pPr>
    </w:p>
    <w:tbl>
      <w:tblPr>
        <w:tblpPr w:leftFromText="180" w:rightFromText="180" w:vertAnchor="text" w:horzAnchor="margin" w:tblpY="4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15775" w:rsidRPr="00DC6332" w:rsidTr="00B15775">
        <w:trPr>
          <w:trHeight w:val="432"/>
        </w:trPr>
        <w:tc>
          <w:tcPr>
            <w:tcW w:w="10404"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suppressAutoHyphens/>
              <w:spacing w:after="0" w:line="240" w:lineRule="auto"/>
              <w:rPr>
                <w:rFonts w:ascii="Times New Roman" w:eastAsia="Times New Roman" w:hAnsi="Times New Roman" w:cs="Times New Roman"/>
                <w:b/>
              </w:rPr>
            </w:pPr>
            <w:r w:rsidRPr="00DC6332">
              <w:rPr>
                <w:rFonts w:ascii="Times New Roman" w:eastAsia="Times New Roman" w:hAnsi="Times New Roman" w:cs="Times New Roman"/>
                <w:b/>
              </w:rPr>
              <w:lastRenderedPageBreak/>
              <w:t>INVESTMENT MANAGER / CONSULTANT:</w:t>
            </w:r>
          </w:p>
        </w:tc>
      </w:tr>
      <w:tr w:rsidR="00B15775" w:rsidRPr="00DC6332" w:rsidTr="00B15775">
        <w:trPr>
          <w:trHeight w:val="432"/>
        </w:trPr>
        <w:tc>
          <w:tcPr>
            <w:tcW w:w="10404"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suppressAutoHyphens/>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Company Name:                                                          </w:t>
            </w:r>
          </w:p>
        </w:tc>
      </w:tr>
      <w:tr w:rsidR="00B15775" w:rsidRPr="00DC6332" w:rsidTr="00B15775">
        <w:trPr>
          <w:trHeight w:val="432"/>
        </w:trPr>
        <w:tc>
          <w:tcPr>
            <w:tcW w:w="10404"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suppressAutoHyphens/>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Signature:                                                                     </w:t>
            </w:r>
          </w:p>
        </w:tc>
      </w:tr>
      <w:tr w:rsidR="00B15775" w:rsidRPr="00DC6332" w:rsidTr="00B15775">
        <w:trPr>
          <w:trHeight w:val="432"/>
        </w:trPr>
        <w:tc>
          <w:tcPr>
            <w:tcW w:w="10404"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suppressAutoHyphens/>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Printed Name                                                               </w:t>
            </w:r>
          </w:p>
        </w:tc>
      </w:tr>
      <w:tr w:rsidR="00B15775" w:rsidRPr="00DC6332" w:rsidTr="00B15775">
        <w:trPr>
          <w:trHeight w:val="432"/>
        </w:trPr>
        <w:tc>
          <w:tcPr>
            <w:tcW w:w="10404" w:type="dxa"/>
            <w:tcBorders>
              <w:top w:val="single" w:sz="4" w:space="0" w:color="auto"/>
              <w:left w:val="single" w:sz="4" w:space="0" w:color="auto"/>
              <w:bottom w:val="single" w:sz="4" w:space="0" w:color="auto"/>
              <w:right w:val="single" w:sz="4" w:space="0" w:color="auto"/>
            </w:tcBorders>
            <w:hideMark/>
          </w:tcPr>
          <w:p w:rsidR="00B15775" w:rsidRPr="00DC6332" w:rsidRDefault="00B15775" w:rsidP="00B15775">
            <w:pPr>
              <w:keepNext/>
              <w:suppressAutoHyphens/>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 xml:space="preserve">Title:                                                                             </w:t>
            </w:r>
          </w:p>
        </w:tc>
      </w:tr>
      <w:tr w:rsidR="00B15775" w:rsidRPr="00B15775" w:rsidTr="00B15775">
        <w:trPr>
          <w:trHeight w:val="432"/>
        </w:trPr>
        <w:tc>
          <w:tcPr>
            <w:tcW w:w="10404" w:type="dxa"/>
            <w:tcBorders>
              <w:top w:val="single" w:sz="4" w:space="0" w:color="auto"/>
              <w:left w:val="single" w:sz="4" w:space="0" w:color="auto"/>
              <w:bottom w:val="single" w:sz="4" w:space="0" w:color="auto"/>
              <w:right w:val="single" w:sz="4" w:space="0" w:color="auto"/>
            </w:tcBorders>
            <w:hideMark/>
          </w:tcPr>
          <w:p w:rsidR="00B15775" w:rsidRPr="00B15775" w:rsidRDefault="00B15775" w:rsidP="00B15775">
            <w:pPr>
              <w:keepNext/>
              <w:suppressAutoHyphens/>
              <w:spacing w:after="0" w:line="240" w:lineRule="auto"/>
              <w:rPr>
                <w:rFonts w:ascii="Times New Roman" w:eastAsia="Times New Roman" w:hAnsi="Times New Roman" w:cs="Times New Roman"/>
              </w:rPr>
            </w:pPr>
            <w:r w:rsidRPr="00DC6332">
              <w:rPr>
                <w:rFonts w:ascii="Times New Roman" w:eastAsia="Times New Roman" w:hAnsi="Times New Roman" w:cs="Times New Roman"/>
              </w:rPr>
              <w:t>Dated:</w:t>
            </w:r>
            <w:r w:rsidRPr="00B15775">
              <w:rPr>
                <w:rFonts w:ascii="Times New Roman" w:eastAsia="Times New Roman" w:hAnsi="Times New Roman" w:cs="Times New Roman"/>
              </w:rPr>
              <w:t xml:space="preserve">                            </w:t>
            </w:r>
          </w:p>
        </w:tc>
      </w:tr>
    </w:tbl>
    <w:p w:rsidR="00B15775" w:rsidRPr="00B15775" w:rsidRDefault="00B15775" w:rsidP="00B15775">
      <w:pPr>
        <w:spacing w:after="0" w:line="240" w:lineRule="auto"/>
        <w:rPr>
          <w:rFonts w:ascii="Trebuchet MS" w:eastAsia="Times New Roman" w:hAnsi="Trebuchet MS" w:cs="Arial"/>
          <w:noProof/>
        </w:rPr>
      </w:pPr>
    </w:p>
    <w:p w:rsidR="00B15775" w:rsidRPr="00B15775" w:rsidRDefault="00B15775" w:rsidP="00B15775">
      <w:pPr>
        <w:spacing w:after="0" w:line="240" w:lineRule="auto"/>
        <w:rPr>
          <w:rFonts w:ascii="Trebuchet MS" w:eastAsia="Times New Roman" w:hAnsi="Trebuchet MS" w:cs="Arial"/>
          <w:noProof/>
        </w:rPr>
      </w:pPr>
    </w:p>
    <w:p w:rsidR="00D02425" w:rsidRDefault="00D02425" w:rsidP="00D02425">
      <w:pPr>
        <w:jc w:val="center"/>
        <w:rPr>
          <w:rFonts w:ascii="Times New Roman" w:hAnsi="Times New Roman"/>
          <w:b/>
          <w:sz w:val="32"/>
          <w:szCs w:val="32"/>
          <w:u w:val="single"/>
        </w:rPr>
      </w:pPr>
    </w:p>
    <w:p w:rsidR="00D02425" w:rsidRDefault="00D02425" w:rsidP="00D02425">
      <w:pPr>
        <w:jc w:val="center"/>
        <w:rPr>
          <w:rFonts w:ascii="Times New Roman" w:hAnsi="Times New Roman"/>
          <w:b/>
          <w:sz w:val="32"/>
          <w:szCs w:val="32"/>
          <w:u w:val="single"/>
        </w:rPr>
      </w:pPr>
    </w:p>
    <w:sectPr w:rsidR="00D02425" w:rsidSect="00B15775">
      <w:pgSz w:w="12240" w:h="15840"/>
      <w:pgMar w:top="1440" w:right="1440" w:bottom="432"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99" w:rsidRDefault="00DD3999" w:rsidP="00B15775">
      <w:pPr>
        <w:spacing w:after="0" w:line="240" w:lineRule="auto"/>
      </w:pPr>
      <w:r>
        <w:separator/>
      </w:r>
    </w:p>
  </w:endnote>
  <w:endnote w:type="continuationSeparator" w:id="0">
    <w:p w:rsidR="00DD3999" w:rsidRDefault="00DD3999" w:rsidP="00B1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510700"/>
      <w:docPartObj>
        <w:docPartGallery w:val="Page Numbers (Bottom of Page)"/>
        <w:docPartUnique/>
      </w:docPartObj>
    </w:sdtPr>
    <w:sdtEndPr>
      <w:rPr>
        <w:noProof/>
      </w:rPr>
    </w:sdtEndPr>
    <w:sdtContent>
      <w:p w:rsidR="00DD3999" w:rsidRDefault="00DD3999">
        <w:pPr>
          <w:pStyle w:val="Footer"/>
          <w:jc w:val="right"/>
        </w:pPr>
        <w:r>
          <w:fldChar w:fldCharType="begin"/>
        </w:r>
        <w:r>
          <w:instrText xml:space="preserve"> PAGE   \* MERGEFORMAT </w:instrText>
        </w:r>
        <w:r>
          <w:fldChar w:fldCharType="separate"/>
        </w:r>
        <w:r w:rsidR="00534517">
          <w:rPr>
            <w:noProof/>
          </w:rPr>
          <w:t>5</w:t>
        </w:r>
        <w:r>
          <w:rPr>
            <w:noProof/>
          </w:rPr>
          <w:fldChar w:fldCharType="end"/>
        </w:r>
      </w:p>
    </w:sdtContent>
  </w:sdt>
  <w:p w:rsidR="00DD3999" w:rsidRDefault="00DD3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99" w:rsidRDefault="00DD3999" w:rsidP="00B15775">
      <w:pPr>
        <w:spacing w:after="0" w:line="240" w:lineRule="auto"/>
      </w:pPr>
      <w:r>
        <w:separator/>
      </w:r>
    </w:p>
  </w:footnote>
  <w:footnote w:type="continuationSeparator" w:id="0">
    <w:p w:rsidR="00DD3999" w:rsidRDefault="00DD3999" w:rsidP="00B15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749"/>
    <w:multiLevelType w:val="hybridMultilevel"/>
    <w:tmpl w:val="0DD045E8"/>
    <w:lvl w:ilvl="0" w:tplc="0B1C6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31274"/>
    <w:multiLevelType w:val="hybridMultilevel"/>
    <w:tmpl w:val="15607C86"/>
    <w:lvl w:ilvl="0" w:tplc="69A8D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B71E5F"/>
    <w:multiLevelType w:val="hybridMultilevel"/>
    <w:tmpl w:val="8D7C4CFA"/>
    <w:lvl w:ilvl="0" w:tplc="53D47BA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5967E3F"/>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6EC3F63"/>
    <w:multiLevelType w:val="hybridMultilevel"/>
    <w:tmpl w:val="C51663A4"/>
    <w:lvl w:ilvl="0" w:tplc="04090015">
      <w:start w:val="1"/>
      <w:numFmt w:val="upperLetter"/>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1D1069CC">
      <w:start w:val="13"/>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88E64B5"/>
    <w:multiLevelType w:val="hybridMultilevel"/>
    <w:tmpl w:val="B518E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A3048D"/>
    <w:multiLevelType w:val="hybridMultilevel"/>
    <w:tmpl w:val="AA3A1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25F2E"/>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5934F81"/>
    <w:multiLevelType w:val="hybridMultilevel"/>
    <w:tmpl w:val="E578D4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5B73EA8"/>
    <w:multiLevelType w:val="multilevel"/>
    <w:tmpl w:val="D99A8D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E34542"/>
    <w:multiLevelType w:val="hybridMultilevel"/>
    <w:tmpl w:val="BC50DDB4"/>
    <w:lvl w:ilvl="0" w:tplc="1E448CA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1A3EA9"/>
    <w:multiLevelType w:val="hybridMultilevel"/>
    <w:tmpl w:val="CFD8117E"/>
    <w:lvl w:ilvl="0" w:tplc="53B4A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361D33"/>
    <w:multiLevelType w:val="hybridMultilevel"/>
    <w:tmpl w:val="AA76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896725"/>
    <w:multiLevelType w:val="hybridMultilevel"/>
    <w:tmpl w:val="F118A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D6FFE"/>
    <w:multiLevelType w:val="hybridMultilevel"/>
    <w:tmpl w:val="737E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978D8"/>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0806BC1"/>
    <w:multiLevelType w:val="hybridMultilevel"/>
    <w:tmpl w:val="5D389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A620A"/>
    <w:multiLevelType w:val="hybridMultilevel"/>
    <w:tmpl w:val="F01608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253C6C"/>
    <w:multiLevelType w:val="hybridMultilevel"/>
    <w:tmpl w:val="9C864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8926704"/>
    <w:multiLevelType w:val="hybridMultilevel"/>
    <w:tmpl w:val="163E8D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872EB8"/>
    <w:multiLevelType w:val="hybridMultilevel"/>
    <w:tmpl w:val="169CC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4EB346F"/>
    <w:multiLevelType w:val="hybridMultilevel"/>
    <w:tmpl w:val="9E0E101A"/>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C86033A"/>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5A2514DA"/>
    <w:multiLevelType w:val="hybridMultilevel"/>
    <w:tmpl w:val="790AF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508CC"/>
    <w:multiLevelType w:val="hybridMultilevel"/>
    <w:tmpl w:val="8D7C4CFA"/>
    <w:lvl w:ilvl="0" w:tplc="53D47BA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48E5C42"/>
    <w:multiLevelType w:val="hybridMultilevel"/>
    <w:tmpl w:val="4E8CBDE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67B966E0"/>
    <w:multiLevelType w:val="hybridMultilevel"/>
    <w:tmpl w:val="8D7C4CFA"/>
    <w:lvl w:ilvl="0" w:tplc="53D47BAC">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2C41C17"/>
    <w:multiLevelType w:val="hybridMultilevel"/>
    <w:tmpl w:val="407E872E"/>
    <w:lvl w:ilvl="0" w:tplc="EF66B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68200B"/>
    <w:multiLevelType w:val="hybridMultilevel"/>
    <w:tmpl w:val="ECA4E9C4"/>
    <w:lvl w:ilvl="0" w:tplc="04090015">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322AB3"/>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A1C4A8A"/>
    <w:multiLevelType w:val="hybridMultilevel"/>
    <w:tmpl w:val="1A744244"/>
    <w:lvl w:ilvl="0" w:tplc="53B4A18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B0C54C9"/>
    <w:multiLevelType w:val="multilevel"/>
    <w:tmpl w:val="988485D4"/>
    <w:lvl w:ilvl="0">
      <w:start w:val="1"/>
      <w:numFmt w:val="decimal"/>
      <w:pStyle w:val="tabbed1"/>
      <w:lvlText w:val="%1."/>
      <w:lvlJc w:val="left"/>
      <w:pPr>
        <w:ind w:left="0" w:firstLine="7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2"/>
      <w:lvlText w:val="(%2)"/>
      <w:lvlJc w:val="left"/>
      <w:pPr>
        <w:ind w:left="0" w:firstLine="144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3"/>
      <w:lvlText w:val="(%3)"/>
      <w:lvlJc w:val="left"/>
      <w:pPr>
        <w:ind w:left="0" w:firstLine="216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4"/>
      <w:lvlText w:val="(%4)"/>
      <w:lvlJc w:val="left"/>
      <w:pPr>
        <w:ind w:left="0" w:firstLine="288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5"/>
      <w:lvlText w:val="%5."/>
      <w:lvlJc w:val="left"/>
      <w:pPr>
        <w:ind w:left="0" w:firstLine="360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6"/>
      <w:lvlText w:val="%6."/>
      <w:lvlJc w:val="left"/>
      <w:pPr>
        <w:ind w:left="0" w:firstLine="432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7"/>
      <w:lvlText w:val="%7)"/>
      <w:lvlJc w:val="left"/>
      <w:pPr>
        <w:ind w:left="0" w:firstLine="504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8"/>
      <w:lvlText w:val="%8)"/>
      <w:lvlJc w:val="left"/>
      <w:pPr>
        <w:ind w:left="0" w:firstLine="576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9"/>
      <w:lvlText w:val="%9)"/>
      <w:lvlJc w:val="left"/>
      <w:pPr>
        <w:ind w:left="0" w:firstLine="6480"/>
      </w:pPr>
      <w:rPr>
        <w:rFonts w:ascii="Times New Roman" w:hAnsi="Times New Roman" w:cs="Times New Roman" w:hint="default"/>
        <w:b w:val="0"/>
        <w:i w:val="0"/>
        <w:caps w:val="0"/>
        <w:smallCaps w:val="0"/>
        <w:strike w:val="0"/>
        <w:dstrike w:val="0"/>
        <w:vanish w:val="0"/>
        <w:webHidden w:val="0"/>
        <w:color w:val="auto"/>
        <w:spacing w:val="0"/>
        <w:w w:val="100"/>
        <w:kern w:val="0"/>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5"/>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27"/>
  </w:num>
  <w:num w:numId="15">
    <w:abstractNumId w:val="11"/>
  </w:num>
  <w:num w:numId="16">
    <w:abstractNumId w:val="0"/>
  </w:num>
  <w:num w:numId="17">
    <w:abstractNumId w:val="19"/>
  </w:num>
  <w:num w:numId="18">
    <w:abstractNumId w:val="14"/>
  </w:num>
  <w:num w:numId="19">
    <w:abstractNumId w:val="29"/>
  </w:num>
  <w:num w:numId="20">
    <w:abstractNumId w:val="30"/>
  </w:num>
  <w:num w:numId="21">
    <w:abstractNumId w:val="22"/>
  </w:num>
  <w:num w:numId="22">
    <w:abstractNumId w:val="3"/>
  </w:num>
  <w:num w:numId="23">
    <w:abstractNumId w:val="21"/>
  </w:num>
  <w:num w:numId="24">
    <w:abstractNumId w:val="13"/>
  </w:num>
  <w:num w:numId="25">
    <w:abstractNumId w:val="28"/>
  </w:num>
  <w:num w:numId="26">
    <w:abstractNumId w:val="17"/>
  </w:num>
  <w:num w:numId="27">
    <w:abstractNumId w:val="9"/>
  </w:num>
  <w:num w:numId="28">
    <w:abstractNumId w:val="6"/>
  </w:num>
  <w:num w:numId="29">
    <w:abstractNumId w:val="16"/>
  </w:num>
  <w:num w:numId="30">
    <w:abstractNumId w:val="23"/>
  </w:num>
  <w:num w:numId="31">
    <w:abstractNumId w:val="7"/>
  </w:num>
  <w:num w:numId="32">
    <w:abstractNumId w:val="26"/>
  </w:num>
  <w:num w:numId="33">
    <w:abstractNumId w:val="24"/>
  </w:num>
  <w:num w:numId="34">
    <w:abstractNumId w:val="2"/>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CB"/>
    <w:rsid w:val="00065145"/>
    <w:rsid w:val="000D2715"/>
    <w:rsid w:val="00102922"/>
    <w:rsid w:val="001373B0"/>
    <w:rsid w:val="00155E98"/>
    <w:rsid w:val="00187062"/>
    <w:rsid w:val="001E520C"/>
    <w:rsid w:val="001F7AF2"/>
    <w:rsid w:val="00256473"/>
    <w:rsid w:val="00265919"/>
    <w:rsid w:val="00300AA8"/>
    <w:rsid w:val="00304FE4"/>
    <w:rsid w:val="00347ABD"/>
    <w:rsid w:val="0035647B"/>
    <w:rsid w:val="003B36FC"/>
    <w:rsid w:val="003F1353"/>
    <w:rsid w:val="00431F39"/>
    <w:rsid w:val="00433183"/>
    <w:rsid w:val="004475C7"/>
    <w:rsid w:val="004A5DD9"/>
    <w:rsid w:val="004C4CE2"/>
    <w:rsid w:val="004D66C8"/>
    <w:rsid w:val="004E358E"/>
    <w:rsid w:val="004F3185"/>
    <w:rsid w:val="004F670E"/>
    <w:rsid w:val="00534517"/>
    <w:rsid w:val="005A7363"/>
    <w:rsid w:val="005B0042"/>
    <w:rsid w:val="005E4CCC"/>
    <w:rsid w:val="00631B6E"/>
    <w:rsid w:val="006961AB"/>
    <w:rsid w:val="00777E90"/>
    <w:rsid w:val="00785943"/>
    <w:rsid w:val="007F167F"/>
    <w:rsid w:val="00813365"/>
    <w:rsid w:val="00851AD6"/>
    <w:rsid w:val="0093492D"/>
    <w:rsid w:val="009355EC"/>
    <w:rsid w:val="00953FA2"/>
    <w:rsid w:val="00A255CD"/>
    <w:rsid w:val="00AA4DEF"/>
    <w:rsid w:val="00AD7803"/>
    <w:rsid w:val="00B15775"/>
    <w:rsid w:val="00B24B6C"/>
    <w:rsid w:val="00B27D20"/>
    <w:rsid w:val="00B44D47"/>
    <w:rsid w:val="00B620EE"/>
    <w:rsid w:val="00B72334"/>
    <w:rsid w:val="00BA1676"/>
    <w:rsid w:val="00BD2EA5"/>
    <w:rsid w:val="00BD3B10"/>
    <w:rsid w:val="00C009A8"/>
    <w:rsid w:val="00C00E9F"/>
    <w:rsid w:val="00C114D3"/>
    <w:rsid w:val="00C477AC"/>
    <w:rsid w:val="00C66655"/>
    <w:rsid w:val="00C82FCB"/>
    <w:rsid w:val="00D02425"/>
    <w:rsid w:val="00D1231C"/>
    <w:rsid w:val="00DC6332"/>
    <w:rsid w:val="00DD3999"/>
    <w:rsid w:val="00DD6908"/>
    <w:rsid w:val="00DE6AD9"/>
    <w:rsid w:val="00E67407"/>
    <w:rsid w:val="00E74BBE"/>
    <w:rsid w:val="00E86019"/>
    <w:rsid w:val="00E962C4"/>
    <w:rsid w:val="00EC6E0C"/>
    <w:rsid w:val="00F2220A"/>
    <w:rsid w:val="00F413C2"/>
    <w:rsid w:val="00F41B41"/>
    <w:rsid w:val="00F73C18"/>
    <w:rsid w:val="00F94E72"/>
    <w:rsid w:val="00FB0892"/>
    <w:rsid w:val="00FC7422"/>
    <w:rsid w:val="00F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0242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2425"/>
    <w:pPr>
      <w:keepNext/>
      <w:spacing w:before="240" w:after="60" w:line="240" w:lineRule="auto"/>
      <w:outlineLvl w:val="2"/>
    </w:pPr>
    <w:rPr>
      <w:rFonts w:ascii="Trebuchet MS" w:eastAsia="Times New Roman" w:hAnsi="Trebuchet MS" w:cs="Arial"/>
      <w:b/>
      <w:bCs/>
      <w:sz w:val="24"/>
      <w:szCs w:val="26"/>
      <w:u w:val="single"/>
    </w:rPr>
  </w:style>
  <w:style w:type="paragraph" w:styleId="Heading4">
    <w:name w:val="heading 4"/>
    <w:basedOn w:val="Normal"/>
    <w:next w:val="Normal"/>
    <w:link w:val="Heading4Char"/>
    <w:uiPriority w:val="9"/>
    <w:unhideWhenUsed/>
    <w:qFormat/>
    <w:rsid w:val="00D02425"/>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2425"/>
    <w:pPr>
      <w:keepNext/>
      <w:keepLines/>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2425"/>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2425"/>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242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242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C7"/>
    <w:rPr>
      <w:rFonts w:ascii="Tahoma" w:hAnsi="Tahoma" w:cs="Tahoma"/>
      <w:sz w:val="16"/>
      <w:szCs w:val="16"/>
    </w:rPr>
  </w:style>
  <w:style w:type="character" w:customStyle="1" w:styleId="Heading2Char">
    <w:name w:val="Heading 2 Char"/>
    <w:basedOn w:val="DefaultParagraphFont"/>
    <w:link w:val="Heading2"/>
    <w:uiPriority w:val="9"/>
    <w:rsid w:val="00D024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2425"/>
    <w:rPr>
      <w:rFonts w:ascii="Trebuchet MS" w:eastAsia="Times New Roman" w:hAnsi="Trebuchet MS" w:cs="Arial"/>
      <w:b/>
      <w:bCs/>
      <w:sz w:val="24"/>
      <w:szCs w:val="26"/>
      <w:u w:val="single"/>
    </w:rPr>
  </w:style>
  <w:style w:type="character" w:customStyle="1" w:styleId="Heading4Char">
    <w:name w:val="Heading 4 Char"/>
    <w:basedOn w:val="DefaultParagraphFont"/>
    <w:link w:val="Heading4"/>
    <w:rsid w:val="00D024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24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24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24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24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2425"/>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D02425"/>
  </w:style>
  <w:style w:type="paragraph" w:styleId="FootnoteText">
    <w:name w:val="footnote text"/>
    <w:basedOn w:val="Normal"/>
    <w:link w:val="FootnoteTextChar"/>
    <w:uiPriority w:val="99"/>
    <w:semiHidden/>
    <w:unhideWhenUsed/>
    <w:rsid w:val="00D02425"/>
    <w:pPr>
      <w:spacing w:after="0" w:line="240" w:lineRule="auto"/>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uiPriority w:val="99"/>
    <w:semiHidden/>
    <w:rsid w:val="00D0242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02425"/>
    <w:rPr>
      <w:vertAlign w:val="superscript"/>
    </w:rPr>
  </w:style>
  <w:style w:type="character" w:styleId="Hyperlink">
    <w:name w:val="Hyperlink"/>
    <w:basedOn w:val="DefaultParagraphFont"/>
    <w:rsid w:val="00D02425"/>
    <w:rPr>
      <w:color w:val="0000FF"/>
      <w:u w:val="single"/>
    </w:rPr>
  </w:style>
  <w:style w:type="character" w:styleId="FollowedHyperlink">
    <w:name w:val="FollowedHyperlink"/>
    <w:basedOn w:val="DefaultParagraphFont"/>
    <w:uiPriority w:val="99"/>
    <w:semiHidden/>
    <w:unhideWhenUsed/>
    <w:rsid w:val="00D02425"/>
    <w:rPr>
      <w:color w:val="800080" w:themeColor="followedHyperlink"/>
      <w:u w:val="single"/>
    </w:rPr>
  </w:style>
  <w:style w:type="table" w:styleId="TableGrid">
    <w:name w:val="Table Grid"/>
    <w:basedOn w:val="TableNormal"/>
    <w:uiPriority w:val="59"/>
    <w:rsid w:val="00D0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D024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D024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D024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Single">
    <w:name w:val="*Body Single&gt;"/>
    <w:aliases w:val="bs&gt;"/>
    <w:basedOn w:val="Normal"/>
    <w:rsid w:val="00D02425"/>
    <w:pPr>
      <w:spacing w:after="240" w:line="240" w:lineRule="auto"/>
      <w:ind w:firstLine="720"/>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D02425"/>
    <w:pPr>
      <w:tabs>
        <w:tab w:val="left" w:pos="-720"/>
      </w:tabs>
      <w:suppressAutoHyphens/>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02425"/>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02425"/>
    <w:pPr>
      <w:spacing w:after="0" w:line="240" w:lineRule="auto"/>
      <w:ind w:left="720"/>
    </w:pPr>
    <w:rPr>
      <w:rFonts w:ascii="Trebuchet MS" w:eastAsia="Times New Roman" w:hAnsi="Trebuchet MS" w:cs="Times New Roman"/>
    </w:rPr>
  </w:style>
  <w:style w:type="character" w:customStyle="1" w:styleId="ListParagraphChar">
    <w:name w:val="List Paragraph Char"/>
    <w:link w:val="ListParagraph"/>
    <w:uiPriority w:val="34"/>
    <w:rsid w:val="00D02425"/>
    <w:rPr>
      <w:rFonts w:ascii="Trebuchet MS" w:eastAsia="Times New Roman" w:hAnsi="Trebuchet MS" w:cs="Times New Roman"/>
    </w:rPr>
  </w:style>
  <w:style w:type="table" w:customStyle="1" w:styleId="TableGrid1">
    <w:name w:val="Table Grid1"/>
    <w:basedOn w:val="TableNormal"/>
    <w:uiPriority w:val="59"/>
    <w:rsid w:val="00D024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425"/>
    <w:pPr>
      <w:tabs>
        <w:tab w:val="center" w:pos="4680"/>
        <w:tab w:val="right" w:pos="9360"/>
      </w:tabs>
      <w:spacing w:after="0" w:line="240" w:lineRule="auto"/>
    </w:pPr>
    <w:rPr>
      <w:rFonts w:ascii="Trebuchet MS" w:eastAsia="Times New Roman" w:hAnsi="Trebuchet MS" w:cs="Times New Roman"/>
    </w:rPr>
  </w:style>
  <w:style w:type="character" w:customStyle="1" w:styleId="HeaderChar">
    <w:name w:val="Header Char"/>
    <w:basedOn w:val="DefaultParagraphFont"/>
    <w:link w:val="Header"/>
    <w:uiPriority w:val="99"/>
    <w:rsid w:val="00D02425"/>
    <w:rPr>
      <w:rFonts w:ascii="Trebuchet MS" w:eastAsia="Times New Roman" w:hAnsi="Trebuchet MS" w:cs="Times New Roman"/>
    </w:rPr>
  </w:style>
  <w:style w:type="paragraph" w:styleId="Footer">
    <w:name w:val="footer"/>
    <w:basedOn w:val="Normal"/>
    <w:link w:val="FooterChar"/>
    <w:uiPriority w:val="99"/>
    <w:unhideWhenUsed/>
    <w:rsid w:val="00D02425"/>
    <w:pPr>
      <w:tabs>
        <w:tab w:val="center" w:pos="4680"/>
        <w:tab w:val="right" w:pos="9360"/>
      </w:tabs>
      <w:spacing w:after="0" w:line="240" w:lineRule="auto"/>
    </w:pPr>
    <w:rPr>
      <w:rFonts w:ascii="Trebuchet MS" w:eastAsia="Times New Roman" w:hAnsi="Trebuchet MS" w:cs="Times New Roman"/>
    </w:rPr>
  </w:style>
  <w:style w:type="character" w:customStyle="1" w:styleId="FooterChar">
    <w:name w:val="Footer Char"/>
    <w:basedOn w:val="DefaultParagraphFont"/>
    <w:link w:val="Footer"/>
    <w:uiPriority w:val="99"/>
    <w:rsid w:val="00D02425"/>
    <w:rPr>
      <w:rFonts w:ascii="Trebuchet MS" w:eastAsia="Times New Roman" w:hAnsi="Trebuchet MS" w:cs="Times New Roman"/>
    </w:rPr>
  </w:style>
  <w:style w:type="table" w:styleId="MediumList1">
    <w:name w:val="Medium List 1"/>
    <w:basedOn w:val="TableNormal"/>
    <w:uiPriority w:val="65"/>
    <w:rsid w:val="00D024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0242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5">
    <w:name w:val="Medium Shading 1 Accent 5"/>
    <w:basedOn w:val="TableNormal"/>
    <w:uiPriority w:val="63"/>
    <w:rsid w:val="00D0242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D024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nt2">
    <w:name w:val="*Indent2"/>
    <w:aliases w:val="i2"/>
    <w:basedOn w:val="Normal"/>
    <w:rsid w:val="00D02425"/>
    <w:pPr>
      <w:spacing w:after="240" w:line="240" w:lineRule="auto"/>
      <w:ind w:left="1440"/>
      <w:jc w:val="both"/>
    </w:pPr>
    <w:rPr>
      <w:rFonts w:ascii="Times New Roman" w:eastAsia="Times New Roman" w:hAnsi="Times New Roman" w:cs="Times New Roman"/>
      <w:sz w:val="24"/>
      <w:szCs w:val="20"/>
    </w:rPr>
  </w:style>
  <w:style w:type="paragraph" w:customStyle="1" w:styleId="TitleCenterB">
    <w:name w:val="*Title Center B"/>
    <w:aliases w:val="tcb"/>
    <w:basedOn w:val="Normal"/>
    <w:next w:val="BodySingle"/>
    <w:rsid w:val="00D02425"/>
    <w:pPr>
      <w:keepNext/>
      <w:keepLines/>
      <w:spacing w:after="240" w:line="240" w:lineRule="auto"/>
      <w:jc w:val="center"/>
    </w:pPr>
    <w:rPr>
      <w:rFonts w:ascii="Times New Roman" w:eastAsia="Times New Roman" w:hAnsi="Times New Roman" w:cs="Times New Roman"/>
      <w:b/>
      <w:sz w:val="24"/>
      <w:szCs w:val="20"/>
    </w:rPr>
  </w:style>
  <w:style w:type="paragraph" w:customStyle="1" w:styleId="tabbed1">
    <w:name w:val="tabbed 1"/>
    <w:basedOn w:val="Normal"/>
    <w:rsid w:val="00D02425"/>
    <w:pPr>
      <w:numPr>
        <w:numId w:val="10"/>
      </w:numPr>
      <w:spacing w:after="240" w:line="240" w:lineRule="auto"/>
      <w:outlineLvl w:val="0"/>
    </w:pPr>
    <w:rPr>
      <w:rFonts w:ascii="Times New Roman" w:eastAsia="Times New Roman" w:hAnsi="Times New Roman" w:cs="Times New Roman"/>
      <w:sz w:val="24"/>
      <w:szCs w:val="24"/>
    </w:rPr>
  </w:style>
  <w:style w:type="paragraph" w:customStyle="1" w:styleId="tabbed2">
    <w:name w:val="tabbed 2"/>
    <w:basedOn w:val="Normal"/>
    <w:next w:val="Heading2"/>
    <w:rsid w:val="00D02425"/>
    <w:pPr>
      <w:numPr>
        <w:ilvl w:val="1"/>
        <w:numId w:val="10"/>
      </w:numPr>
      <w:spacing w:after="240" w:line="240" w:lineRule="auto"/>
      <w:outlineLvl w:val="1"/>
    </w:pPr>
    <w:rPr>
      <w:rFonts w:ascii="Times New Roman" w:eastAsia="Times New Roman" w:hAnsi="Times New Roman" w:cs="Times New Roman"/>
      <w:sz w:val="24"/>
      <w:szCs w:val="24"/>
    </w:rPr>
  </w:style>
  <w:style w:type="paragraph" w:customStyle="1" w:styleId="tabbed3">
    <w:name w:val="tabbed 3"/>
    <w:basedOn w:val="Normal"/>
    <w:next w:val="Heading3"/>
    <w:rsid w:val="00D02425"/>
    <w:pPr>
      <w:numPr>
        <w:ilvl w:val="2"/>
        <w:numId w:val="10"/>
      </w:numPr>
      <w:spacing w:after="240" w:line="240" w:lineRule="auto"/>
      <w:outlineLvl w:val="2"/>
    </w:pPr>
    <w:rPr>
      <w:rFonts w:ascii="Times New Roman" w:eastAsia="Times New Roman" w:hAnsi="Times New Roman" w:cs="Times New Roman"/>
      <w:sz w:val="24"/>
      <w:szCs w:val="24"/>
    </w:rPr>
  </w:style>
  <w:style w:type="paragraph" w:customStyle="1" w:styleId="tabbed4">
    <w:name w:val="tabbed 4"/>
    <w:basedOn w:val="Normal"/>
    <w:next w:val="Heading4"/>
    <w:rsid w:val="00D02425"/>
    <w:pPr>
      <w:numPr>
        <w:ilvl w:val="3"/>
        <w:numId w:val="10"/>
      </w:numPr>
      <w:spacing w:after="240" w:line="240" w:lineRule="auto"/>
      <w:outlineLvl w:val="3"/>
    </w:pPr>
    <w:rPr>
      <w:rFonts w:ascii="Times New Roman" w:eastAsia="Times New Roman" w:hAnsi="Times New Roman" w:cs="Times New Roman"/>
      <w:sz w:val="24"/>
      <w:szCs w:val="24"/>
    </w:rPr>
  </w:style>
  <w:style w:type="paragraph" w:customStyle="1" w:styleId="tabbed5">
    <w:name w:val="tabbed 5"/>
    <w:basedOn w:val="Normal"/>
    <w:next w:val="Heading5"/>
    <w:rsid w:val="00D02425"/>
    <w:pPr>
      <w:numPr>
        <w:ilvl w:val="4"/>
        <w:numId w:val="10"/>
      </w:numPr>
      <w:spacing w:after="240" w:line="240" w:lineRule="auto"/>
      <w:outlineLvl w:val="4"/>
    </w:pPr>
    <w:rPr>
      <w:rFonts w:ascii="Times New Roman" w:eastAsia="Times New Roman" w:hAnsi="Times New Roman" w:cs="Times New Roman"/>
      <w:sz w:val="24"/>
      <w:szCs w:val="24"/>
    </w:rPr>
  </w:style>
  <w:style w:type="paragraph" w:customStyle="1" w:styleId="tabbed6">
    <w:name w:val="tabbed 6"/>
    <w:basedOn w:val="Normal"/>
    <w:next w:val="Heading6"/>
    <w:rsid w:val="00D02425"/>
    <w:pPr>
      <w:numPr>
        <w:ilvl w:val="5"/>
        <w:numId w:val="10"/>
      </w:numPr>
      <w:spacing w:after="240" w:line="240" w:lineRule="auto"/>
      <w:outlineLvl w:val="5"/>
    </w:pPr>
    <w:rPr>
      <w:rFonts w:ascii="Times New Roman" w:eastAsia="Times New Roman" w:hAnsi="Times New Roman" w:cs="Times New Roman"/>
      <w:sz w:val="24"/>
      <w:szCs w:val="24"/>
    </w:rPr>
  </w:style>
  <w:style w:type="paragraph" w:customStyle="1" w:styleId="tabbed7">
    <w:name w:val="tabbed 7"/>
    <w:basedOn w:val="Normal"/>
    <w:next w:val="Heading7"/>
    <w:rsid w:val="00D02425"/>
    <w:pPr>
      <w:numPr>
        <w:ilvl w:val="6"/>
        <w:numId w:val="10"/>
      </w:numPr>
      <w:spacing w:after="240" w:line="240" w:lineRule="auto"/>
      <w:outlineLvl w:val="6"/>
    </w:pPr>
    <w:rPr>
      <w:rFonts w:ascii="Times New Roman" w:eastAsia="Times New Roman" w:hAnsi="Times New Roman" w:cs="Times New Roman"/>
      <w:sz w:val="24"/>
      <w:szCs w:val="24"/>
    </w:rPr>
  </w:style>
  <w:style w:type="paragraph" w:customStyle="1" w:styleId="tabbed8">
    <w:name w:val="tabbed 8"/>
    <w:basedOn w:val="Normal"/>
    <w:next w:val="Heading8"/>
    <w:rsid w:val="00D02425"/>
    <w:pPr>
      <w:numPr>
        <w:ilvl w:val="7"/>
        <w:numId w:val="10"/>
      </w:numPr>
      <w:spacing w:after="240" w:line="240" w:lineRule="auto"/>
      <w:outlineLvl w:val="7"/>
    </w:pPr>
    <w:rPr>
      <w:rFonts w:ascii="Times New Roman" w:eastAsia="Times New Roman" w:hAnsi="Times New Roman" w:cs="Times New Roman"/>
      <w:sz w:val="24"/>
      <w:szCs w:val="24"/>
    </w:rPr>
  </w:style>
  <w:style w:type="paragraph" w:customStyle="1" w:styleId="tabbed9">
    <w:name w:val="tabbed 9"/>
    <w:basedOn w:val="Normal"/>
    <w:next w:val="Heading9"/>
    <w:rsid w:val="00D02425"/>
    <w:pPr>
      <w:numPr>
        <w:ilvl w:val="8"/>
        <w:numId w:val="10"/>
      </w:numPr>
      <w:spacing w:after="240" w:line="240" w:lineRule="auto"/>
      <w:outlineLvl w:val="8"/>
    </w:pPr>
    <w:rPr>
      <w:rFonts w:ascii="Times New Roman" w:eastAsia="Times New Roman" w:hAnsi="Times New Roman" w:cs="Times New Roman"/>
      <w:sz w:val="24"/>
      <w:szCs w:val="24"/>
    </w:rPr>
  </w:style>
  <w:style w:type="paragraph" w:customStyle="1" w:styleId="Quote2">
    <w:name w:val="*Quote2&gt;"/>
    <w:aliases w:val="q2&gt;"/>
    <w:basedOn w:val="Normal"/>
    <w:rsid w:val="00D02425"/>
    <w:pPr>
      <w:spacing w:after="240" w:line="240" w:lineRule="auto"/>
      <w:ind w:left="1440" w:right="1440" w:firstLine="720"/>
      <w:jc w:val="both"/>
    </w:pPr>
    <w:rPr>
      <w:rFonts w:ascii="Times New Roman" w:eastAsia="Times New Roman" w:hAnsi="Times New Roman" w:cs="Times New Roman"/>
      <w:sz w:val="24"/>
      <w:szCs w:val="20"/>
    </w:rPr>
  </w:style>
  <w:style w:type="table" w:styleId="MediumShading1-Accent1">
    <w:name w:val="Medium Shading 1 Accent 1"/>
    <w:basedOn w:val="TableNormal"/>
    <w:uiPriority w:val="63"/>
    <w:rsid w:val="00D024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D02425"/>
  </w:style>
  <w:style w:type="table" w:customStyle="1" w:styleId="TableGrid2">
    <w:name w:val="Table Grid2"/>
    <w:basedOn w:val="TableNormal"/>
    <w:next w:val="TableGrid"/>
    <w:uiPriority w:val="59"/>
    <w:rsid w:val="00D0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next w:val="MediumGrid3-Accent1"/>
    <w:uiPriority w:val="69"/>
    <w:rsid w:val="00D024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next w:val="MediumGrid3"/>
    <w:uiPriority w:val="69"/>
    <w:rsid w:val="00D024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11">
    <w:name w:val="Medium Shading 11"/>
    <w:basedOn w:val="TableNormal"/>
    <w:next w:val="MediumShading1"/>
    <w:uiPriority w:val="63"/>
    <w:rsid w:val="00D024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1">
    <w:name w:val="Table Grid11"/>
    <w:basedOn w:val="TableNormal"/>
    <w:uiPriority w:val="59"/>
    <w:rsid w:val="00D024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
    <w:name w:val="Medium List 11"/>
    <w:basedOn w:val="TableNormal"/>
    <w:next w:val="MediumList1"/>
    <w:uiPriority w:val="65"/>
    <w:rsid w:val="00D024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rsid w:val="00D0242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51">
    <w:name w:val="Medium Shading 1 - Accent 51"/>
    <w:basedOn w:val="TableNormal"/>
    <w:next w:val="MediumShading1-Accent5"/>
    <w:uiPriority w:val="63"/>
    <w:rsid w:val="00D0242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1">
    <w:name w:val="Light Shading1"/>
    <w:basedOn w:val="TableNormal"/>
    <w:next w:val="LightShading"/>
    <w:uiPriority w:val="60"/>
    <w:rsid w:val="00D024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1">
    <w:name w:val="Medium Shading 1 - Accent 11"/>
    <w:basedOn w:val="TableNormal"/>
    <w:next w:val="MediumShading1-Accent1"/>
    <w:uiPriority w:val="63"/>
    <w:rsid w:val="00D024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B15775"/>
  </w:style>
  <w:style w:type="table" w:customStyle="1" w:styleId="TableGrid3">
    <w:name w:val="Table Grid3"/>
    <w:basedOn w:val="TableNormal"/>
    <w:next w:val="TableGrid"/>
    <w:uiPriority w:val="59"/>
    <w:rsid w:val="00B1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next w:val="MediumGrid3-Accent1"/>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2">
    <w:name w:val="Medium Grid 32"/>
    <w:basedOn w:val="TableNormal"/>
    <w:next w:val="MediumGrid3"/>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12">
    <w:name w:val="Medium Shading 12"/>
    <w:basedOn w:val="TableNormal"/>
    <w:next w:val="MediumShading1"/>
    <w:uiPriority w:val="63"/>
    <w:rsid w:val="00B157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2">
    <w:name w:val="Table Grid12"/>
    <w:basedOn w:val="TableNormal"/>
    <w:uiPriority w:val="59"/>
    <w:rsid w:val="00B157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2">
    <w:name w:val="Medium List 12"/>
    <w:basedOn w:val="TableNormal"/>
    <w:next w:val="MediumList1"/>
    <w:uiPriority w:val="65"/>
    <w:rsid w:val="00B1577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next w:val="MediumList1-Accent1"/>
    <w:uiPriority w:val="65"/>
    <w:rsid w:val="00B1577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52">
    <w:name w:val="Medium Shading 1 - Accent 52"/>
    <w:basedOn w:val="TableNormal"/>
    <w:next w:val="MediumShading1-Accent5"/>
    <w:uiPriority w:val="63"/>
    <w:rsid w:val="00B157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2">
    <w:name w:val="Light Shading2"/>
    <w:basedOn w:val="TableNormal"/>
    <w:next w:val="LightShading"/>
    <w:uiPriority w:val="60"/>
    <w:rsid w:val="00B157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2">
    <w:name w:val="Medium Shading 1 - Accent 12"/>
    <w:basedOn w:val="TableNormal"/>
    <w:next w:val="MediumShading1-Accent1"/>
    <w:uiPriority w:val="63"/>
    <w:rsid w:val="00B157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4">
    <w:name w:val="No List4"/>
    <w:next w:val="NoList"/>
    <w:uiPriority w:val="99"/>
    <w:semiHidden/>
    <w:unhideWhenUsed/>
    <w:rsid w:val="00B15775"/>
  </w:style>
  <w:style w:type="table" w:customStyle="1" w:styleId="TableGrid4">
    <w:name w:val="Table Grid4"/>
    <w:basedOn w:val="TableNormal"/>
    <w:next w:val="TableGrid"/>
    <w:uiPriority w:val="59"/>
    <w:rsid w:val="00B1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next w:val="MediumGrid3-Accent1"/>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3">
    <w:name w:val="Medium Grid 33"/>
    <w:basedOn w:val="TableNormal"/>
    <w:next w:val="MediumGrid3"/>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13">
    <w:name w:val="Medium Shading 13"/>
    <w:basedOn w:val="TableNormal"/>
    <w:next w:val="MediumShading1"/>
    <w:uiPriority w:val="63"/>
    <w:rsid w:val="00B157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3">
    <w:name w:val="Table Grid13"/>
    <w:basedOn w:val="TableNormal"/>
    <w:uiPriority w:val="59"/>
    <w:rsid w:val="00B157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3">
    <w:name w:val="Medium List 13"/>
    <w:basedOn w:val="TableNormal"/>
    <w:next w:val="MediumList1"/>
    <w:uiPriority w:val="65"/>
    <w:rsid w:val="00B1577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3">
    <w:name w:val="Medium List 1 - Accent 13"/>
    <w:basedOn w:val="TableNormal"/>
    <w:next w:val="MediumList1-Accent1"/>
    <w:uiPriority w:val="65"/>
    <w:rsid w:val="00B1577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53">
    <w:name w:val="Medium Shading 1 - Accent 53"/>
    <w:basedOn w:val="TableNormal"/>
    <w:next w:val="MediumShading1-Accent5"/>
    <w:uiPriority w:val="63"/>
    <w:rsid w:val="00B157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3">
    <w:name w:val="Light Shading3"/>
    <w:basedOn w:val="TableNormal"/>
    <w:next w:val="LightShading"/>
    <w:uiPriority w:val="60"/>
    <w:rsid w:val="00B157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3">
    <w:name w:val="Medium Shading 1 - Accent 13"/>
    <w:basedOn w:val="TableNormal"/>
    <w:next w:val="MediumShading1-Accent1"/>
    <w:uiPriority w:val="63"/>
    <w:rsid w:val="00B157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5">
    <w:name w:val="No List5"/>
    <w:next w:val="NoList"/>
    <w:uiPriority w:val="99"/>
    <w:semiHidden/>
    <w:unhideWhenUsed/>
    <w:rsid w:val="00B15775"/>
  </w:style>
  <w:style w:type="table" w:customStyle="1" w:styleId="TableGrid5">
    <w:name w:val="Table Grid5"/>
    <w:basedOn w:val="TableNormal"/>
    <w:next w:val="TableGrid"/>
    <w:uiPriority w:val="59"/>
    <w:rsid w:val="00B1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next w:val="MediumGrid3-Accent1"/>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4">
    <w:name w:val="Medium Grid 34"/>
    <w:basedOn w:val="TableNormal"/>
    <w:next w:val="MediumGrid3"/>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14">
    <w:name w:val="Medium Shading 14"/>
    <w:basedOn w:val="TableNormal"/>
    <w:next w:val="MediumShading1"/>
    <w:uiPriority w:val="63"/>
    <w:rsid w:val="00B157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4">
    <w:name w:val="Table Grid14"/>
    <w:basedOn w:val="TableNormal"/>
    <w:uiPriority w:val="59"/>
    <w:rsid w:val="00B157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4">
    <w:name w:val="Medium List 14"/>
    <w:basedOn w:val="TableNormal"/>
    <w:next w:val="MediumList1"/>
    <w:uiPriority w:val="65"/>
    <w:rsid w:val="00B1577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4">
    <w:name w:val="Medium List 1 - Accent 14"/>
    <w:basedOn w:val="TableNormal"/>
    <w:next w:val="MediumList1-Accent1"/>
    <w:uiPriority w:val="65"/>
    <w:rsid w:val="00B1577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54">
    <w:name w:val="Medium Shading 1 - Accent 54"/>
    <w:basedOn w:val="TableNormal"/>
    <w:next w:val="MediumShading1-Accent5"/>
    <w:uiPriority w:val="63"/>
    <w:rsid w:val="00B157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4">
    <w:name w:val="Light Shading4"/>
    <w:basedOn w:val="TableNormal"/>
    <w:next w:val="LightShading"/>
    <w:uiPriority w:val="60"/>
    <w:rsid w:val="00B157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4">
    <w:name w:val="Medium Shading 1 - Accent 14"/>
    <w:basedOn w:val="TableNormal"/>
    <w:next w:val="MediumShading1-Accent1"/>
    <w:uiPriority w:val="63"/>
    <w:rsid w:val="00B157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65919"/>
    <w:rPr>
      <w:sz w:val="16"/>
      <w:szCs w:val="16"/>
    </w:rPr>
  </w:style>
  <w:style w:type="paragraph" w:styleId="CommentText">
    <w:name w:val="annotation text"/>
    <w:basedOn w:val="Normal"/>
    <w:link w:val="CommentTextChar"/>
    <w:uiPriority w:val="99"/>
    <w:semiHidden/>
    <w:unhideWhenUsed/>
    <w:rsid w:val="00265919"/>
    <w:pPr>
      <w:spacing w:line="240" w:lineRule="auto"/>
    </w:pPr>
    <w:rPr>
      <w:sz w:val="20"/>
      <w:szCs w:val="20"/>
    </w:rPr>
  </w:style>
  <w:style w:type="character" w:customStyle="1" w:styleId="CommentTextChar">
    <w:name w:val="Comment Text Char"/>
    <w:basedOn w:val="DefaultParagraphFont"/>
    <w:link w:val="CommentText"/>
    <w:uiPriority w:val="99"/>
    <w:semiHidden/>
    <w:rsid w:val="00265919"/>
    <w:rPr>
      <w:sz w:val="20"/>
      <w:szCs w:val="20"/>
    </w:rPr>
  </w:style>
  <w:style w:type="paragraph" w:styleId="CommentSubject">
    <w:name w:val="annotation subject"/>
    <w:basedOn w:val="CommentText"/>
    <w:next w:val="CommentText"/>
    <w:link w:val="CommentSubjectChar"/>
    <w:uiPriority w:val="99"/>
    <w:semiHidden/>
    <w:unhideWhenUsed/>
    <w:rsid w:val="00265919"/>
    <w:rPr>
      <w:b/>
      <w:bCs/>
    </w:rPr>
  </w:style>
  <w:style w:type="character" w:customStyle="1" w:styleId="CommentSubjectChar">
    <w:name w:val="Comment Subject Char"/>
    <w:basedOn w:val="CommentTextChar"/>
    <w:link w:val="CommentSubject"/>
    <w:uiPriority w:val="99"/>
    <w:semiHidden/>
    <w:rsid w:val="002659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02425"/>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02425"/>
    <w:pPr>
      <w:keepNext/>
      <w:spacing w:before="240" w:after="60" w:line="240" w:lineRule="auto"/>
      <w:outlineLvl w:val="2"/>
    </w:pPr>
    <w:rPr>
      <w:rFonts w:ascii="Trebuchet MS" w:eastAsia="Times New Roman" w:hAnsi="Trebuchet MS" w:cs="Arial"/>
      <w:b/>
      <w:bCs/>
      <w:sz w:val="24"/>
      <w:szCs w:val="26"/>
      <w:u w:val="single"/>
    </w:rPr>
  </w:style>
  <w:style w:type="paragraph" w:styleId="Heading4">
    <w:name w:val="heading 4"/>
    <w:basedOn w:val="Normal"/>
    <w:next w:val="Normal"/>
    <w:link w:val="Heading4Char"/>
    <w:uiPriority w:val="9"/>
    <w:unhideWhenUsed/>
    <w:qFormat/>
    <w:rsid w:val="00D02425"/>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02425"/>
    <w:pPr>
      <w:keepNext/>
      <w:keepLines/>
      <w:spacing w:before="200" w:after="0" w:line="24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02425"/>
    <w:pPr>
      <w:keepNext/>
      <w:keepLines/>
      <w:spacing w:before="200" w:after="0" w:line="24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02425"/>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2425"/>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2425"/>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C7"/>
    <w:rPr>
      <w:rFonts w:ascii="Tahoma" w:hAnsi="Tahoma" w:cs="Tahoma"/>
      <w:sz w:val="16"/>
      <w:szCs w:val="16"/>
    </w:rPr>
  </w:style>
  <w:style w:type="character" w:customStyle="1" w:styleId="Heading2Char">
    <w:name w:val="Heading 2 Char"/>
    <w:basedOn w:val="DefaultParagraphFont"/>
    <w:link w:val="Heading2"/>
    <w:uiPriority w:val="9"/>
    <w:rsid w:val="00D024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02425"/>
    <w:rPr>
      <w:rFonts w:ascii="Trebuchet MS" w:eastAsia="Times New Roman" w:hAnsi="Trebuchet MS" w:cs="Arial"/>
      <w:b/>
      <w:bCs/>
      <w:sz w:val="24"/>
      <w:szCs w:val="26"/>
      <w:u w:val="single"/>
    </w:rPr>
  </w:style>
  <w:style w:type="character" w:customStyle="1" w:styleId="Heading4Char">
    <w:name w:val="Heading 4 Char"/>
    <w:basedOn w:val="DefaultParagraphFont"/>
    <w:link w:val="Heading4"/>
    <w:rsid w:val="00D024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024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024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024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24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2425"/>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D02425"/>
  </w:style>
  <w:style w:type="paragraph" w:styleId="FootnoteText">
    <w:name w:val="footnote text"/>
    <w:basedOn w:val="Normal"/>
    <w:link w:val="FootnoteTextChar"/>
    <w:uiPriority w:val="99"/>
    <w:semiHidden/>
    <w:unhideWhenUsed/>
    <w:rsid w:val="00D02425"/>
    <w:pPr>
      <w:spacing w:after="0" w:line="240" w:lineRule="auto"/>
    </w:pPr>
    <w:rPr>
      <w:rFonts w:ascii="Trebuchet MS" w:eastAsia="Times New Roman" w:hAnsi="Trebuchet MS" w:cs="Times New Roman"/>
      <w:sz w:val="20"/>
      <w:szCs w:val="20"/>
    </w:rPr>
  </w:style>
  <w:style w:type="character" w:customStyle="1" w:styleId="FootnoteTextChar">
    <w:name w:val="Footnote Text Char"/>
    <w:basedOn w:val="DefaultParagraphFont"/>
    <w:link w:val="FootnoteText"/>
    <w:uiPriority w:val="99"/>
    <w:semiHidden/>
    <w:rsid w:val="00D0242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02425"/>
    <w:rPr>
      <w:vertAlign w:val="superscript"/>
    </w:rPr>
  </w:style>
  <w:style w:type="character" w:styleId="Hyperlink">
    <w:name w:val="Hyperlink"/>
    <w:basedOn w:val="DefaultParagraphFont"/>
    <w:rsid w:val="00D02425"/>
    <w:rPr>
      <w:color w:val="0000FF"/>
      <w:u w:val="single"/>
    </w:rPr>
  </w:style>
  <w:style w:type="character" w:styleId="FollowedHyperlink">
    <w:name w:val="FollowedHyperlink"/>
    <w:basedOn w:val="DefaultParagraphFont"/>
    <w:uiPriority w:val="99"/>
    <w:semiHidden/>
    <w:unhideWhenUsed/>
    <w:rsid w:val="00D02425"/>
    <w:rPr>
      <w:color w:val="800080" w:themeColor="followedHyperlink"/>
      <w:u w:val="single"/>
    </w:rPr>
  </w:style>
  <w:style w:type="table" w:styleId="TableGrid">
    <w:name w:val="Table Grid"/>
    <w:basedOn w:val="TableNormal"/>
    <w:uiPriority w:val="59"/>
    <w:rsid w:val="00D0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D024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D024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Shading1">
    <w:name w:val="Medium Shading 1"/>
    <w:basedOn w:val="TableNormal"/>
    <w:uiPriority w:val="63"/>
    <w:rsid w:val="00D024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BodySingle">
    <w:name w:val="*Body Single&gt;"/>
    <w:aliases w:val="bs&gt;"/>
    <w:basedOn w:val="Normal"/>
    <w:rsid w:val="00D02425"/>
    <w:pPr>
      <w:spacing w:after="240" w:line="240" w:lineRule="auto"/>
      <w:ind w:firstLine="720"/>
      <w:jc w:val="both"/>
    </w:pPr>
    <w:rPr>
      <w:rFonts w:ascii="Times New Roman" w:eastAsia="Times New Roman" w:hAnsi="Times New Roman" w:cs="Times New Roman"/>
      <w:sz w:val="24"/>
      <w:szCs w:val="20"/>
    </w:rPr>
  </w:style>
  <w:style w:type="paragraph" w:styleId="BodyTextIndent">
    <w:name w:val="Body Text Indent"/>
    <w:basedOn w:val="Normal"/>
    <w:link w:val="BodyTextIndentChar"/>
    <w:rsid w:val="00D02425"/>
    <w:pPr>
      <w:tabs>
        <w:tab w:val="left" w:pos="-720"/>
      </w:tabs>
      <w:suppressAutoHyphens/>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02425"/>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D02425"/>
    <w:pPr>
      <w:spacing w:after="0" w:line="240" w:lineRule="auto"/>
      <w:ind w:left="720"/>
    </w:pPr>
    <w:rPr>
      <w:rFonts w:ascii="Trebuchet MS" w:eastAsia="Times New Roman" w:hAnsi="Trebuchet MS" w:cs="Times New Roman"/>
    </w:rPr>
  </w:style>
  <w:style w:type="character" w:customStyle="1" w:styleId="ListParagraphChar">
    <w:name w:val="List Paragraph Char"/>
    <w:link w:val="ListParagraph"/>
    <w:uiPriority w:val="34"/>
    <w:rsid w:val="00D02425"/>
    <w:rPr>
      <w:rFonts w:ascii="Trebuchet MS" w:eastAsia="Times New Roman" w:hAnsi="Trebuchet MS" w:cs="Times New Roman"/>
    </w:rPr>
  </w:style>
  <w:style w:type="table" w:customStyle="1" w:styleId="TableGrid1">
    <w:name w:val="Table Grid1"/>
    <w:basedOn w:val="TableNormal"/>
    <w:uiPriority w:val="59"/>
    <w:rsid w:val="00D024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425"/>
    <w:pPr>
      <w:tabs>
        <w:tab w:val="center" w:pos="4680"/>
        <w:tab w:val="right" w:pos="9360"/>
      </w:tabs>
      <w:spacing w:after="0" w:line="240" w:lineRule="auto"/>
    </w:pPr>
    <w:rPr>
      <w:rFonts w:ascii="Trebuchet MS" w:eastAsia="Times New Roman" w:hAnsi="Trebuchet MS" w:cs="Times New Roman"/>
    </w:rPr>
  </w:style>
  <w:style w:type="character" w:customStyle="1" w:styleId="HeaderChar">
    <w:name w:val="Header Char"/>
    <w:basedOn w:val="DefaultParagraphFont"/>
    <w:link w:val="Header"/>
    <w:uiPriority w:val="99"/>
    <w:rsid w:val="00D02425"/>
    <w:rPr>
      <w:rFonts w:ascii="Trebuchet MS" w:eastAsia="Times New Roman" w:hAnsi="Trebuchet MS" w:cs="Times New Roman"/>
    </w:rPr>
  </w:style>
  <w:style w:type="paragraph" w:styleId="Footer">
    <w:name w:val="footer"/>
    <w:basedOn w:val="Normal"/>
    <w:link w:val="FooterChar"/>
    <w:uiPriority w:val="99"/>
    <w:unhideWhenUsed/>
    <w:rsid w:val="00D02425"/>
    <w:pPr>
      <w:tabs>
        <w:tab w:val="center" w:pos="4680"/>
        <w:tab w:val="right" w:pos="9360"/>
      </w:tabs>
      <w:spacing w:after="0" w:line="240" w:lineRule="auto"/>
    </w:pPr>
    <w:rPr>
      <w:rFonts w:ascii="Trebuchet MS" w:eastAsia="Times New Roman" w:hAnsi="Trebuchet MS" w:cs="Times New Roman"/>
    </w:rPr>
  </w:style>
  <w:style w:type="character" w:customStyle="1" w:styleId="FooterChar">
    <w:name w:val="Footer Char"/>
    <w:basedOn w:val="DefaultParagraphFont"/>
    <w:link w:val="Footer"/>
    <w:uiPriority w:val="99"/>
    <w:rsid w:val="00D02425"/>
    <w:rPr>
      <w:rFonts w:ascii="Trebuchet MS" w:eastAsia="Times New Roman" w:hAnsi="Trebuchet MS" w:cs="Times New Roman"/>
    </w:rPr>
  </w:style>
  <w:style w:type="table" w:styleId="MediumList1">
    <w:name w:val="Medium List 1"/>
    <w:basedOn w:val="TableNormal"/>
    <w:uiPriority w:val="65"/>
    <w:rsid w:val="00D024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0242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5">
    <w:name w:val="Medium Shading 1 Accent 5"/>
    <w:basedOn w:val="TableNormal"/>
    <w:uiPriority w:val="63"/>
    <w:rsid w:val="00D0242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
    <w:name w:val="Light Shading"/>
    <w:basedOn w:val="TableNormal"/>
    <w:uiPriority w:val="60"/>
    <w:rsid w:val="00D024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dent2">
    <w:name w:val="*Indent2"/>
    <w:aliases w:val="i2"/>
    <w:basedOn w:val="Normal"/>
    <w:rsid w:val="00D02425"/>
    <w:pPr>
      <w:spacing w:after="240" w:line="240" w:lineRule="auto"/>
      <w:ind w:left="1440"/>
      <w:jc w:val="both"/>
    </w:pPr>
    <w:rPr>
      <w:rFonts w:ascii="Times New Roman" w:eastAsia="Times New Roman" w:hAnsi="Times New Roman" w:cs="Times New Roman"/>
      <w:sz w:val="24"/>
      <w:szCs w:val="20"/>
    </w:rPr>
  </w:style>
  <w:style w:type="paragraph" w:customStyle="1" w:styleId="TitleCenterB">
    <w:name w:val="*Title Center B"/>
    <w:aliases w:val="tcb"/>
    <w:basedOn w:val="Normal"/>
    <w:next w:val="BodySingle"/>
    <w:rsid w:val="00D02425"/>
    <w:pPr>
      <w:keepNext/>
      <w:keepLines/>
      <w:spacing w:after="240" w:line="240" w:lineRule="auto"/>
      <w:jc w:val="center"/>
    </w:pPr>
    <w:rPr>
      <w:rFonts w:ascii="Times New Roman" w:eastAsia="Times New Roman" w:hAnsi="Times New Roman" w:cs="Times New Roman"/>
      <w:b/>
      <w:sz w:val="24"/>
      <w:szCs w:val="20"/>
    </w:rPr>
  </w:style>
  <w:style w:type="paragraph" w:customStyle="1" w:styleId="tabbed1">
    <w:name w:val="tabbed 1"/>
    <w:basedOn w:val="Normal"/>
    <w:rsid w:val="00D02425"/>
    <w:pPr>
      <w:numPr>
        <w:numId w:val="10"/>
      </w:numPr>
      <w:spacing w:after="240" w:line="240" w:lineRule="auto"/>
      <w:outlineLvl w:val="0"/>
    </w:pPr>
    <w:rPr>
      <w:rFonts w:ascii="Times New Roman" w:eastAsia="Times New Roman" w:hAnsi="Times New Roman" w:cs="Times New Roman"/>
      <w:sz w:val="24"/>
      <w:szCs w:val="24"/>
    </w:rPr>
  </w:style>
  <w:style w:type="paragraph" w:customStyle="1" w:styleId="tabbed2">
    <w:name w:val="tabbed 2"/>
    <w:basedOn w:val="Normal"/>
    <w:next w:val="Heading2"/>
    <w:rsid w:val="00D02425"/>
    <w:pPr>
      <w:numPr>
        <w:ilvl w:val="1"/>
        <w:numId w:val="10"/>
      </w:numPr>
      <w:spacing w:after="240" w:line="240" w:lineRule="auto"/>
      <w:outlineLvl w:val="1"/>
    </w:pPr>
    <w:rPr>
      <w:rFonts w:ascii="Times New Roman" w:eastAsia="Times New Roman" w:hAnsi="Times New Roman" w:cs="Times New Roman"/>
      <w:sz w:val="24"/>
      <w:szCs w:val="24"/>
    </w:rPr>
  </w:style>
  <w:style w:type="paragraph" w:customStyle="1" w:styleId="tabbed3">
    <w:name w:val="tabbed 3"/>
    <w:basedOn w:val="Normal"/>
    <w:next w:val="Heading3"/>
    <w:rsid w:val="00D02425"/>
    <w:pPr>
      <w:numPr>
        <w:ilvl w:val="2"/>
        <w:numId w:val="10"/>
      </w:numPr>
      <w:spacing w:after="240" w:line="240" w:lineRule="auto"/>
      <w:outlineLvl w:val="2"/>
    </w:pPr>
    <w:rPr>
      <w:rFonts w:ascii="Times New Roman" w:eastAsia="Times New Roman" w:hAnsi="Times New Roman" w:cs="Times New Roman"/>
      <w:sz w:val="24"/>
      <w:szCs w:val="24"/>
    </w:rPr>
  </w:style>
  <w:style w:type="paragraph" w:customStyle="1" w:styleId="tabbed4">
    <w:name w:val="tabbed 4"/>
    <w:basedOn w:val="Normal"/>
    <w:next w:val="Heading4"/>
    <w:rsid w:val="00D02425"/>
    <w:pPr>
      <w:numPr>
        <w:ilvl w:val="3"/>
        <w:numId w:val="10"/>
      </w:numPr>
      <w:spacing w:after="240" w:line="240" w:lineRule="auto"/>
      <w:outlineLvl w:val="3"/>
    </w:pPr>
    <w:rPr>
      <w:rFonts w:ascii="Times New Roman" w:eastAsia="Times New Roman" w:hAnsi="Times New Roman" w:cs="Times New Roman"/>
      <w:sz w:val="24"/>
      <w:szCs w:val="24"/>
    </w:rPr>
  </w:style>
  <w:style w:type="paragraph" w:customStyle="1" w:styleId="tabbed5">
    <w:name w:val="tabbed 5"/>
    <w:basedOn w:val="Normal"/>
    <w:next w:val="Heading5"/>
    <w:rsid w:val="00D02425"/>
    <w:pPr>
      <w:numPr>
        <w:ilvl w:val="4"/>
        <w:numId w:val="10"/>
      </w:numPr>
      <w:spacing w:after="240" w:line="240" w:lineRule="auto"/>
      <w:outlineLvl w:val="4"/>
    </w:pPr>
    <w:rPr>
      <w:rFonts w:ascii="Times New Roman" w:eastAsia="Times New Roman" w:hAnsi="Times New Roman" w:cs="Times New Roman"/>
      <w:sz w:val="24"/>
      <w:szCs w:val="24"/>
    </w:rPr>
  </w:style>
  <w:style w:type="paragraph" w:customStyle="1" w:styleId="tabbed6">
    <w:name w:val="tabbed 6"/>
    <w:basedOn w:val="Normal"/>
    <w:next w:val="Heading6"/>
    <w:rsid w:val="00D02425"/>
    <w:pPr>
      <w:numPr>
        <w:ilvl w:val="5"/>
        <w:numId w:val="10"/>
      </w:numPr>
      <w:spacing w:after="240" w:line="240" w:lineRule="auto"/>
      <w:outlineLvl w:val="5"/>
    </w:pPr>
    <w:rPr>
      <w:rFonts w:ascii="Times New Roman" w:eastAsia="Times New Roman" w:hAnsi="Times New Roman" w:cs="Times New Roman"/>
      <w:sz w:val="24"/>
      <w:szCs w:val="24"/>
    </w:rPr>
  </w:style>
  <w:style w:type="paragraph" w:customStyle="1" w:styleId="tabbed7">
    <w:name w:val="tabbed 7"/>
    <w:basedOn w:val="Normal"/>
    <w:next w:val="Heading7"/>
    <w:rsid w:val="00D02425"/>
    <w:pPr>
      <w:numPr>
        <w:ilvl w:val="6"/>
        <w:numId w:val="10"/>
      </w:numPr>
      <w:spacing w:after="240" w:line="240" w:lineRule="auto"/>
      <w:outlineLvl w:val="6"/>
    </w:pPr>
    <w:rPr>
      <w:rFonts w:ascii="Times New Roman" w:eastAsia="Times New Roman" w:hAnsi="Times New Roman" w:cs="Times New Roman"/>
      <w:sz w:val="24"/>
      <w:szCs w:val="24"/>
    </w:rPr>
  </w:style>
  <w:style w:type="paragraph" w:customStyle="1" w:styleId="tabbed8">
    <w:name w:val="tabbed 8"/>
    <w:basedOn w:val="Normal"/>
    <w:next w:val="Heading8"/>
    <w:rsid w:val="00D02425"/>
    <w:pPr>
      <w:numPr>
        <w:ilvl w:val="7"/>
        <w:numId w:val="10"/>
      </w:numPr>
      <w:spacing w:after="240" w:line="240" w:lineRule="auto"/>
      <w:outlineLvl w:val="7"/>
    </w:pPr>
    <w:rPr>
      <w:rFonts w:ascii="Times New Roman" w:eastAsia="Times New Roman" w:hAnsi="Times New Roman" w:cs="Times New Roman"/>
      <w:sz w:val="24"/>
      <w:szCs w:val="24"/>
    </w:rPr>
  </w:style>
  <w:style w:type="paragraph" w:customStyle="1" w:styleId="tabbed9">
    <w:name w:val="tabbed 9"/>
    <w:basedOn w:val="Normal"/>
    <w:next w:val="Heading9"/>
    <w:rsid w:val="00D02425"/>
    <w:pPr>
      <w:numPr>
        <w:ilvl w:val="8"/>
        <w:numId w:val="10"/>
      </w:numPr>
      <w:spacing w:after="240" w:line="240" w:lineRule="auto"/>
      <w:outlineLvl w:val="8"/>
    </w:pPr>
    <w:rPr>
      <w:rFonts w:ascii="Times New Roman" w:eastAsia="Times New Roman" w:hAnsi="Times New Roman" w:cs="Times New Roman"/>
      <w:sz w:val="24"/>
      <w:szCs w:val="24"/>
    </w:rPr>
  </w:style>
  <w:style w:type="paragraph" w:customStyle="1" w:styleId="Quote2">
    <w:name w:val="*Quote2&gt;"/>
    <w:aliases w:val="q2&gt;"/>
    <w:basedOn w:val="Normal"/>
    <w:rsid w:val="00D02425"/>
    <w:pPr>
      <w:spacing w:after="240" w:line="240" w:lineRule="auto"/>
      <w:ind w:left="1440" w:right="1440" w:firstLine="720"/>
      <w:jc w:val="both"/>
    </w:pPr>
    <w:rPr>
      <w:rFonts w:ascii="Times New Roman" w:eastAsia="Times New Roman" w:hAnsi="Times New Roman" w:cs="Times New Roman"/>
      <w:sz w:val="24"/>
      <w:szCs w:val="20"/>
    </w:rPr>
  </w:style>
  <w:style w:type="table" w:styleId="MediumShading1-Accent1">
    <w:name w:val="Medium Shading 1 Accent 1"/>
    <w:basedOn w:val="TableNormal"/>
    <w:uiPriority w:val="63"/>
    <w:rsid w:val="00D024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2">
    <w:name w:val="No List2"/>
    <w:next w:val="NoList"/>
    <w:uiPriority w:val="99"/>
    <w:semiHidden/>
    <w:unhideWhenUsed/>
    <w:rsid w:val="00D02425"/>
  </w:style>
  <w:style w:type="table" w:customStyle="1" w:styleId="TableGrid2">
    <w:name w:val="Table Grid2"/>
    <w:basedOn w:val="TableNormal"/>
    <w:next w:val="TableGrid"/>
    <w:uiPriority w:val="59"/>
    <w:rsid w:val="00D0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next w:val="MediumGrid3-Accent1"/>
    <w:uiPriority w:val="69"/>
    <w:rsid w:val="00D024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next w:val="MediumGrid3"/>
    <w:uiPriority w:val="69"/>
    <w:rsid w:val="00D024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11">
    <w:name w:val="Medium Shading 11"/>
    <w:basedOn w:val="TableNormal"/>
    <w:next w:val="MediumShading1"/>
    <w:uiPriority w:val="63"/>
    <w:rsid w:val="00D024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1">
    <w:name w:val="Table Grid11"/>
    <w:basedOn w:val="TableNormal"/>
    <w:uiPriority w:val="59"/>
    <w:rsid w:val="00D0242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1">
    <w:name w:val="Medium List 11"/>
    <w:basedOn w:val="TableNormal"/>
    <w:next w:val="MediumList1"/>
    <w:uiPriority w:val="65"/>
    <w:rsid w:val="00D024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next w:val="MediumList1-Accent1"/>
    <w:uiPriority w:val="65"/>
    <w:rsid w:val="00D0242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51">
    <w:name w:val="Medium Shading 1 - Accent 51"/>
    <w:basedOn w:val="TableNormal"/>
    <w:next w:val="MediumShading1-Accent5"/>
    <w:uiPriority w:val="63"/>
    <w:rsid w:val="00D0242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1">
    <w:name w:val="Light Shading1"/>
    <w:basedOn w:val="TableNormal"/>
    <w:next w:val="LightShading"/>
    <w:uiPriority w:val="60"/>
    <w:rsid w:val="00D024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1">
    <w:name w:val="Medium Shading 1 - Accent 11"/>
    <w:basedOn w:val="TableNormal"/>
    <w:next w:val="MediumShading1-Accent1"/>
    <w:uiPriority w:val="63"/>
    <w:rsid w:val="00D024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3">
    <w:name w:val="No List3"/>
    <w:next w:val="NoList"/>
    <w:uiPriority w:val="99"/>
    <w:semiHidden/>
    <w:unhideWhenUsed/>
    <w:rsid w:val="00B15775"/>
  </w:style>
  <w:style w:type="table" w:customStyle="1" w:styleId="TableGrid3">
    <w:name w:val="Table Grid3"/>
    <w:basedOn w:val="TableNormal"/>
    <w:next w:val="TableGrid"/>
    <w:uiPriority w:val="59"/>
    <w:rsid w:val="00B1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next w:val="MediumGrid3-Accent1"/>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2">
    <w:name w:val="Medium Grid 32"/>
    <w:basedOn w:val="TableNormal"/>
    <w:next w:val="MediumGrid3"/>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12">
    <w:name w:val="Medium Shading 12"/>
    <w:basedOn w:val="TableNormal"/>
    <w:next w:val="MediumShading1"/>
    <w:uiPriority w:val="63"/>
    <w:rsid w:val="00B157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2">
    <w:name w:val="Table Grid12"/>
    <w:basedOn w:val="TableNormal"/>
    <w:uiPriority w:val="59"/>
    <w:rsid w:val="00B157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2">
    <w:name w:val="Medium List 12"/>
    <w:basedOn w:val="TableNormal"/>
    <w:next w:val="MediumList1"/>
    <w:uiPriority w:val="65"/>
    <w:rsid w:val="00B1577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next w:val="MediumList1-Accent1"/>
    <w:uiPriority w:val="65"/>
    <w:rsid w:val="00B1577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52">
    <w:name w:val="Medium Shading 1 - Accent 52"/>
    <w:basedOn w:val="TableNormal"/>
    <w:next w:val="MediumShading1-Accent5"/>
    <w:uiPriority w:val="63"/>
    <w:rsid w:val="00B157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2">
    <w:name w:val="Light Shading2"/>
    <w:basedOn w:val="TableNormal"/>
    <w:next w:val="LightShading"/>
    <w:uiPriority w:val="60"/>
    <w:rsid w:val="00B157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2">
    <w:name w:val="Medium Shading 1 - Accent 12"/>
    <w:basedOn w:val="TableNormal"/>
    <w:next w:val="MediumShading1-Accent1"/>
    <w:uiPriority w:val="63"/>
    <w:rsid w:val="00B157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4">
    <w:name w:val="No List4"/>
    <w:next w:val="NoList"/>
    <w:uiPriority w:val="99"/>
    <w:semiHidden/>
    <w:unhideWhenUsed/>
    <w:rsid w:val="00B15775"/>
  </w:style>
  <w:style w:type="table" w:customStyle="1" w:styleId="TableGrid4">
    <w:name w:val="Table Grid4"/>
    <w:basedOn w:val="TableNormal"/>
    <w:next w:val="TableGrid"/>
    <w:uiPriority w:val="59"/>
    <w:rsid w:val="00B1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next w:val="MediumGrid3-Accent1"/>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3">
    <w:name w:val="Medium Grid 33"/>
    <w:basedOn w:val="TableNormal"/>
    <w:next w:val="MediumGrid3"/>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13">
    <w:name w:val="Medium Shading 13"/>
    <w:basedOn w:val="TableNormal"/>
    <w:next w:val="MediumShading1"/>
    <w:uiPriority w:val="63"/>
    <w:rsid w:val="00B157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3">
    <w:name w:val="Table Grid13"/>
    <w:basedOn w:val="TableNormal"/>
    <w:uiPriority w:val="59"/>
    <w:rsid w:val="00B157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3">
    <w:name w:val="Medium List 13"/>
    <w:basedOn w:val="TableNormal"/>
    <w:next w:val="MediumList1"/>
    <w:uiPriority w:val="65"/>
    <w:rsid w:val="00B1577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3">
    <w:name w:val="Medium List 1 - Accent 13"/>
    <w:basedOn w:val="TableNormal"/>
    <w:next w:val="MediumList1-Accent1"/>
    <w:uiPriority w:val="65"/>
    <w:rsid w:val="00B1577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53">
    <w:name w:val="Medium Shading 1 - Accent 53"/>
    <w:basedOn w:val="TableNormal"/>
    <w:next w:val="MediumShading1-Accent5"/>
    <w:uiPriority w:val="63"/>
    <w:rsid w:val="00B157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3">
    <w:name w:val="Light Shading3"/>
    <w:basedOn w:val="TableNormal"/>
    <w:next w:val="LightShading"/>
    <w:uiPriority w:val="60"/>
    <w:rsid w:val="00B157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3">
    <w:name w:val="Medium Shading 1 - Accent 13"/>
    <w:basedOn w:val="TableNormal"/>
    <w:next w:val="MediumShading1-Accent1"/>
    <w:uiPriority w:val="63"/>
    <w:rsid w:val="00B157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5">
    <w:name w:val="No List5"/>
    <w:next w:val="NoList"/>
    <w:uiPriority w:val="99"/>
    <w:semiHidden/>
    <w:unhideWhenUsed/>
    <w:rsid w:val="00B15775"/>
  </w:style>
  <w:style w:type="table" w:customStyle="1" w:styleId="TableGrid5">
    <w:name w:val="Table Grid5"/>
    <w:basedOn w:val="TableNormal"/>
    <w:next w:val="TableGrid"/>
    <w:uiPriority w:val="59"/>
    <w:rsid w:val="00B15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next w:val="MediumGrid3-Accent1"/>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4">
    <w:name w:val="Medium Grid 34"/>
    <w:basedOn w:val="TableNormal"/>
    <w:next w:val="MediumGrid3"/>
    <w:uiPriority w:val="69"/>
    <w:rsid w:val="00B1577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Shading14">
    <w:name w:val="Medium Shading 14"/>
    <w:basedOn w:val="TableNormal"/>
    <w:next w:val="MediumShading1"/>
    <w:uiPriority w:val="63"/>
    <w:rsid w:val="00B1577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14">
    <w:name w:val="Table Grid14"/>
    <w:basedOn w:val="TableNormal"/>
    <w:uiPriority w:val="59"/>
    <w:rsid w:val="00B157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14">
    <w:name w:val="Medium List 14"/>
    <w:basedOn w:val="TableNormal"/>
    <w:next w:val="MediumList1"/>
    <w:uiPriority w:val="65"/>
    <w:rsid w:val="00B1577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4">
    <w:name w:val="Medium List 1 - Accent 14"/>
    <w:basedOn w:val="TableNormal"/>
    <w:next w:val="MediumList1-Accent1"/>
    <w:uiPriority w:val="65"/>
    <w:rsid w:val="00B15775"/>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1-Accent54">
    <w:name w:val="Medium Shading 1 - Accent 54"/>
    <w:basedOn w:val="TableNormal"/>
    <w:next w:val="MediumShading1-Accent5"/>
    <w:uiPriority w:val="63"/>
    <w:rsid w:val="00B157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4">
    <w:name w:val="Light Shading4"/>
    <w:basedOn w:val="TableNormal"/>
    <w:next w:val="LightShading"/>
    <w:uiPriority w:val="60"/>
    <w:rsid w:val="00B1577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Accent14">
    <w:name w:val="Medium Shading 1 - Accent 14"/>
    <w:basedOn w:val="TableNormal"/>
    <w:next w:val="MediumShading1-Accent1"/>
    <w:uiPriority w:val="63"/>
    <w:rsid w:val="00B157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265919"/>
    <w:rPr>
      <w:sz w:val="16"/>
      <w:szCs w:val="16"/>
    </w:rPr>
  </w:style>
  <w:style w:type="paragraph" w:styleId="CommentText">
    <w:name w:val="annotation text"/>
    <w:basedOn w:val="Normal"/>
    <w:link w:val="CommentTextChar"/>
    <w:uiPriority w:val="99"/>
    <w:semiHidden/>
    <w:unhideWhenUsed/>
    <w:rsid w:val="00265919"/>
    <w:pPr>
      <w:spacing w:line="240" w:lineRule="auto"/>
    </w:pPr>
    <w:rPr>
      <w:sz w:val="20"/>
      <w:szCs w:val="20"/>
    </w:rPr>
  </w:style>
  <w:style w:type="character" w:customStyle="1" w:styleId="CommentTextChar">
    <w:name w:val="Comment Text Char"/>
    <w:basedOn w:val="DefaultParagraphFont"/>
    <w:link w:val="CommentText"/>
    <w:uiPriority w:val="99"/>
    <w:semiHidden/>
    <w:rsid w:val="00265919"/>
    <w:rPr>
      <w:sz w:val="20"/>
      <w:szCs w:val="20"/>
    </w:rPr>
  </w:style>
  <w:style w:type="paragraph" w:styleId="CommentSubject">
    <w:name w:val="annotation subject"/>
    <w:basedOn w:val="CommentText"/>
    <w:next w:val="CommentText"/>
    <w:link w:val="CommentSubjectChar"/>
    <w:uiPriority w:val="99"/>
    <w:semiHidden/>
    <w:unhideWhenUsed/>
    <w:rsid w:val="00265919"/>
    <w:rPr>
      <w:b/>
      <w:bCs/>
    </w:rPr>
  </w:style>
  <w:style w:type="character" w:customStyle="1" w:styleId="CommentSubjectChar">
    <w:name w:val="Comment Subject Char"/>
    <w:basedOn w:val="CommentTextChar"/>
    <w:link w:val="CommentSubject"/>
    <w:uiPriority w:val="99"/>
    <w:semiHidden/>
    <w:rsid w:val="002659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rf.org" TargetMode="External"/><Relationship Id="rId18" Type="http://schemas.openxmlformats.org/officeDocument/2006/relationships/hyperlink" Target="mailto:realassets@imrf.org" TargetMode="External"/><Relationship Id="rId26" Type="http://schemas.openxmlformats.org/officeDocument/2006/relationships/image" Target="media/image6.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lga.gov" TargetMode="External"/><Relationship Id="rId34"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hyperlink" Target="https://www.imrf.org/en/about-imrf/illinois-pension-legislation/illinois-pension-code" TargetMode="External"/><Relationship Id="rId17" Type="http://schemas.openxmlformats.org/officeDocument/2006/relationships/oleObject" Target="embeddings/oleObject1.bin"/><Relationship Id="rId25" Type="http://schemas.openxmlformats.org/officeDocument/2006/relationships/package" Target="embeddings/Microsoft_Excel_Worksheet3.xlsx"/><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package" Target="embeddings/Microsoft_Excel_Worksheet1.xlsx"/><Relationship Id="rId29"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mrf.org/en/investments/policies-and-charter/investment-policies" TargetMode="External"/><Relationship Id="rId24" Type="http://schemas.openxmlformats.org/officeDocument/2006/relationships/image" Target="media/image5.emf"/><Relationship Id="rId32" Type="http://schemas.openxmlformats.org/officeDocument/2006/relationships/image" Target="media/image9.png"/><Relationship Id="rId37"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hyperlink" Target="mailto:realassets@imrf.org" TargetMode="External"/><Relationship Id="rId23" Type="http://schemas.openxmlformats.org/officeDocument/2006/relationships/package" Target="embeddings/Microsoft_Excel_Worksheet2.xlsx"/><Relationship Id="rId28" Type="http://schemas.openxmlformats.org/officeDocument/2006/relationships/image" Target="media/image7.emf"/><Relationship Id="rId36" Type="http://schemas.openxmlformats.org/officeDocument/2006/relationships/image" Target="media/image11.wmf"/><Relationship Id="rId10" Type="http://schemas.openxmlformats.org/officeDocument/2006/relationships/hyperlink" Target="mailto:realassets@imrf.org" TargetMode="External"/><Relationship Id="rId19" Type="http://schemas.openxmlformats.org/officeDocument/2006/relationships/image" Target="media/image3.emf"/><Relationship Id="rId31" Type="http://schemas.openxmlformats.org/officeDocument/2006/relationships/package" Target="embeddings/Microsoft_Excel_Worksheet6.xls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ealassets@imrf.org" TargetMode="External"/><Relationship Id="rId22" Type="http://schemas.openxmlformats.org/officeDocument/2006/relationships/image" Target="media/image4.emf"/><Relationship Id="rId27" Type="http://schemas.openxmlformats.org/officeDocument/2006/relationships/package" Target="embeddings/Microsoft_Word_Document4.docx"/><Relationship Id="rId30" Type="http://schemas.openxmlformats.org/officeDocument/2006/relationships/image" Target="media/image8.emf"/><Relationship Id="rId35"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8408-EF76-4182-9377-F8F8159E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7562</Words>
  <Characters>43108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IMRF</Company>
  <LinksUpToDate>false</LinksUpToDate>
  <CharactersWithSpaces>50569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Maday</dc:creator>
  <cp:lastModifiedBy>Andrew Maday</cp:lastModifiedBy>
  <cp:revision>5</cp:revision>
  <cp:lastPrinted>2018-09-11T22:41:00Z</cp:lastPrinted>
  <dcterms:created xsi:type="dcterms:W3CDTF">2018-09-11T21:50:00Z</dcterms:created>
  <dcterms:modified xsi:type="dcterms:W3CDTF">2018-09-18T16:19:00Z</dcterms:modified>
</cp:coreProperties>
</file>