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AFA04" w14:textId="77777777" w:rsidR="006F5270" w:rsidRDefault="00F06EB9" w:rsidP="006F5270">
      <w:pPr>
        <w:spacing w:before="81"/>
        <w:ind w:right="109"/>
        <w:rPr>
          <w:rFonts w:ascii="Franklin Gothic Medium"/>
          <w:color w:val="0D9A4D"/>
          <w:w w:val="105"/>
          <w:sz w:val="19"/>
        </w:rPr>
      </w:pPr>
      <w:r>
        <w:rPr>
          <w:rFonts w:ascii="Franklin Gothic Medium"/>
          <w:noProof/>
          <w:color w:val="0D9A4D"/>
          <w:w w:val="105"/>
          <w:sz w:val="19"/>
        </w:rPr>
        <w:drawing>
          <wp:anchor distT="0" distB="0" distL="114300" distR="114300" simplePos="0" relativeHeight="487602176" behindDoc="1" locked="0" layoutInCell="1" allowOverlap="1" wp14:anchorId="0A951DFD" wp14:editId="24B0AF27">
            <wp:simplePos x="0" y="0"/>
            <wp:positionH relativeFrom="column">
              <wp:posOffset>-372140</wp:posOffset>
            </wp:positionH>
            <wp:positionV relativeFrom="paragraph">
              <wp:posOffset>133</wp:posOffset>
            </wp:positionV>
            <wp:extent cx="2058670" cy="1113790"/>
            <wp:effectExtent l="0" t="0" r="0" b="0"/>
            <wp:wrapTight wrapText="bothSides">
              <wp:wrapPolygon edited="0">
                <wp:start x="0" y="0"/>
                <wp:lineTo x="0" y="21058"/>
                <wp:lineTo x="21387" y="21058"/>
                <wp:lineTo x="21387" y="0"/>
                <wp:lineTo x="0" y="0"/>
              </wp:wrapPolygon>
            </wp:wrapTight>
            <wp:docPr id="702007769" name="Picture 1" descr="A blu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007769" name="Picture 1" descr="A blue and green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8670" cy="1113790"/>
                    </a:xfrm>
                    <a:prstGeom prst="rect">
                      <a:avLst/>
                    </a:prstGeom>
                  </pic:spPr>
                </pic:pic>
              </a:graphicData>
            </a:graphic>
            <wp14:sizeRelH relativeFrom="margin">
              <wp14:pctWidth>0</wp14:pctWidth>
            </wp14:sizeRelH>
            <wp14:sizeRelV relativeFrom="margin">
              <wp14:pctHeight>0</wp14:pctHeight>
            </wp14:sizeRelV>
          </wp:anchor>
        </w:drawing>
      </w:r>
    </w:p>
    <w:p w14:paraId="2EAB7E05" w14:textId="6032502D" w:rsidR="008A4819" w:rsidRDefault="006F5270" w:rsidP="006F5270">
      <w:pPr>
        <w:spacing w:before="81"/>
        <w:ind w:right="109"/>
        <w:jc w:val="right"/>
        <w:rPr>
          <w:rFonts w:ascii="Franklin Gothic Medium"/>
          <w:sz w:val="19"/>
        </w:rPr>
      </w:pPr>
      <w:r>
        <w:rPr>
          <w:rFonts w:ascii="Franklin Gothic Medium"/>
          <w:color w:val="0D9A4D"/>
          <w:w w:val="105"/>
          <w:sz w:val="19"/>
        </w:rPr>
        <w:t>CBIZ Talent Solutions</w:t>
      </w:r>
    </w:p>
    <w:p w14:paraId="040E45E2" w14:textId="4DBB9090" w:rsidR="008A4819" w:rsidRDefault="0027297C">
      <w:pPr>
        <w:spacing w:before="51"/>
        <w:ind w:right="106"/>
        <w:jc w:val="right"/>
        <w:rPr>
          <w:rFonts w:ascii="Franklin Gothic Medium"/>
          <w:sz w:val="16"/>
        </w:rPr>
      </w:pPr>
      <w:r>
        <w:rPr>
          <w:rFonts w:ascii="Franklin Gothic Medium"/>
          <w:color w:val="004775"/>
          <w:sz w:val="16"/>
        </w:rPr>
        <w:t xml:space="preserve">4600 S Ulster </w:t>
      </w:r>
      <w:r w:rsidR="0088464B">
        <w:rPr>
          <w:rFonts w:ascii="Franklin Gothic Medium"/>
          <w:color w:val="004775"/>
          <w:sz w:val="16"/>
        </w:rPr>
        <w:t>St, Suite 900</w:t>
      </w:r>
    </w:p>
    <w:p w14:paraId="329BAE31" w14:textId="1BF54BC7" w:rsidR="008A4819" w:rsidRDefault="0088464B">
      <w:pPr>
        <w:spacing w:before="1"/>
        <w:ind w:right="106"/>
        <w:jc w:val="right"/>
        <w:rPr>
          <w:rFonts w:ascii="Franklin Gothic Medium"/>
          <w:sz w:val="16"/>
        </w:rPr>
      </w:pPr>
      <w:r>
        <w:rPr>
          <w:rFonts w:ascii="Franklin Gothic Medium"/>
          <w:color w:val="004775"/>
          <w:sz w:val="16"/>
        </w:rPr>
        <w:t>Denver, CO 80237</w:t>
      </w:r>
    </w:p>
    <w:p w14:paraId="259C4A52" w14:textId="77777777" w:rsidR="0088464B" w:rsidRDefault="00CC263C" w:rsidP="0088464B">
      <w:pPr>
        <w:spacing w:before="1"/>
        <w:ind w:right="105"/>
        <w:jc w:val="right"/>
        <w:rPr>
          <w:rFonts w:ascii="Franklin Gothic Medium"/>
          <w:color w:val="004775"/>
          <w:spacing w:val="-2"/>
          <w:sz w:val="16"/>
        </w:rPr>
      </w:pPr>
      <w:r>
        <w:rPr>
          <w:rFonts w:ascii="Franklin Gothic Medium"/>
          <w:color w:val="004775"/>
          <w:sz w:val="16"/>
        </w:rPr>
        <w:t>Phone:</w:t>
      </w:r>
      <w:r>
        <w:rPr>
          <w:rFonts w:ascii="Franklin Gothic Medium"/>
          <w:color w:val="004775"/>
          <w:spacing w:val="-5"/>
          <w:sz w:val="16"/>
        </w:rPr>
        <w:t xml:space="preserve"> </w:t>
      </w:r>
      <w:r w:rsidR="0088464B">
        <w:rPr>
          <w:rFonts w:ascii="Franklin Gothic Medium"/>
          <w:color w:val="004775"/>
          <w:spacing w:val="-2"/>
          <w:sz w:val="16"/>
        </w:rPr>
        <w:t>720-200-1725</w:t>
      </w:r>
    </w:p>
    <w:p w14:paraId="2432646A" w14:textId="360B18DC" w:rsidR="00931E28" w:rsidRDefault="00931E28" w:rsidP="0088464B">
      <w:pPr>
        <w:spacing w:before="1"/>
        <w:ind w:right="105"/>
        <w:jc w:val="right"/>
        <w:rPr>
          <w:rFonts w:ascii="Franklin Gothic Medium"/>
          <w:color w:val="004775"/>
          <w:spacing w:val="-2"/>
          <w:sz w:val="16"/>
        </w:rPr>
      </w:pPr>
    </w:p>
    <w:p w14:paraId="4C3D7E00" w14:textId="1500BE02" w:rsidR="00696D63" w:rsidRDefault="00696D63" w:rsidP="00931E28">
      <w:pPr>
        <w:spacing w:before="1"/>
        <w:ind w:right="105"/>
        <w:jc w:val="center"/>
        <w:rPr>
          <w:rFonts w:ascii="Franklin Gothic Medium"/>
          <w:color w:val="004775"/>
          <w:spacing w:val="-2"/>
          <w:sz w:val="16"/>
        </w:rPr>
      </w:pPr>
    </w:p>
    <w:p w14:paraId="7849A6A7" w14:textId="77777777" w:rsidR="00B01639" w:rsidRDefault="00B01639" w:rsidP="00931E28">
      <w:pPr>
        <w:spacing w:before="1"/>
        <w:ind w:right="105"/>
        <w:rPr>
          <w:rFonts w:ascii="Franklin Gothic Medium"/>
          <w:color w:val="004775"/>
          <w:spacing w:val="-2"/>
          <w:sz w:val="16"/>
        </w:rPr>
      </w:pPr>
    </w:p>
    <w:p w14:paraId="462A38DE" w14:textId="77777777" w:rsidR="00B01639" w:rsidRDefault="00B01639" w:rsidP="00931E28">
      <w:pPr>
        <w:spacing w:before="1"/>
        <w:ind w:right="105"/>
        <w:rPr>
          <w:rFonts w:ascii="Franklin Gothic Medium"/>
          <w:color w:val="004775"/>
          <w:spacing w:val="-2"/>
          <w:sz w:val="16"/>
        </w:rPr>
      </w:pPr>
    </w:p>
    <w:p w14:paraId="5E428609" w14:textId="77777777" w:rsidR="00B01639" w:rsidRDefault="00B01639" w:rsidP="00931E28">
      <w:pPr>
        <w:spacing w:before="1"/>
        <w:ind w:right="105"/>
        <w:rPr>
          <w:rFonts w:ascii="Franklin Gothic Medium"/>
          <w:color w:val="004775"/>
          <w:spacing w:val="-2"/>
          <w:sz w:val="16"/>
        </w:rPr>
      </w:pPr>
    </w:p>
    <w:p w14:paraId="1D94F32C" w14:textId="5CD47969" w:rsidR="00696D63" w:rsidRDefault="00F531AA" w:rsidP="00B01639">
      <w:pPr>
        <w:spacing w:before="1"/>
        <w:ind w:right="105"/>
        <w:jc w:val="center"/>
        <w:rPr>
          <w:rFonts w:ascii="Franklin Gothic Medium"/>
          <w:color w:val="004775"/>
          <w:spacing w:val="-2"/>
          <w:sz w:val="16"/>
        </w:rPr>
      </w:pPr>
      <w:r>
        <w:rPr>
          <w:noProof/>
        </w:rPr>
        <w:drawing>
          <wp:inline distT="0" distB="0" distL="0" distR="0" wp14:anchorId="6E9689DD" wp14:editId="2033C96A">
            <wp:extent cx="2752725" cy="1657350"/>
            <wp:effectExtent l="0" t="0" r="9525" b="0"/>
            <wp:docPr id="3" name="Picture 2" descr="New look, same commitment to excell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look, same commitment to excell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52725" cy="1657350"/>
                    </a:xfrm>
                    <a:prstGeom prst="rect">
                      <a:avLst/>
                    </a:prstGeom>
                    <a:noFill/>
                    <a:ln>
                      <a:noFill/>
                    </a:ln>
                  </pic:spPr>
                </pic:pic>
              </a:graphicData>
            </a:graphic>
          </wp:inline>
        </w:drawing>
      </w:r>
    </w:p>
    <w:p w14:paraId="6E1C9421" w14:textId="7D579F7A" w:rsidR="008A4819" w:rsidRPr="002052EA" w:rsidRDefault="008A4819" w:rsidP="002052EA">
      <w:pPr>
        <w:spacing w:line="276" w:lineRule="auto"/>
        <w:ind w:right="105"/>
        <w:jc w:val="center"/>
        <w:rPr>
          <w:rFonts w:ascii="Open Sans" w:hAnsi="Open Sans" w:cs="Open Sans"/>
          <w:color w:val="004775"/>
          <w:spacing w:val="-2"/>
          <w:sz w:val="16"/>
        </w:rPr>
      </w:pPr>
    </w:p>
    <w:p w14:paraId="59151F23" w14:textId="77777777" w:rsidR="00BA6501" w:rsidRPr="002052EA" w:rsidRDefault="00BA6501" w:rsidP="002052EA">
      <w:pPr>
        <w:spacing w:line="276" w:lineRule="auto"/>
        <w:ind w:right="105"/>
        <w:jc w:val="center"/>
        <w:rPr>
          <w:rFonts w:ascii="Open Sans" w:hAnsi="Open Sans" w:cs="Open Sans"/>
          <w:color w:val="004775"/>
          <w:spacing w:val="-2"/>
          <w:sz w:val="16"/>
        </w:rPr>
      </w:pPr>
    </w:p>
    <w:p w14:paraId="18C4F160" w14:textId="094A41D8" w:rsidR="008A4819" w:rsidRPr="002052EA" w:rsidRDefault="00F531AA" w:rsidP="002052EA">
      <w:pPr>
        <w:pStyle w:val="Title"/>
        <w:spacing w:line="276" w:lineRule="auto"/>
        <w:rPr>
          <w:rFonts w:ascii="Open Sans" w:hAnsi="Open Sans" w:cs="Open Sans"/>
          <w:b/>
          <w:bCs/>
          <w:sz w:val="28"/>
          <w:szCs w:val="28"/>
        </w:rPr>
      </w:pPr>
      <w:r w:rsidRPr="002052EA">
        <w:rPr>
          <w:rFonts w:ascii="Open Sans" w:hAnsi="Open Sans" w:cs="Open Sans"/>
          <w:b/>
          <w:bCs/>
          <w:sz w:val="28"/>
          <w:szCs w:val="28"/>
        </w:rPr>
        <w:t>ILLINOIS MUNICIPAL</w:t>
      </w:r>
      <w:r w:rsidR="00BA6501" w:rsidRPr="002052EA">
        <w:rPr>
          <w:rFonts w:ascii="Open Sans" w:hAnsi="Open Sans" w:cs="Open Sans"/>
          <w:b/>
          <w:bCs/>
          <w:sz w:val="28"/>
          <w:szCs w:val="28"/>
        </w:rPr>
        <w:t xml:space="preserve"> RETIREMENT </w:t>
      </w:r>
      <w:r w:rsidRPr="002052EA">
        <w:rPr>
          <w:rFonts w:ascii="Open Sans" w:hAnsi="Open Sans" w:cs="Open Sans"/>
          <w:b/>
          <w:bCs/>
          <w:sz w:val="28"/>
          <w:szCs w:val="28"/>
        </w:rPr>
        <w:t>FUND</w:t>
      </w:r>
    </w:p>
    <w:p w14:paraId="5F29CDE6" w14:textId="77777777" w:rsidR="00501AE0" w:rsidRPr="002052EA" w:rsidRDefault="00501AE0" w:rsidP="002052EA">
      <w:pPr>
        <w:pStyle w:val="Title"/>
        <w:spacing w:line="276" w:lineRule="auto"/>
        <w:rPr>
          <w:rFonts w:ascii="Open Sans" w:hAnsi="Open Sans" w:cs="Open Sans"/>
          <w:b/>
          <w:bCs/>
          <w:sz w:val="18"/>
          <w:szCs w:val="18"/>
        </w:rPr>
      </w:pPr>
    </w:p>
    <w:p w14:paraId="67353482" w14:textId="307594C9" w:rsidR="00501AE0" w:rsidRPr="002052EA" w:rsidRDefault="00A37195" w:rsidP="002052EA">
      <w:pPr>
        <w:pStyle w:val="Title"/>
        <w:spacing w:line="276" w:lineRule="auto"/>
        <w:rPr>
          <w:rFonts w:ascii="Open Sans" w:hAnsi="Open Sans" w:cs="Open Sans"/>
          <w:b/>
          <w:bCs/>
          <w:sz w:val="28"/>
          <w:szCs w:val="28"/>
        </w:rPr>
      </w:pPr>
      <w:r w:rsidRPr="002052EA">
        <w:rPr>
          <w:rFonts w:ascii="Open Sans" w:hAnsi="Open Sans" w:cs="Open Sans"/>
          <w:b/>
          <w:bCs/>
          <w:sz w:val="28"/>
          <w:szCs w:val="28"/>
        </w:rPr>
        <w:t>EXECUTIVE DIRECTOR</w:t>
      </w:r>
      <w:r w:rsidR="007E447D" w:rsidRPr="002052EA">
        <w:rPr>
          <w:rFonts w:ascii="Open Sans" w:hAnsi="Open Sans" w:cs="Open Sans"/>
          <w:b/>
          <w:bCs/>
          <w:sz w:val="28"/>
          <w:szCs w:val="28"/>
        </w:rPr>
        <w:t xml:space="preserve"> POSITION </w:t>
      </w:r>
      <w:r w:rsidR="00006F93" w:rsidRPr="002052EA">
        <w:rPr>
          <w:rFonts w:ascii="Open Sans" w:hAnsi="Open Sans" w:cs="Open Sans"/>
          <w:b/>
          <w:bCs/>
          <w:sz w:val="28"/>
          <w:szCs w:val="28"/>
        </w:rPr>
        <w:t>PROFILE</w:t>
      </w:r>
    </w:p>
    <w:p w14:paraId="566CB39C" w14:textId="77777777" w:rsidR="008A4819" w:rsidRPr="002052EA" w:rsidRDefault="008A4819" w:rsidP="002052EA">
      <w:pPr>
        <w:pStyle w:val="BodyText"/>
        <w:spacing w:line="276" w:lineRule="auto"/>
        <w:rPr>
          <w:rFonts w:ascii="Open Sans" w:hAnsi="Open Sans" w:cs="Open Sans"/>
        </w:rPr>
      </w:pPr>
    </w:p>
    <w:p w14:paraId="36A9FFA8" w14:textId="77777777" w:rsidR="00F35538" w:rsidRPr="002052EA" w:rsidRDefault="00F35538" w:rsidP="002052EA">
      <w:pPr>
        <w:pStyle w:val="BodyText"/>
        <w:spacing w:line="276" w:lineRule="auto"/>
        <w:rPr>
          <w:rFonts w:ascii="Open Sans" w:hAnsi="Open Sans" w:cs="Open Sans"/>
        </w:rPr>
      </w:pPr>
    </w:p>
    <w:p w14:paraId="019002D1" w14:textId="2464D44F" w:rsidR="008A4819" w:rsidRPr="002052EA" w:rsidRDefault="00CC263C" w:rsidP="002052EA">
      <w:pPr>
        <w:pStyle w:val="Heading1"/>
        <w:tabs>
          <w:tab w:val="left" w:pos="6614"/>
          <w:tab w:val="left" w:pos="9541"/>
        </w:tabs>
        <w:spacing w:line="276" w:lineRule="auto"/>
        <w:rPr>
          <w:rFonts w:ascii="Open Sans" w:hAnsi="Open Sans" w:cs="Open Sans"/>
          <w:sz w:val="28"/>
          <w:szCs w:val="28"/>
        </w:rPr>
      </w:pPr>
      <w:r w:rsidRPr="002052EA">
        <w:rPr>
          <w:rFonts w:ascii="Open Sans" w:hAnsi="Open Sans" w:cs="Open Sans"/>
          <w:color w:val="FFFFFF"/>
          <w:spacing w:val="35"/>
          <w:w w:val="105"/>
          <w:sz w:val="28"/>
          <w:szCs w:val="28"/>
          <w:shd w:val="clear" w:color="auto" w:fill="002060"/>
        </w:rPr>
        <w:t xml:space="preserve"> </w:t>
      </w:r>
      <w:r w:rsidRPr="002052EA">
        <w:rPr>
          <w:rFonts w:ascii="Open Sans" w:hAnsi="Open Sans" w:cs="Open Sans"/>
          <w:color w:val="FFFFFF"/>
          <w:w w:val="105"/>
          <w:sz w:val="28"/>
          <w:szCs w:val="28"/>
          <w:shd w:val="clear" w:color="auto" w:fill="002060"/>
        </w:rPr>
        <w:t>THE</w:t>
      </w:r>
      <w:r w:rsidRPr="002052EA">
        <w:rPr>
          <w:rFonts w:ascii="Open Sans" w:hAnsi="Open Sans" w:cs="Open Sans"/>
          <w:color w:val="FFFFFF"/>
          <w:spacing w:val="6"/>
          <w:w w:val="105"/>
          <w:sz w:val="28"/>
          <w:szCs w:val="28"/>
          <w:shd w:val="clear" w:color="auto" w:fill="002060"/>
        </w:rPr>
        <w:t xml:space="preserve"> </w:t>
      </w:r>
      <w:r w:rsidR="0096312C" w:rsidRPr="002052EA">
        <w:rPr>
          <w:rFonts w:ascii="Open Sans" w:hAnsi="Open Sans" w:cs="Open Sans"/>
          <w:color w:val="FFFFFF"/>
          <w:spacing w:val="-2"/>
          <w:w w:val="105"/>
          <w:sz w:val="28"/>
          <w:szCs w:val="28"/>
          <w:shd w:val="clear" w:color="auto" w:fill="002060"/>
        </w:rPr>
        <w:t>ORGANIZATION</w:t>
      </w:r>
      <w:r w:rsidRPr="002052EA">
        <w:rPr>
          <w:rFonts w:ascii="Open Sans" w:hAnsi="Open Sans" w:cs="Open Sans"/>
          <w:color w:val="FFFFFF"/>
          <w:sz w:val="28"/>
          <w:szCs w:val="28"/>
          <w:shd w:val="clear" w:color="auto" w:fill="002060"/>
        </w:rPr>
        <w:tab/>
      </w:r>
      <w:r w:rsidR="004B398D" w:rsidRPr="002052EA">
        <w:rPr>
          <w:rFonts w:ascii="Open Sans" w:hAnsi="Open Sans" w:cs="Open Sans"/>
          <w:color w:val="FFFFFF"/>
          <w:sz w:val="28"/>
          <w:szCs w:val="28"/>
          <w:shd w:val="clear" w:color="auto" w:fill="002060"/>
        </w:rPr>
        <w:tab/>
      </w:r>
    </w:p>
    <w:p w14:paraId="4993B23D" w14:textId="393E5427" w:rsidR="00F531AA" w:rsidRPr="002052EA" w:rsidRDefault="00F531AA" w:rsidP="002052EA">
      <w:pPr>
        <w:pStyle w:val="Heading1"/>
        <w:tabs>
          <w:tab w:val="left" w:pos="9541"/>
        </w:tabs>
        <w:spacing w:line="276" w:lineRule="auto"/>
        <w:ind w:left="187" w:right="475"/>
        <w:rPr>
          <w:rFonts w:ascii="Open Sans" w:hAnsi="Open Sans" w:cs="Open Sans"/>
          <w:color w:val="231F20"/>
          <w:sz w:val="23"/>
          <w:szCs w:val="23"/>
          <w:shd w:val="clear" w:color="auto" w:fill="FFFFFF"/>
        </w:rPr>
      </w:pPr>
      <w:r w:rsidRPr="002052EA">
        <w:rPr>
          <w:rFonts w:ascii="Open Sans" w:hAnsi="Open Sans" w:cs="Open Sans"/>
          <w:color w:val="231F20"/>
          <w:sz w:val="23"/>
          <w:szCs w:val="23"/>
          <w:shd w:val="clear" w:color="auto" w:fill="FFFFFF"/>
        </w:rPr>
        <w:t xml:space="preserve">The Illinois Municipal Retirement Fund (IMRF) is </w:t>
      </w:r>
      <w:r w:rsidR="00D776A5">
        <w:rPr>
          <w:rFonts w:ascii="Open Sans" w:hAnsi="Open Sans" w:cs="Open Sans"/>
          <w:color w:val="231F20"/>
          <w:sz w:val="23"/>
          <w:szCs w:val="23"/>
          <w:shd w:val="clear" w:color="auto" w:fill="FFFFFF"/>
        </w:rPr>
        <w:t xml:space="preserve">a </w:t>
      </w:r>
      <w:r w:rsidRPr="002052EA">
        <w:rPr>
          <w:rFonts w:ascii="Open Sans" w:hAnsi="Open Sans" w:cs="Open Sans"/>
          <w:color w:val="231F20"/>
          <w:sz w:val="23"/>
          <w:szCs w:val="23"/>
          <w:shd w:val="clear" w:color="auto" w:fill="FFFFFF"/>
        </w:rPr>
        <w:t xml:space="preserve">statewide public pension fund for local government employers and employees outside Chicago and Cook County and is among the nation’s largest and best-governed retirement systems.  Created by the Illinois General Assembly, IMRF began operating in 1941 with five original </w:t>
      </w:r>
      <w:proofErr w:type="gramStart"/>
      <w:r w:rsidRPr="002052EA">
        <w:rPr>
          <w:rFonts w:ascii="Open Sans" w:hAnsi="Open Sans" w:cs="Open Sans"/>
          <w:color w:val="231F20"/>
          <w:sz w:val="23"/>
          <w:szCs w:val="23"/>
          <w:shd w:val="clear" w:color="auto" w:fill="FFFFFF"/>
        </w:rPr>
        <w:t>employers</w:t>
      </w:r>
      <w:proofErr w:type="gramEnd"/>
      <w:r w:rsidRPr="002052EA">
        <w:rPr>
          <w:rFonts w:ascii="Open Sans" w:hAnsi="Open Sans" w:cs="Open Sans"/>
          <w:color w:val="231F20"/>
          <w:sz w:val="23"/>
          <w:szCs w:val="23"/>
          <w:shd w:val="clear" w:color="auto" w:fill="FFFFFF"/>
        </w:rPr>
        <w:t xml:space="preserve"> and $5,000 in assets. Today, IMRF delivers retirement, disability, and death benefits for local public agencies, their employees, and beneficiaries serving more than 3,000 employers, </w:t>
      </w:r>
      <w:r w:rsidR="00C60AC8">
        <w:rPr>
          <w:rFonts w:ascii="Open Sans" w:hAnsi="Open Sans" w:cs="Open Sans"/>
          <w:color w:val="231F20"/>
          <w:sz w:val="23"/>
          <w:szCs w:val="23"/>
          <w:shd w:val="clear" w:color="auto" w:fill="FFFFFF"/>
        </w:rPr>
        <w:t>537,775</w:t>
      </w:r>
      <w:r w:rsidRPr="002052EA">
        <w:rPr>
          <w:rFonts w:ascii="Open Sans" w:hAnsi="Open Sans" w:cs="Open Sans"/>
          <w:color w:val="231F20"/>
          <w:sz w:val="23"/>
          <w:szCs w:val="23"/>
          <w:shd w:val="clear" w:color="auto" w:fill="FFFFFF"/>
        </w:rPr>
        <w:t xml:space="preserve"> members and managing $</w:t>
      </w:r>
      <w:r w:rsidR="00C60AC8">
        <w:rPr>
          <w:rFonts w:ascii="Open Sans" w:hAnsi="Open Sans" w:cs="Open Sans"/>
          <w:color w:val="231F20"/>
          <w:sz w:val="23"/>
          <w:szCs w:val="23"/>
          <w:shd w:val="clear" w:color="auto" w:fill="FFFFFF"/>
        </w:rPr>
        <w:t>60.9</w:t>
      </w:r>
      <w:r w:rsidRPr="002052EA">
        <w:rPr>
          <w:rFonts w:ascii="Open Sans" w:hAnsi="Open Sans" w:cs="Open Sans"/>
          <w:color w:val="231F20"/>
          <w:sz w:val="23"/>
          <w:szCs w:val="23"/>
          <w:shd w:val="clear" w:color="auto" w:fill="FFFFFF"/>
        </w:rPr>
        <w:t xml:space="preserve"> billion in assets. With a funded status of 96</w:t>
      </w:r>
      <w:r w:rsidR="00C60AC8">
        <w:rPr>
          <w:rFonts w:ascii="Open Sans" w:hAnsi="Open Sans" w:cs="Open Sans"/>
          <w:color w:val="231F20"/>
          <w:sz w:val="23"/>
          <w:szCs w:val="23"/>
          <w:shd w:val="clear" w:color="auto" w:fill="FFFFFF"/>
        </w:rPr>
        <w:t>.9</w:t>
      </w:r>
      <w:r w:rsidRPr="002052EA">
        <w:rPr>
          <w:rFonts w:ascii="Open Sans" w:hAnsi="Open Sans" w:cs="Open Sans"/>
          <w:color w:val="231F20"/>
          <w:sz w:val="23"/>
          <w:szCs w:val="23"/>
          <w:shd w:val="clear" w:color="auto" w:fill="FFFFFF"/>
        </w:rPr>
        <w:t>%, IMRF is one of the best-funded public pension systems in the country.  IMRF has earned national recognition for its funding discipline, customer engagement, operational excellence, and workforce success, including receiving the Malcolm Baldrige National Quality Award in 2019.</w:t>
      </w:r>
    </w:p>
    <w:p w14:paraId="0E5F8118" w14:textId="77777777" w:rsidR="00F531AA" w:rsidRPr="002052EA" w:rsidRDefault="00F531AA" w:rsidP="002052EA">
      <w:pPr>
        <w:pStyle w:val="Heading1"/>
        <w:tabs>
          <w:tab w:val="left" w:pos="9541"/>
        </w:tabs>
        <w:spacing w:line="276" w:lineRule="auto"/>
        <w:ind w:left="187" w:right="475"/>
        <w:rPr>
          <w:rFonts w:ascii="Open Sans" w:hAnsi="Open Sans" w:cs="Open Sans"/>
          <w:color w:val="231F20"/>
          <w:sz w:val="18"/>
          <w:szCs w:val="18"/>
          <w:shd w:val="clear" w:color="auto" w:fill="FFFFFF"/>
        </w:rPr>
      </w:pPr>
    </w:p>
    <w:p w14:paraId="653C37F0" w14:textId="37C21A3A" w:rsidR="00F531AA" w:rsidRPr="002052EA" w:rsidRDefault="00F531AA" w:rsidP="002052EA">
      <w:pPr>
        <w:pStyle w:val="Heading1"/>
        <w:tabs>
          <w:tab w:val="left" w:pos="9541"/>
        </w:tabs>
        <w:spacing w:line="276" w:lineRule="auto"/>
        <w:ind w:left="187" w:right="475"/>
        <w:rPr>
          <w:rFonts w:ascii="Open Sans" w:hAnsi="Open Sans" w:cs="Open Sans"/>
          <w:b/>
          <w:bCs/>
          <w:sz w:val="23"/>
          <w:szCs w:val="23"/>
        </w:rPr>
      </w:pPr>
      <w:r w:rsidRPr="002052EA">
        <w:rPr>
          <w:rFonts w:ascii="Open Sans" w:hAnsi="Open Sans" w:cs="Open Sans"/>
          <w:color w:val="231F20"/>
          <w:sz w:val="23"/>
          <w:szCs w:val="23"/>
          <w:shd w:val="clear" w:color="auto" w:fill="FFFFFF"/>
        </w:rPr>
        <w:t>Headquartered in Oak Brook, Illinois, IMRF’s mission is to efficiently and impartially develop, implement, and administer programs providing income protection to members and their beneficiaries on behalf of participating employers</w:t>
      </w:r>
      <w:r w:rsidR="00B01639" w:rsidRPr="002052EA">
        <w:rPr>
          <w:rFonts w:ascii="Open Sans" w:hAnsi="Open Sans" w:cs="Open Sans"/>
          <w:color w:val="231F20"/>
          <w:sz w:val="23"/>
          <w:szCs w:val="23"/>
          <w:shd w:val="clear" w:color="auto" w:fill="FFFFFF"/>
        </w:rPr>
        <w:t xml:space="preserve"> in a prudent manner</w:t>
      </w:r>
      <w:r w:rsidRPr="002052EA">
        <w:rPr>
          <w:rFonts w:ascii="Open Sans" w:hAnsi="Open Sans" w:cs="Open Sans"/>
          <w:color w:val="231F20"/>
          <w:sz w:val="23"/>
          <w:szCs w:val="23"/>
          <w:shd w:val="clear" w:color="auto" w:fill="FFFFFF"/>
        </w:rPr>
        <w:t xml:space="preserve">.  </w:t>
      </w:r>
    </w:p>
    <w:p w14:paraId="6EE6AF7B" w14:textId="77777777" w:rsidR="00A37195" w:rsidRPr="002052EA" w:rsidRDefault="00A37195" w:rsidP="002052EA">
      <w:pPr>
        <w:pStyle w:val="Heading1"/>
        <w:tabs>
          <w:tab w:val="left" w:pos="9541"/>
        </w:tabs>
        <w:spacing w:line="276" w:lineRule="auto"/>
        <w:ind w:left="0" w:right="475"/>
        <w:rPr>
          <w:rFonts w:ascii="Open Sans" w:hAnsi="Open Sans" w:cs="Open Sans"/>
          <w:sz w:val="16"/>
          <w:szCs w:val="16"/>
        </w:rPr>
      </w:pPr>
    </w:p>
    <w:p w14:paraId="762EB409" w14:textId="21891E19" w:rsidR="0041797B" w:rsidRPr="002052EA" w:rsidRDefault="00B01639" w:rsidP="002052EA">
      <w:pPr>
        <w:pStyle w:val="Heading1"/>
        <w:tabs>
          <w:tab w:val="left" w:pos="9541"/>
        </w:tabs>
        <w:spacing w:line="276" w:lineRule="auto"/>
        <w:ind w:left="187" w:right="475"/>
        <w:jc w:val="center"/>
        <w:rPr>
          <w:rFonts w:ascii="Open Sans" w:hAnsi="Open Sans" w:cs="Open Sans"/>
          <w:sz w:val="23"/>
          <w:szCs w:val="23"/>
        </w:rPr>
      </w:pPr>
      <w:r w:rsidRPr="002052EA">
        <w:rPr>
          <w:rFonts w:ascii="Open Sans" w:hAnsi="Open Sans" w:cs="Open Sans"/>
          <w:sz w:val="23"/>
          <w:szCs w:val="23"/>
        </w:rPr>
        <w:t>Learn more at</w:t>
      </w:r>
      <w:r w:rsidR="00A37195" w:rsidRPr="002052EA">
        <w:rPr>
          <w:rFonts w:ascii="Open Sans" w:hAnsi="Open Sans" w:cs="Open Sans"/>
          <w:sz w:val="23"/>
          <w:szCs w:val="23"/>
        </w:rPr>
        <w:t> </w:t>
      </w:r>
      <w:hyperlink r:id="rId13" w:history="1">
        <w:r w:rsidRPr="002052EA">
          <w:rPr>
            <w:rStyle w:val="Hyperlink"/>
            <w:rFonts w:ascii="Open Sans" w:hAnsi="Open Sans" w:cs="Open Sans"/>
            <w:sz w:val="23"/>
            <w:szCs w:val="23"/>
          </w:rPr>
          <w:t>www.imrf.org</w:t>
        </w:r>
      </w:hyperlink>
      <w:r w:rsidRPr="002052EA">
        <w:rPr>
          <w:rFonts w:ascii="Open Sans" w:hAnsi="Open Sans" w:cs="Open Sans"/>
          <w:sz w:val="23"/>
          <w:szCs w:val="23"/>
        </w:rPr>
        <w:t xml:space="preserve"> </w:t>
      </w:r>
    </w:p>
    <w:p w14:paraId="12C7749D" w14:textId="77777777" w:rsidR="00931E28" w:rsidRPr="002052EA" w:rsidRDefault="00931E28" w:rsidP="002052EA">
      <w:pPr>
        <w:pStyle w:val="Heading1"/>
        <w:tabs>
          <w:tab w:val="left" w:pos="9541"/>
        </w:tabs>
        <w:spacing w:line="276" w:lineRule="auto"/>
        <w:ind w:left="187" w:right="475"/>
        <w:jc w:val="center"/>
        <w:rPr>
          <w:rFonts w:ascii="Open Sans" w:hAnsi="Open Sans" w:cs="Open Sans"/>
          <w:sz w:val="16"/>
          <w:szCs w:val="16"/>
        </w:rPr>
      </w:pPr>
    </w:p>
    <w:p w14:paraId="0597DD0B" w14:textId="3AB7D3DE" w:rsidR="0041797B" w:rsidRPr="002052EA" w:rsidRDefault="00B01639" w:rsidP="002052EA">
      <w:pPr>
        <w:pStyle w:val="Heading1"/>
        <w:tabs>
          <w:tab w:val="left" w:pos="9541"/>
        </w:tabs>
        <w:spacing w:line="276" w:lineRule="auto"/>
        <w:rPr>
          <w:rFonts w:ascii="Open Sans" w:hAnsi="Open Sans" w:cs="Open Sans"/>
          <w:color w:val="FFFFFF"/>
          <w:sz w:val="28"/>
          <w:szCs w:val="28"/>
          <w:shd w:val="clear" w:color="auto" w:fill="002060"/>
        </w:rPr>
      </w:pPr>
      <w:r w:rsidRPr="002052EA">
        <w:rPr>
          <w:rFonts w:ascii="Open Sans" w:hAnsi="Open Sans" w:cs="Open Sans"/>
          <w:color w:val="FFFFFF"/>
          <w:sz w:val="28"/>
          <w:szCs w:val="28"/>
          <w:shd w:val="clear" w:color="auto" w:fill="002060"/>
        </w:rPr>
        <w:t>FUND</w:t>
      </w:r>
      <w:r w:rsidR="0041797B" w:rsidRPr="002052EA">
        <w:rPr>
          <w:rFonts w:ascii="Open Sans" w:hAnsi="Open Sans" w:cs="Open Sans"/>
          <w:color w:val="FFFFFF"/>
          <w:sz w:val="28"/>
          <w:szCs w:val="28"/>
          <w:shd w:val="clear" w:color="auto" w:fill="002060"/>
        </w:rPr>
        <w:t xml:space="preserve"> </w:t>
      </w:r>
      <w:r w:rsidRPr="002052EA">
        <w:rPr>
          <w:rFonts w:ascii="Open Sans" w:hAnsi="Open Sans" w:cs="Open Sans"/>
          <w:color w:val="FFFFFF"/>
          <w:sz w:val="28"/>
          <w:szCs w:val="28"/>
          <w:shd w:val="clear" w:color="auto" w:fill="002060"/>
        </w:rPr>
        <w:t>DATA</w:t>
      </w:r>
      <w:r w:rsidR="00225C8A" w:rsidRPr="002052EA">
        <w:rPr>
          <w:rFonts w:ascii="Open Sans" w:hAnsi="Open Sans" w:cs="Open Sans"/>
          <w:color w:val="FFFFFF"/>
          <w:sz w:val="28"/>
          <w:szCs w:val="28"/>
          <w:shd w:val="clear" w:color="auto" w:fill="002060"/>
        </w:rPr>
        <w:t xml:space="preserve"> (as of </w:t>
      </w:r>
      <w:r w:rsidRPr="002052EA">
        <w:rPr>
          <w:rFonts w:ascii="Open Sans" w:hAnsi="Open Sans" w:cs="Open Sans"/>
          <w:color w:val="FFFFFF"/>
          <w:sz w:val="28"/>
          <w:szCs w:val="28"/>
          <w:shd w:val="clear" w:color="auto" w:fill="002060"/>
        </w:rPr>
        <w:t>December</w:t>
      </w:r>
      <w:r w:rsidR="00225C8A" w:rsidRPr="002052EA">
        <w:rPr>
          <w:rFonts w:ascii="Open Sans" w:hAnsi="Open Sans" w:cs="Open Sans"/>
          <w:color w:val="FFFFFF"/>
          <w:sz w:val="28"/>
          <w:szCs w:val="28"/>
          <w:shd w:val="clear" w:color="auto" w:fill="002060"/>
        </w:rPr>
        <w:t xml:space="preserve"> 31, 202</w:t>
      </w:r>
      <w:r w:rsidR="007925C6">
        <w:rPr>
          <w:rFonts w:ascii="Open Sans" w:hAnsi="Open Sans" w:cs="Open Sans"/>
          <w:color w:val="FFFFFF"/>
          <w:sz w:val="28"/>
          <w:szCs w:val="28"/>
          <w:shd w:val="clear" w:color="auto" w:fill="002060"/>
        </w:rPr>
        <w:t>5</w:t>
      </w:r>
      <w:r w:rsidR="00225C8A" w:rsidRPr="002052EA">
        <w:rPr>
          <w:rFonts w:ascii="Open Sans" w:hAnsi="Open Sans" w:cs="Open Sans"/>
          <w:color w:val="FFFFFF"/>
          <w:sz w:val="28"/>
          <w:szCs w:val="28"/>
          <w:shd w:val="clear" w:color="auto" w:fill="002060"/>
        </w:rPr>
        <w:t>)</w:t>
      </w:r>
      <w:r w:rsidR="0041797B" w:rsidRPr="002052EA">
        <w:rPr>
          <w:rFonts w:ascii="Open Sans" w:hAnsi="Open Sans" w:cs="Open Sans"/>
          <w:color w:val="FFFFFF"/>
          <w:sz w:val="28"/>
          <w:szCs w:val="28"/>
          <w:shd w:val="clear" w:color="auto" w:fill="002060"/>
        </w:rPr>
        <w:tab/>
      </w:r>
    </w:p>
    <w:p w14:paraId="38BB4B0C" w14:textId="77777777" w:rsidR="007D4157" w:rsidRPr="002052EA" w:rsidRDefault="007D4157" w:rsidP="002052EA">
      <w:pPr>
        <w:pStyle w:val="Heading1"/>
        <w:tabs>
          <w:tab w:val="left" w:pos="9541"/>
        </w:tabs>
        <w:spacing w:line="276" w:lineRule="auto"/>
        <w:ind w:left="187"/>
        <w:rPr>
          <w:rFonts w:ascii="Open Sans" w:hAnsi="Open Sans" w:cs="Open Sans"/>
          <w:b/>
          <w:bCs/>
          <w:sz w:val="23"/>
          <w:szCs w:val="23"/>
        </w:rPr>
        <w:sectPr w:rsidR="007D4157" w:rsidRPr="002052EA" w:rsidSect="007D4157">
          <w:headerReference w:type="default" r:id="rId14"/>
          <w:footerReference w:type="default" r:id="rId15"/>
          <w:type w:val="continuous"/>
          <w:pgSz w:w="12240" w:h="15840"/>
          <w:pgMar w:top="1166" w:right="965" w:bottom="1008" w:left="1267" w:header="734" w:footer="461" w:gutter="0"/>
          <w:cols w:space="238"/>
        </w:sectPr>
      </w:pPr>
    </w:p>
    <w:p w14:paraId="468E7EE8" w14:textId="77777777" w:rsidR="00C15A69" w:rsidRDefault="00C15A69" w:rsidP="002052EA">
      <w:pPr>
        <w:pStyle w:val="Heading1"/>
        <w:tabs>
          <w:tab w:val="left" w:pos="9541"/>
        </w:tabs>
        <w:spacing w:line="276" w:lineRule="auto"/>
        <w:ind w:left="187"/>
        <w:rPr>
          <w:rFonts w:ascii="Open Sans" w:hAnsi="Open Sans" w:cs="Open Sans"/>
          <w:b/>
          <w:bCs/>
          <w:sz w:val="23"/>
          <w:szCs w:val="23"/>
        </w:rPr>
      </w:pPr>
    </w:p>
    <w:p w14:paraId="58E410DF" w14:textId="45CD79CD" w:rsidR="00731E69" w:rsidRPr="002052EA" w:rsidRDefault="00731E69" w:rsidP="002052EA">
      <w:pPr>
        <w:pStyle w:val="Heading1"/>
        <w:tabs>
          <w:tab w:val="left" w:pos="9541"/>
        </w:tabs>
        <w:spacing w:line="276" w:lineRule="auto"/>
        <w:ind w:left="187"/>
        <w:rPr>
          <w:rFonts w:ascii="Open Sans" w:hAnsi="Open Sans" w:cs="Open Sans"/>
          <w:sz w:val="23"/>
          <w:szCs w:val="23"/>
        </w:rPr>
      </w:pPr>
      <w:r w:rsidRPr="002052EA">
        <w:rPr>
          <w:rFonts w:ascii="Open Sans" w:hAnsi="Open Sans" w:cs="Open Sans"/>
          <w:b/>
          <w:bCs/>
          <w:sz w:val="23"/>
          <w:szCs w:val="23"/>
        </w:rPr>
        <w:t>Assets Under Management</w:t>
      </w:r>
      <w:r w:rsidRPr="002052EA">
        <w:rPr>
          <w:rFonts w:ascii="Open Sans" w:hAnsi="Open Sans" w:cs="Open Sans"/>
          <w:sz w:val="23"/>
          <w:szCs w:val="23"/>
        </w:rPr>
        <w:t>: $</w:t>
      </w:r>
      <w:r w:rsidR="00C60AC8">
        <w:rPr>
          <w:rFonts w:ascii="Open Sans" w:hAnsi="Open Sans" w:cs="Open Sans"/>
          <w:sz w:val="23"/>
          <w:szCs w:val="23"/>
        </w:rPr>
        <w:t>60.9</w:t>
      </w:r>
      <w:r w:rsidR="00B01639" w:rsidRPr="002052EA">
        <w:rPr>
          <w:rFonts w:ascii="Open Sans" w:hAnsi="Open Sans" w:cs="Open Sans"/>
          <w:sz w:val="23"/>
          <w:szCs w:val="23"/>
        </w:rPr>
        <w:t xml:space="preserve"> billion</w:t>
      </w:r>
    </w:p>
    <w:p w14:paraId="4771E82C" w14:textId="77777777" w:rsidR="00731E69" w:rsidRPr="002052EA" w:rsidRDefault="00731E69" w:rsidP="002052EA">
      <w:pPr>
        <w:pStyle w:val="Heading1"/>
        <w:tabs>
          <w:tab w:val="left" w:pos="9541"/>
        </w:tabs>
        <w:spacing w:line="276" w:lineRule="auto"/>
        <w:ind w:left="187"/>
        <w:rPr>
          <w:rFonts w:ascii="Open Sans" w:hAnsi="Open Sans" w:cs="Open Sans"/>
          <w:sz w:val="16"/>
          <w:szCs w:val="16"/>
        </w:rPr>
      </w:pPr>
    </w:p>
    <w:p w14:paraId="40681CA5" w14:textId="374DB03D" w:rsidR="00731E69" w:rsidRPr="002052EA" w:rsidRDefault="00731E69" w:rsidP="002052EA">
      <w:pPr>
        <w:pStyle w:val="Heading1"/>
        <w:tabs>
          <w:tab w:val="left" w:pos="9541"/>
        </w:tabs>
        <w:spacing w:line="276" w:lineRule="auto"/>
        <w:ind w:left="187"/>
        <w:rPr>
          <w:rFonts w:ascii="Open Sans" w:hAnsi="Open Sans" w:cs="Open Sans"/>
          <w:sz w:val="23"/>
          <w:szCs w:val="23"/>
        </w:rPr>
      </w:pPr>
      <w:r w:rsidRPr="002052EA">
        <w:rPr>
          <w:rFonts w:ascii="Open Sans" w:hAnsi="Open Sans" w:cs="Open Sans"/>
          <w:b/>
          <w:bCs/>
          <w:sz w:val="23"/>
          <w:szCs w:val="23"/>
        </w:rPr>
        <w:t>Participants</w:t>
      </w:r>
      <w:r w:rsidRPr="002052EA">
        <w:rPr>
          <w:rFonts w:ascii="Open Sans" w:hAnsi="Open Sans" w:cs="Open Sans"/>
          <w:sz w:val="23"/>
          <w:szCs w:val="23"/>
        </w:rPr>
        <w:t xml:space="preserve">: </w:t>
      </w:r>
      <w:r w:rsidR="00C60AC8">
        <w:rPr>
          <w:rFonts w:ascii="Open Sans" w:hAnsi="Open Sans" w:cs="Open Sans"/>
          <w:sz w:val="23"/>
          <w:szCs w:val="23"/>
        </w:rPr>
        <w:t>537,775</w:t>
      </w:r>
    </w:p>
    <w:p w14:paraId="751FB36A" w14:textId="4AD5DCE2" w:rsidR="00731E69" w:rsidRPr="002052EA" w:rsidRDefault="00731E69" w:rsidP="002052EA">
      <w:pPr>
        <w:pStyle w:val="Heading1"/>
        <w:numPr>
          <w:ilvl w:val="0"/>
          <w:numId w:val="19"/>
        </w:numPr>
        <w:tabs>
          <w:tab w:val="left" w:pos="9541"/>
        </w:tabs>
        <w:spacing w:line="276" w:lineRule="auto"/>
        <w:ind w:left="720"/>
        <w:rPr>
          <w:rFonts w:ascii="Open Sans" w:hAnsi="Open Sans" w:cs="Open Sans"/>
          <w:sz w:val="23"/>
          <w:szCs w:val="23"/>
        </w:rPr>
      </w:pPr>
      <w:r w:rsidRPr="002052EA">
        <w:rPr>
          <w:rFonts w:ascii="Open Sans" w:hAnsi="Open Sans" w:cs="Open Sans"/>
          <w:sz w:val="23"/>
          <w:szCs w:val="23"/>
        </w:rPr>
        <w:t xml:space="preserve">Active: </w:t>
      </w:r>
      <w:r w:rsidR="00B01639" w:rsidRPr="002052EA">
        <w:rPr>
          <w:rFonts w:ascii="Open Sans" w:hAnsi="Open Sans" w:cs="Open Sans"/>
          <w:sz w:val="23"/>
          <w:szCs w:val="23"/>
        </w:rPr>
        <w:t>196,</w:t>
      </w:r>
      <w:r w:rsidR="00C60AC8">
        <w:rPr>
          <w:rFonts w:ascii="Open Sans" w:hAnsi="Open Sans" w:cs="Open Sans"/>
          <w:sz w:val="23"/>
          <w:szCs w:val="23"/>
        </w:rPr>
        <w:t>691</w:t>
      </w:r>
    </w:p>
    <w:p w14:paraId="5C32E2AA" w14:textId="64977EDF" w:rsidR="00731E69" w:rsidRPr="002052EA" w:rsidRDefault="00731E69" w:rsidP="002052EA">
      <w:pPr>
        <w:pStyle w:val="Heading1"/>
        <w:numPr>
          <w:ilvl w:val="0"/>
          <w:numId w:val="19"/>
        </w:numPr>
        <w:tabs>
          <w:tab w:val="left" w:pos="9541"/>
        </w:tabs>
        <w:spacing w:line="276" w:lineRule="auto"/>
        <w:ind w:left="720"/>
        <w:rPr>
          <w:rFonts w:ascii="Open Sans" w:hAnsi="Open Sans" w:cs="Open Sans"/>
          <w:sz w:val="23"/>
          <w:szCs w:val="23"/>
        </w:rPr>
      </w:pPr>
      <w:r w:rsidRPr="002052EA">
        <w:rPr>
          <w:rFonts w:ascii="Open Sans" w:hAnsi="Open Sans" w:cs="Open Sans"/>
          <w:sz w:val="23"/>
          <w:szCs w:val="23"/>
        </w:rPr>
        <w:t>Retired</w:t>
      </w:r>
      <w:r w:rsidR="00F1248D" w:rsidRPr="002052EA">
        <w:rPr>
          <w:rFonts w:ascii="Open Sans" w:hAnsi="Open Sans" w:cs="Open Sans"/>
          <w:sz w:val="23"/>
          <w:szCs w:val="23"/>
        </w:rPr>
        <w:t xml:space="preserve"> &amp; Beneficiaries:</w:t>
      </w:r>
      <w:r w:rsidRPr="002052EA">
        <w:rPr>
          <w:rFonts w:ascii="Open Sans" w:hAnsi="Open Sans" w:cs="Open Sans"/>
          <w:sz w:val="23"/>
          <w:szCs w:val="23"/>
        </w:rPr>
        <w:t xml:space="preserve"> </w:t>
      </w:r>
      <w:r w:rsidR="00C60AC8" w:rsidRPr="002052EA">
        <w:rPr>
          <w:rFonts w:ascii="Open Sans" w:hAnsi="Open Sans" w:cs="Open Sans"/>
          <w:sz w:val="23"/>
          <w:szCs w:val="23"/>
        </w:rPr>
        <w:t>15</w:t>
      </w:r>
      <w:r w:rsidR="00C60AC8">
        <w:rPr>
          <w:rFonts w:ascii="Open Sans" w:hAnsi="Open Sans" w:cs="Open Sans"/>
          <w:sz w:val="23"/>
          <w:szCs w:val="23"/>
        </w:rPr>
        <w:t>9</w:t>
      </w:r>
      <w:r w:rsidR="00B01639" w:rsidRPr="002052EA">
        <w:rPr>
          <w:rFonts w:ascii="Open Sans" w:hAnsi="Open Sans" w:cs="Open Sans"/>
          <w:sz w:val="23"/>
          <w:szCs w:val="23"/>
        </w:rPr>
        <w:t>,</w:t>
      </w:r>
      <w:r w:rsidR="000D2505">
        <w:rPr>
          <w:rFonts w:ascii="Open Sans" w:hAnsi="Open Sans" w:cs="Open Sans"/>
          <w:sz w:val="23"/>
          <w:szCs w:val="23"/>
        </w:rPr>
        <w:t>455</w:t>
      </w:r>
    </w:p>
    <w:p w14:paraId="1F40F034" w14:textId="4EBD2D10" w:rsidR="00B01639" w:rsidRPr="002052EA" w:rsidRDefault="00B01639" w:rsidP="002052EA">
      <w:pPr>
        <w:pStyle w:val="Heading1"/>
        <w:numPr>
          <w:ilvl w:val="0"/>
          <w:numId w:val="19"/>
        </w:numPr>
        <w:tabs>
          <w:tab w:val="left" w:pos="9541"/>
        </w:tabs>
        <w:spacing w:line="276" w:lineRule="auto"/>
        <w:ind w:left="720"/>
        <w:rPr>
          <w:rFonts w:ascii="Open Sans" w:hAnsi="Open Sans" w:cs="Open Sans"/>
          <w:sz w:val="23"/>
          <w:szCs w:val="23"/>
        </w:rPr>
      </w:pPr>
      <w:r w:rsidRPr="002052EA">
        <w:rPr>
          <w:rFonts w:ascii="Open Sans" w:hAnsi="Open Sans" w:cs="Open Sans"/>
          <w:sz w:val="23"/>
          <w:szCs w:val="23"/>
        </w:rPr>
        <w:t xml:space="preserve">Inactive: </w:t>
      </w:r>
      <w:r w:rsidR="00C60AC8">
        <w:rPr>
          <w:rFonts w:ascii="Open Sans" w:hAnsi="Open Sans" w:cs="Open Sans"/>
          <w:sz w:val="23"/>
          <w:szCs w:val="23"/>
        </w:rPr>
        <w:t>181,629</w:t>
      </w:r>
    </w:p>
    <w:p w14:paraId="272E8906" w14:textId="45A80F5D" w:rsidR="00731E69" w:rsidRPr="002052EA" w:rsidRDefault="00B01639" w:rsidP="002052EA">
      <w:pPr>
        <w:pStyle w:val="Heading1"/>
        <w:numPr>
          <w:ilvl w:val="0"/>
          <w:numId w:val="19"/>
        </w:numPr>
        <w:tabs>
          <w:tab w:val="left" w:pos="9541"/>
        </w:tabs>
        <w:spacing w:line="276" w:lineRule="auto"/>
        <w:ind w:left="720"/>
        <w:rPr>
          <w:rFonts w:ascii="Open Sans" w:hAnsi="Open Sans" w:cs="Open Sans"/>
          <w:sz w:val="23"/>
          <w:szCs w:val="23"/>
        </w:rPr>
      </w:pPr>
      <w:r w:rsidRPr="002052EA">
        <w:rPr>
          <w:rFonts w:ascii="Open Sans" w:hAnsi="Open Sans" w:cs="Open Sans"/>
          <w:sz w:val="23"/>
          <w:szCs w:val="23"/>
        </w:rPr>
        <w:t>Employers: 3,</w:t>
      </w:r>
      <w:r w:rsidR="00C60AC8" w:rsidRPr="002052EA">
        <w:rPr>
          <w:rFonts w:ascii="Open Sans" w:hAnsi="Open Sans" w:cs="Open Sans"/>
          <w:sz w:val="23"/>
          <w:szCs w:val="23"/>
        </w:rPr>
        <w:t>0</w:t>
      </w:r>
      <w:r w:rsidR="00C60AC8">
        <w:rPr>
          <w:rFonts w:ascii="Open Sans" w:hAnsi="Open Sans" w:cs="Open Sans"/>
          <w:sz w:val="23"/>
          <w:szCs w:val="23"/>
        </w:rPr>
        <w:t>76</w:t>
      </w:r>
    </w:p>
    <w:p w14:paraId="1C0D2D16" w14:textId="77777777" w:rsidR="00731E69" w:rsidRPr="002052EA" w:rsidRDefault="00731E69" w:rsidP="002052EA">
      <w:pPr>
        <w:pStyle w:val="Heading1"/>
        <w:tabs>
          <w:tab w:val="left" w:pos="9541"/>
        </w:tabs>
        <w:spacing w:line="276" w:lineRule="auto"/>
        <w:ind w:left="187"/>
        <w:rPr>
          <w:rFonts w:ascii="Open Sans" w:hAnsi="Open Sans" w:cs="Open Sans"/>
          <w:sz w:val="16"/>
          <w:szCs w:val="16"/>
        </w:rPr>
      </w:pPr>
    </w:p>
    <w:p w14:paraId="4B04F2FC" w14:textId="5B622D1D" w:rsidR="00731E69" w:rsidRPr="002052EA" w:rsidRDefault="00731E69" w:rsidP="002052EA">
      <w:pPr>
        <w:pStyle w:val="Heading1"/>
        <w:tabs>
          <w:tab w:val="left" w:pos="9541"/>
        </w:tabs>
        <w:spacing w:line="276" w:lineRule="auto"/>
        <w:ind w:left="187"/>
        <w:rPr>
          <w:rFonts w:ascii="Open Sans" w:hAnsi="Open Sans" w:cs="Open Sans"/>
          <w:sz w:val="23"/>
          <w:szCs w:val="23"/>
        </w:rPr>
      </w:pPr>
      <w:r w:rsidRPr="002052EA">
        <w:rPr>
          <w:rFonts w:ascii="Open Sans" w:hAnsi="Open Sans" w:cs="Open Sans"/>
          <w:b/>
          <w:bCs/>
          <w:sz w:val="23"/>
          <w:szCs w:val="23"/>
        </w:rPr>
        <w:t>Annual Benefits Paid</w:t>
      </w:r>
      <w:r w:rsidRPr="002052EA">
        <w:rPr>
          <w:rFonts w:ascii="Open Sans" w:hAnsi="Open Sans" w:cs="Open Sans"/>
          <w:sz w:val="23"/>
          <w:szCs w:val="23"/>
        </w:rPr>
        <w:t>: $</w:t>
      </w:r>
      <w:r w:rsidR="00C60AC8">
        <w:rPr>
          <w:rFonts w:ascii="Open Sans" w:hAnsi="Open Sans" w:cs="Open Sans"/>
          <w:sz w:val="23"/>
          <w:szCs w:val="23"/>
        </w:rPr>
        <w:t>3</w:t>
      </w:r>
      <w:r w:rsidR="002052EA" w:rsidRPr="002052EA">
        <w:rPr>
          <w:rFonts w:ascii="Open Sans" w:hAnsi="Open Sans" w:cs="Open Sans"/>
          <w:sz w:val="23"/>
          <w:szCs w:val="23"/>
        </w:rPr>
        <w:t xml:space="preserve"> billion</w:t>
      </w:r>
    </w:p>
    <w:p w14:paraId="6C072A8D" w14:textId="77777777" w:rsidR="00C60AC8" w:rsidRDefault="00C60AC8" w:rsidP="00C60AC8">
      <w:pPr>
        <w:pStyle w:val="Heading1"/>
        <w:tabs>
          <w:tab w:val="left" w:pos="9541"/>
        </w:tabs>
        <w:spacing w:line="276" w:lineRule="auto"/>
        <w:ind w:left="0"/>
        <w:rPr>
          <w:rFonts w:ascii="Open Sans" w:hAnsi="Open Sans" w:cs="Open Sans"/>
          <w:b/>
          <w:bCs/>
          <w:sz w:val="23"/>
          <w:szCs w:val="23"/>
        </w:rPr>
      </w:pPr>
    </w:p>
    <w:p w14:paraId="2B740020" w14:textId="1706696D" w:rsidR="00F1248D" w:rsidRPr="002052EA" w:rsidRDefault="00F1248D" w:rsidP="00C60AC8">
      <w:pPr>
        <w:pStyle w:val="Heading1"/>
        <w:tabs>
          <w:tab w:val="left" w:pos="9541"/>
        </w:tabs>
        <w:spacing w:line="276" w:lineRule="auto"/>
        <w:ind w:left="0"/>
        <w:rPr>
          <w:rFonts w:ascii="Open Sans" w:hAnsi="Open Sans" w:cs="Open Sans"/>
          <w:sz w:val="23"/>
          <w:szCs w:val="23"/>
        </w:rPr>
      </w:pPr>
      <w:r w:rsidRPr="002052EA">
        <w:rPr>
          <w:rFonts w:ascii="Open Sans" w:hAnsi="Open Sans" w:cs="Open Sans"/>
          <w:b/>
          <w:bCs/>
          <w:sz w:val="23"/>
          <w:szCs w:val="23"/>
        </w:rPr>
        <w:t>Funded Ratio</w:t>
      </w:r>
      <w:r w:rsidRPr="002052EA">
        <w:rPr>
          <w:rFonts w:ascii="Open Sans" w:hAnsi="Open Sans" w:cs="Open Sans"/>
          <w:sz w:val="23"/>
          <w:szCs w:val="23"/>
        </w:rPr>
        <w:t xml:space="preserve">: </w:t>
      </w:r>
      <w:r w:rsidR="00C60AC8">
        <w:rPr>
          <w:rFonts w:ascii="Open Sans" w:hAnsi="Open Sans" w:cs="Open Sans"/>
          <w:sz w:val="23"/>
          <w:szCs w:val="23"/>
        </w:rPr>
        <w:t>96.9</w:t>
      </w:r>
      <w:r w:rsidR="002052EA" w:rsidRPr="002052EA">
        <w:rPr>
          <w:rFonts w:ascii="Open Sans" w:hAnsi="Open Sans" w:cs="Open Sans"/>
          <w:sz w:val="23"/>
          <w:szCs w:val="23"/>
        </w:rPr>
        <w:t>%</w:t>
      </w:r>
    </w:p>
    <w:p w14:paraId="704C2BBB" w14:textId="77777777" w:rsidR="00AC34D2" w:rsidRPr="002052EA" w:rsidRDefault="00AC34D2" w:rsidP="002052EA">
      <w:pPr>
        <w:pStyle w:val="Heading1"/>
        <w:tabs>
          <w:tab w:val="left" w:pos="9541"/>
        </w:tabs>
        <w:spacing w:line="276" w:lineRule="auto"/>
        <w:ind w:left="187"/>
        <w:rPr>
          <w:rFonts w:ascii="Open Sans" w:hAnsi="Open Sans" w:cs="Open Sans"/>
          <w:sz w:val="16"/>
          <w:szCs w:val="16"/>
        </w:rPr>
      </w:pPr>
    </w:p>
    <w:p w14:paraId="34B853A7" w14:textId="1EAEF6CA" w:rsidR="00731E69" w:rsidRPr="002052EA" w:rsidRDefault="002052EA" w:rsidP="002052EA">
      <w:pPr>
        <w:pStyle w:val="Heading1"/>
        <w:tabs>
          <w:tab w:val="left" w:pos="9541"/>
        </w:tabs>
        <w:spacing w:line="276" w:lineRule="auto"/>
        <w:ind w:left="187"/>
        <w:rPr>
          <w:rFonts w:ascii="Open Sans" w:hAnsi="Open Sans" w:cs="Open Sans"/>
          <w:sz w:val="23"/>
          <w:szCs w:val="23"/>
        </w:rPr>
      </w:pPr>
      <w:r w:rsidRPr="002052EA">
        <w:rPr>
          <w:rFonts w:ascii="Open Sans" w:hAnsi="Open Sans" w:cs="Open Sans"/>
          <w:b/>
          <w:bCs/>
          <w:sz w:val="23"/>
          <w:szCs w:val="23"/>
        </w:rPr>
        <w:t xml:space="preserve">Target </w:t>
      </w:r>
      <w:r w:rsidR="00731E69" w:rsidRPr="002052EA">
        <w:rPr>
          <w:rFonts w:ascii="Open Sans" w:hAnsi="Open Sans" w:cs="Open Sans"/>
          <w:b/>
          <w:bCs/>
          <w:sz w:val="23"/>
          <w:szCs w:val="23"/>
        </w:rPr>
        <w:t>Asset Allocation</w:t>
      </w:r>
    </w:p>
    <w:p w14:paraId="7DF7D0D6" w14:textId="42D037B1" w:rsidR="00731E69" w:rsidRPr="002052EA" w:rsidRDefault="002052EA" w:rsidP="002052EA">
      <w:pPr>
        <w:pStyle w:val="Heading1"/>
        <w:numPr>
          <w:ilvl w:val="0"/>
          <w:numId w:val="20"/>
        </w:numPr>
        <w:tabs>
          <w:tab w:val="left" w:pos="9541"/>
        </w:tabs>
        <w:spacing w:line="276" w:lineRule="auto"/>
        <w:rPr>
          <w:rFonts w:ascii="Open Sans" w:hAnsi="Open Sans" w:cs="Open Sans"/>
          <w:sz w:val="23"/>
          <w:szCs w:val="23"/>
        </w:rPr>
      </w:pPr>
      <w:r w:rsidRPr="002052EA">
        <w:rPr>
          <w:rFonts w:ascii="Open Sans" w:hAnsi="Open Sans" w:cs="Open Sans"/>
          <w:sz w:val="23"/>
          <w:szCs w:val="23"/>
        </w:rPr>
        <w:t>US</w:t>
      </w:r>
      <w:r w:rsidR="00AC34D2" w:rsidRPr="002052EA">
        <w:rPr>
          <w:rFonts w:ascii="Open Sans" w:hAnsi="Open Sans" w:cs="Open Sans"/>
          <w:sz w:val="23"/>
          <w:szCs w:val="23"/>
        </w:rPr>
        <w:t xml:space="preserve"> Equity</w:t>
      </w:r>
      <w:r w:rsidR="00731E69" w:rsidRPr="002052EA">
        <w:rPr>
          <w:rFonts w:ascii="Open Sans" w:hAnsi="Open Sans" w:cs="Open Sans"/>
          <w:sz w:val="23"/>
          <w:szCs w:val="23"/>
        </w:rPr>
        <w:t xml:space="preserve">: </w:t>
      </w:r>
      <w:r w:rsidRPr="002052EA">
        <w:rPr>
          <w:rFonts w:ascii="Open Sans" w:hAnsi="Open Sans" w:cs="Open Sans"/>
          <w:sz w:val="23"/>
          <w:szCs w:val="23"/>
        </w:rPr>
        <w:t>32.5</w:t>
      </w:r>
      <w:r w:rsidR="00731E69" w:rsidRPr="002052EA">
        <w:rPr>
          <w:rFonts w:ascii="Open Sans" w:hAnsi="Open Sans" w:cs="Open Sans"/>
          <w:sz w:val="23"/>
          <w:szCs w:val="23"/>
        </w:rPr>
        <w:t>%</w:t>
      </w:r>
    </w:p>
    <w:p w14:paraId="2713AFE2" w14:textId="242FE237" w:rsidR="00731E69" w:rsidRPr="002052EA" w:rsidRDefault="00AC34D2" w:rsidP="002052EA">
      <w:pPr>
        <w:pStyle w:val="Heading1"/>
        <w:numPr>
          <w:ilvl w:val="0"/>
          <w:numId w:val="20"/>
        </w:numPr>
        <w:tabs>
          <w:tab w:val="left" w:pos="9541"/>
        </w:tabs>
        <w:spacing w:line="276" w:lineRule="auto"/>
        <w:rPr>
          <w:rFonts w:ascii="Open Sans" w:hAnsi="Open Sans" w:cs="Open Sans"/>
          <w:sz w:val="23"/>
          <w:szCs w:val="23"/>
        </w:rPr>
      </w:pPr>
      <w:r w:rsidRPr="002052EA">
        <w:rPr>
          <w:rFonts w:ascii="Open Sans" w:hAnsi="Open Sans" w:cs="Open Sans"/>
          <w:sz w:val="23"/>
          <w:szCs w:val="23"/>
        </w:rPr>
        <w:t>International Equity:</w:t>
      </w:r>
      <w:r w:rsidR="00731E69" w:rsidRPr="002052EA">
        <w:rPr>
          <w:rFonts w:ascii="Open Sans" w:hAnsi="Open Sans" w:cs="Open Sans"/>
          <w:sz w:val="23"/>
          <w:szCs w:val="23"/>
        </w:rPr>
        <w:t xml:space="preserve"> </w:t>
      </w:r>
      <w:r w:rsidR="002052EA" w:rsidRPr="002052EA">
        <w:rPr>
          <w:rFonts w:ascii="Open Sans" w:hAnsi="Open Sans" w:cs="Open Sans"/>
          <w:sz w:val="23"/>
          <w:szCs w:val="23"/>
        </w:rPr>
        <w:t>18</w:t>
      </w:r>
      <w:r w:rsidR="00731E69" w:rsidRPr="002052EA">
        <w:rPr>
          <w:rFonts w:ascii="Open Sans" w:hAnsi="Open Sans" w:cs="Open Sans"/>
          <w:sz w:val="23"/>
          <w:szCs w:val="23"/>
        </w:rPr>
        <w:t>%</w:t>
      </w:r>
    </w:p>
    <w:p w14:paraId="394F3A9B" w14:textId="1B2F5A17" w:rsidR="00731E69" w:rsidRPr="002052EA" w:rsidRDefault="00AC34D2" w:rsidP="002052EA">
      <w:pPr>
        <w:pStyle w:val="Heading1"/>
        <w:numPr>
          <w:ilvl w:val="0"/>
          <w:numId w:val="20"/>
        </w:numPr>
        <w:tabs>
          <w:tab w:val="left" w:pos="9541"/>
        </w:tabs>
        <w:spacing w:line="276" w:lineRule="auto"/>
        <w:rPr>
          <w:rFonts w:ascii="Open Sans" w:hAnsi="Open Sans" w:cs="Open Sans"/>
          <w:sz w:val="23"/>
          <w:szCs w:val="23"/>
        </w:rPr>
      </w:pPr>
      <w:r w:rsidRPr="002052EA">
        <w:rPr>
          <w:rFonts w:ascii="Open Sans" w:hAnsi="Open Sans" w:cs="Open Sans"/>
          <w:sz w:val="23"/>
          <w:szCs w:val="23"/>
        </w:rPr>
        <w:t>Fixed Income</w:t>
      </w:r>
      <w:r w:rsidR="00731E69" w:rsidRPr="002052EA">
        <w:rPr>
          <w:rFonts w:ascii="Open Sans" w:hAnsi="Open Sans" w:cs="Open Sans"/>
          <w:sz w:val="23"/>
          <w:szCs w:val="23"/>
        </w:rPr>
        <w:t xml:space="preserve">: </w:t>
      </w:r>
      <w:r w:rsidR="002052EA" w:rsidRPr="002052EA">
        <w:rPr>
          <w:rFonts w:ascii="Open Sans" w:hAnsi="Open Sans" w:cs="Open Sans"/>
          <w:sz w:val="23"/>
          <w:szCs w:val="23"/>
        </w:rPr>
        <w:t>24</w:t>
      </w:r>
      <w:r w:rsidR="00731E69" w:rsidRPr="002052EA">
        <w:rPr>
          <w:rFonts w:ascii="Open Sans" w:hAnsi="Open Sans" w:cs="Open Sans"/>
          <w:sz w:val="23"/>
          <w:szCs w:val="23"/>
        </w:rPr>
        <w:t>%</w:t>
      </w:r>
    </w:p>
    <w:p w14:paraId="2F882D6B" w14:textId="452B9CC1" w:rsidR="00731E69" w:rsidRPr="002052EA" w:rsidRDefault="00AC34D2" w:rsidP="002052EA">
      <w:pPr>
        <w:pStyle w:val="Heading1"/>
        <w:numPr>
          <w:ilvl w:val="0"/>
          <w:numId w:val="20"/>
        </w:numPr>
        <w:tabs>
          <w:tab w:val="left" w:pos="9541"/>
        </w:tabs>
        <w:spacing w:line="276" w:lineRule="auto"/>
        <w:rPr>
          <w:rFonts w:ascii="Open Sans" w:hAnsi="Open Sans" w:cs="Open Sans"/>
          <w:sz w:val="23"/>
          <w:szCs w:val="23"/>
        </w:rPr>
      </w:pPr>
      <w:r w:rsidRPr="002052EA">
        <w:rPr>
          <w:rFonts w:ascii="Open Sans" w:hAnsi="Open Sans" w:cs="Open Sans"/>
          <w:sz w:val="23"/>
          <w:szCs w:val="23"/>
        </w:rPr>
        <w:t xml:space="preserve">Private </w:t>
      </w:r>
      <w:r w:rsidR="002052EA" w:rsidRPr="002052EA">
        <w:rPr>
          <w:rFonts w:ascii="Open Sans" w:hAnsi="Open Sans" w:cs="Open Sans"/>
          <w:sz w:val="23"/>
          <w:szCs w:val="23"/>
        </w:rPr>
        <w:t>Real Assets</w:t>
      </w:r>
      <w:r w:rsidR="00731E69" w:rsidRPr="002052EA">
        <w:rPr>
          <w:rFonts w:ascii="Open Sans" w:hAnsi="Open Sans" w:cs="Open Sans"/>
          <w:sz w:val="23"/>
          <w:szCs w:val="23"/>
        </w:rPr>
        <w:t xml:space="preserve">: </w:t>
      </w:r>
      <w:r w:rsidR="002052EA" w:rsidRPr="002052EA">
        <w:rPr>
          <w:rFonts w:ascii="Open Sans" w:hAnsi="Open Sans" w:cs="Open Sans"/>
          <w:sz w:val="23"/>
          <w:szCs w:val="23"/>
        </w:rPr>
        <w:t>10.5</w:t>
      </w:r>
      <w:r w:rsidR="00731E69" w:rsidRPr="002052EA">
        <w:rPr>
          <w:rFonts w:ascii="Open Sans" w:hAnsi="Open Sans" w:cs="Open Sans"/>
          <w:sz w:val="23"/>
          <w:szCs w:val="23"/>
        </w:rPr>
        <w:t>%</w:t>
      </w:r>
    </w:p>
    <w:p w14:paraId="4BC900A9" w14:textId="5A01D106" w:rsidR="00AC34D2" w:rsidRPr="002052EA" w:rsidRDefault="002052EA" w:rsidP="002052EA">
      <w:pPr>
        <w:pStyle w:val="Heading1"/>
        <w:numPr>
          <w:ilvl w:val="0"/>
          <w:numId w:val="20"/>
        </w:numPr>
        <w:tabs>
          <w:tab w:val="left" w:pos="9541"/>
        </w:tabs>
        <w:spacing w:line="276" w:lineRule="auto"/>
        <w:rPr>
          <w:rFonts w:ascii="Open Sans" w:hAnsi="Open Sans" w:cs="Open Sans"/>
          <w:sz w:val="23"/>
          <w:szCs w:val="23"/>
        </w:rPr>
      </w:pPr>
      <w:r w:rsidRPr="002052EA">
        <w:rPr>
          <w:rFonts w:ascii="Open Sans" w:hAnsi="Open Sans" w:cs="Open Sans"/>
          <w:sz w:val="23"/>
          <w:szCs w:val="23"/>
        </w:rPr>
        <w:t>Alternative Investments</w:t>
      </w:r>
      <w:r w:rsidR="00AC34D2" w:rsidRPr="002052EA">
        <w:rPr>
          <w:rFonts w:ascii="Open Sans" w:hAnsi="Open Sans" w:cs="Open Sans"/>
          <w:sz w:val="23"/>
          <w:szCs w:val="23"/>
        </w:rPr>
        <w:t xml:space="preserve">: </w:t>
      </w:r>
      <w:r w:rsidRPr="002052EA">
        <w:rPr>
          <w:rFonts w:ascii="Open Sans" w:hAnsi="Open Sans" w:cs="Open Sans"/>
          <w:sz w:val="23"/>
          <w:szCs w:val="23"/>
        </w:rPr>
        <w:t>14</w:t>
      </w:r>
      <w:r w:rsidR="00AC34D2" w:rsidRPr="002052EA">
        <w:rPr>
          <w:rFonts w:ascii="Open Sans" w:hAnsi="Open Sans" w:cs="Open Sans"/>
          <w:sz w:val="23"/>
          <w:szCs w:val="23"/>
        </w:rPr>
        <w:t>%</w:t>
      </w:r>
    </w:p>
    <w:p w14:paraId="188CE286" w14:textId="6E79A5A1" w:rsidR="00AC34D2" w:rsidRPr="002052EA" w:rsidRDefault="00AC34D2" w:rsidP="002052EA">
      <w:pPr>
        <w:pStyle w:val="Heading1"/>
        <w:numPr>
          <w:ilvl w:val="0"/>
          <w:numId w:val="20"/>
        </w:numPr>
        <w:tabs>
          <w:tab w:val="left" w:pos="9541"/>
        </w:tabs>
        <w:spacing w:line="276" w:lineRule="auto"/>
        <w:rPr>
          <w:rFonts w:ascii="Open Sans" w:hAnsi="Open Sans" w:cs="Open Sans"/>
          <w:sz w:val="23"/>
          <w:szCs w:val="23"/>
        </w:rPr>
      </w:pPr>
      <w:r w:rsidRPr="002052EA">
        <w:rPr>
          <w:rFonts w:ascii="Open Sans" w:hAnsi="Open Sans" w:cs="Open Sans"/>
          <w:sz w:val="23"/>
          <w:szCs w:val="23"/>
        </w:rPr>
        <w:t xml:space="preserve">Cash: </w:t>
      </w:r>
      <w:r w:rsidR="00B71E5B" w:rsidRPr="002052EA">
        <w:rPr>
          <w:rFonts w:ascii="Open Sans" w:hAnsi="Open Sans" w:cs="Open Sans"/>
          <w:sz w:val="23"/>
          <w:szCs w:val="23"/>
        </w:rPr>
        <w:t>1</w:t>
      </w:r>
      <w:r w:rsidRPr="002052EA">
        <w:rPr>
          <w:rFonts w:ascii="Open Sans" w:hAnsi="Open Sans" w:cs="Open Sans"/>
          <w:sz w:val="23"/>
          <w:szCs w:val="23"/>
        </w:rPr>
        <w:t>%</w:t>
      </w:r>
    </w:p>
    <w:p w14:paraId="2E773E31" w14:textId="4A3F2A1F" w:rsidR="00C15A69" w:rsidRPr="002052EA" w:rsidRDefault="00C15A69" w:rsidP="002052EA">
      <w:pPr>
        <w:pStyle w:val="Heading1"/>
        <w:tabs>
          <w:tab w:val="left" w:pos="9541"/>
        </w:tabs>
        <w:spacing w:line="276" w:lineRule="auto"/>
        <w:ind w:left="0"/>
        <w:rPr>
          <w:rFonts w:ascii="Open Sans" w:hAnsi="Open Sans" w:cs="Open Sans"/>
          <w:sz w:val="23"/>
          <w:szCs w:val="23"/>
        </w:rPr>
        <w:sectPr w:rsidR="00C15A69" w:rsidRPr="002052EA" w:rsidSect="00991EB3">
          <w:type w:val="continuous"/>
          <w:pgSz w:w="12240" w:h="15840"/>
          <w:pgMar w:top="1166" w:right="965" w:bottom="1008" w:left="1267" w:header="734" w:footer="461" w:gutter="0"/>
          <w:cols w:num="2" w:space="238"/>
        </w:sectPr>
      </w:pPr>
    </w:p>
    <w:p w14:paraId="70530768" w14:textId="77777777" w:rsidR="00C15A69" w:rsidRPr="002052EA" w:rsidRDefault="00C15A69" w:rsidP="002052EA">
      <w:pPr>
        <w:pStyle w:val="Heading1"/>
        <w:tabs>
          <w:tab w:val="left" w:pos="9541"/>
        </w:tabs>
        <w:spacing w:line="276" w:lineRule="auto"/>
        <w:ind w:left="0"/>
        <w:jc w:val="center"/>
        <w:rPr>
          <w:rFonts w:ascii="Open Sans" w:hAnsi="Open Sans" w:cs="Open Sans"/>
          <w:sz w:val="24"/>
          <w:szCs w:val="24"/>
        </w:rPr>
      </w:pPr>
    </w:p>
    <w:p w14:paraId="6EC352AB" w14:textId="5609E210" w:rsidR="00DC721D" w:rsidRPr="002052EA" w:rsidRDefault="00AC34D2" w:rsidP="002052EA">
      <w:pPr>
        <w:pStyle w:val="Heading1"/>
        <w:tabs>
          <w:tab w:val="left" w:pos="9541"/>
        </w:tabs>
        <w:spacing w:line="276" w:lineRule="auto"/>
        <w:rPr>
          <w:rFonts w:ascii="Open Sans" w:hAnsi="Open Sans" w:cs="Open Sans"/>
          <w:sz w:val="28"/>
          <w:szCs w:val="28"/>
        </w:rPr>
      </w:pPr>
      <w:r w:rsidRPr="002052EA">
        <w:rPr>
          <w:rFonts w:ascii="Open Sans" w:hAnsi="Open Sans" w:cs="Open Sans"/>
          <w:color w:val="FFFFFF"/>
          <w:sz w:val="28"/>
          <w:szCs w:val="28"/>
          <w:shd w:val="clear" w:color="auto" w:fill="002060"/>
        </w:rPr>
        <w:t>MISSION, VISION, AND CORE VALUES</w:t>
      </w:r>
      <w:r w:rsidR="00DC721D" w:rsidRPr="002052EA">
        <w:rPr>
          <w:rFonts w:ascii="Open Sans" w:hAnsi="Open Sans" w:cs="Open Sans"/>
          <w:color w:val="FFFFFF"/>
          <w:sz w:val="28"/>
          <w:szCs w:val="28"/>
          <w:shd w:val="clear" w:color="auto" w:fill="002060"/>
        </w:rPr>
        <w:tab/>
      </w:r>
    </w:p>
    <w:p w14:paraId="221656BC" w14:textId="41650FB8" w:rsidR="00C96735" w:rsidRPr="002052EA" w:rsidRDefault="002052EA" w:rsidP="002052EA">
      <w:pPr>
        <w:pStyle w:val="ListParagraph"/>
        <w:spacing w:line="276" w:lineRule="auto"/>
        <w:ind w:left="180" w:right="468" w:firstLine="0"/>
        <w:jc w:val="both"/>
        <w:rPr>
          <w:rFonts w:ascii="Open Sans" w:hAnsi="Open Sans" w:cs="Open Sans"/>
          <w:sz w:val="23"/>
          <w:szCs w:val="23"/>
        </w:rPr>
      </w:pPr>
      <w:r w:rsidRPr="002052EA">
        <w:rPr>
          <w:rFonts w:ascii="Open Sans" w:hAnsi="Open Sans" w:cs="Open Sans"/>
          <w:sz w:val="23"/>
          <w:szCs w:val="23"/>
        </w:rPr>
        <w:t>IMRF’s vision and values support their mission statement by providing goals and guiding principles.</w:t>
      </w:r>
      <w:r w:rsidR="00A17105" w:rsidRPr="002052EA">
        <w:rPr>
          <w:rFonts w:ascii="Open Sans" w:hAnsi="Open Sans" w:cs="Open Sans"/>
          <w:sz w:val="23"/>
          <w:szCs w:val="23"/>
        </w:rPr>
        <w:t xml:space="preserve">  With a </w:t>
      </w:r>
      <w:r w:rsidR="00A17105" w:rsidRPr="002052EA">
        <w:rPr>
          <w:rFonts w:ascii="Open Sans" w:hAnsi="Open Sans" w:cs="Open Sans"/>
          <w:b/>
          <w:bCs/>
          <w:sz w:val="23"/>
          <w:szCs w:val="23"/>
        </w:rPr>
        <w:t>mission</w:t>
      </w:r>
      <w:r w:rsidR="00A17105" w:rsidRPr="002052EA">
        <w:rPr>
          <w:rFonts w:ascii="Open Sans" w:hAnsi="Open Sans" w:cs="Open Sans"/>
          <w:sz w:val="23"/>
          <w:szCs w:val="23"/>
        </w:rPr>
        <w:t xml:space="preserve"> </w:t>
      </w:r>
      <w:r w:rsidRPr="002052EA">
        <w:rPr>
          <w:rFonts w:ascii="Open Sans" w:hAnsi="Open Sans" w:cs="Open Sans"/>
          <w:sz w:val="23"/>
          <w:szCs w:val="23"/>
        </w:rPr>
        <w:t>to efficiently and impartially develop, implement, and administer programs that provide income protection to members and their beneficiaries on behalf of participating employers in a prudent manner</w:t>
      </w:r>
      <w:r w:rsidR="00A17105" w:rsidRPr="002052EA">
        <w:rPr>
          <w:rFonts w:ascii="Open Sans" w:hAnsi="Open Sans" w:cs="Open Sans"/>
          <w:sz w:val="23"/>
          <w:szCs w:val="23"/>
        </w:rPr>
        <w:t xml:space="preserve">, </w:t>
      </w:r>
      <w:r w:rsidRPr="002052EA">
        <w:rPr>
          <w:rFonts w:ascii="Open Sans" w:hAnsi="Open Sans" w:cs="Open Sans"/>
          <w:sz w:val="23"/>
          <w:szCs w:val="23"/>
        </w:rPr>
        <w:t xml:space="preserve">IMRF </w:t>
      </w:r>
      <w:r w:rsidR="00A17105" w:rsidRPr="002052EA">
        <w:rPr>
          <w:rFonts w:ascii="Open Sans" w:hAnsi="Open Sans" w:cs="Open Sans"/>
          <w:sz w:val="23"/>
          <w:szCs w:val="23"/>
        </w:rPr>
        <w:t xml:space="preserve">operates </w:t>
      </w:r>
      <w:r w:rsidRPr="002052EA">
        <w:rPr>
          <w:rFonts w:ascii="Open Sans" w:hAnsi="Open Sans" w:cs="Open Sans"/>
          <w:sz w:val="23"/>
          <w:szCs w:val="23"/>
        </w:rPr>
        <w:t>under</w:t>
      </w:r>
      <w:r w:rsidR="00A17105" w:rsidRPr="002052EA">
        <w:rPr>
          <w:rFonts w:ascii="Open Sans" w:hAnsi="Open Sans" w:cs="Open Sans"/>
          <w:sz w:val="23"/>
          <w:szCs w:val="23"/>
        </w:rPr>
        <w:t xml:space="preserve"> the following </w:t>
      </w:r>
      <w:r w:rsidR="000D2505">
        <w:rPr>
          <w:rFonts w:ascii="Open Sans" w:hAnsi="Open Sans" w:cs="Open Sans"/>
          <w:sz w:val="23"/>
          <w:szCs w:val="23"/>
        </w:rPr>
        <w:t>v</w:t>
      </w:r>
      <w:r w:rsidRPr="002052EA">
        <w:rPr>
          <w:rFonts w:ascii="Open Sans" w:hAnsi="Open Sans" w:cs="Open Sans"/>
          <w:sz w:val="23"/>
          <w:szCs w:val="23"/>
        </w:rPr>
        <w:t xml:space="preserve">ision and </w:t>
      </w:r>
      <w:r w:rsidR="000D2505">
        <w:rPr>
          <w:rFonts w:ascii="Open Sans" w:hAnsi="Open Sans" w:cs="Open Sans"/>
          <w:sz w:val="23"/>
          <w:szCs w:val="23"/>
        </w:rPr>
        <w:t>v</w:t>
      </w:r>
      <w:r w:rsidR="00A17105" w:rsidRPr="002052EA">
        <w:rPr>
          <w:rFonts w:ascii="Open Sans" w:hAnsi="Open Sans" w:cs="Open Sans"/>
          <w:sz w:val="23"/>
          <w:szCs w:val="23"/>
        </w:rPr>
        <w:t xml:space="preserve">alues. </w:t>
      </w:r>
    </w:p>
    <w:p w14:paraId="4BDBA41A" w14:textId="77777777" w:rsidR="002052EA" w:rsidRPr="002052EA" w:rsidRDefault="002052EA" w:rsidP="002052EA">
      <w:pPr>
        <w:pStyle w:val="ListParagraph"/>
        <w:spacing w:line="276" w:lineRule="auto"/>
        <w:ind w:left="180" w:right="468" w:firstLine="0"/>
        <w:jc w:val="both"/>
        <w:rPr>
          <w:rFonts w:ascii="Open Sans" w:hAnsi="Open Sans" w:cs="Open Sans"/>
          <w:sz w:val="23"/>
          <w:szCs w:val="23"/>
        </w:rPr>
      </w:pPr>
    </w:p>
    <w:p w14:paraId="00E95F5E" w14:textId="4D28A722" w:rsidR="002052EA" w:rsidRDefault="002052EA" w:rsidP="002052EA">
      <w:pPr>
        <w:pStyle w:val="ListParagraph"/>
        <w:spacing w:line="276" w:lineRule="auto"/>
        <w:ind w:left="180" w:right="468" w:firstLine="0"/>
        <w:jc w:val="both"/>
        <w:rPr>
          <w:rFonts w:ascii="Open Sans" w:hAnsi="Open Sans" w:cs="Open Sans"/>
          <w:sz w:val="23"/>
          <w:szCs w:val="23"/>
        </w:rPr>
      </w:pPr>
      <w:r w:rsidRPr="002052EA">
        <w:rPr>
          <w:rFonts w:ascii="Open Sans" w:hAnsi="Open Sans" w:cs="Open Sans"/>
          <w:b/>
          <w:bCs/>
          <w:sz w:val="23"/>
          <w:szCs w:val="23"/>
        </w:rPr>
        <w:t>Vision</w:t>
      </w:r>
      <w:r w:rsidRPr="002052EA">
        <w:rPr>
          <w:rFonts w:ascii="Open Sans" w:hAnsi="Open Sans" w:cs="Open Sans"/>
          <w:sz w:val="23"/>
          <w:szCs w:val="23"/>
        </w:rPr>
        <w:t xml:space="preserve">: Driven by </w:t>
      </w:r>
      <w:r w:rsidR="00C60AC8">
        <w:rPr>
          <w:rFonts w:ascii="Open Sans" w:hAnsi="Open Sans" w:cs="Open Sans"/>
          <w:sz w:val="23"/>
          <w:szCs w:val="23"/>
        </w:rPr>
        <w:t>our</w:t>
      </w:r>
      <w:r w:rsidR="00C60AC8" w:rsidRPr="002052EA">
        <w:rPr>
          <w:rFonts w:ascii="Open Sans" w:hAnsi="Open Sans" w:cs="Open Sans"/>
          <w:sz w:val="23"/>
          <w:szCs w:val="23"/>
        </w:rPr>
        <w:t xml:space="preserve"> </w:t>
      </w:r>
      <w:r w:rsidRPr="002052EA">
        <w:rPr>
          <w:rFonts w:ascii="Open Sans" w:hAnsi="Open Sans" w:cs="Open Sans"/>
          <w:sz w:val="23"/>
          <w:szCs w:val="23"/>
        </w:rPr>
        <w:t>commitment to excellence, we deliver financial security and peace of mind.</w:t>
      </w:r>
    </w:p>
    <w:p w14:paraId="4C3391E7" w14:textId="77777777" w:rsidR="00C15A69" w:rsidRPr="002052EA" w:rsidRDefault="00C15A69" w:rsidP="002052EA">
      <w:pPr>
        <w:pStyle w:val="ListParagraph"/>
        <w:spacing w:line="276" w:lineRule="auto"/>
        <w:ind w:left="180" w:right="468" w:firstLine="0"/>
        <w:jc w:val="both"/>
        <w:rPr>
          <w:rFonts w:ascii="Open Sans" w:hAnsi="Open Sans" w:cs="Open Sans"/>
          <w:sz w:val="23"/>
          <w:szCs w:val="23"/>
        </w:rPr>
      </w:pPr>
    </w:p>
    <w:p w14:paraId="39D99F89" w14:textId="5F517C62" w:rsidR="00F35538" w:rsidRPr="002052EA" w:rsidRDefault="002052EA" w:rsidP="002052EA">
      <w:pPr>
        <w:pStyle w:val="ListParagraph"/>
        <w:spacing w:line="276" w:lineRule="auto"/>
        <w:ind w:left="180" w:right="468" w:firstLine="0"/>
        <w:jc w:val="both"/>
        <w:rPr>
          <w:rFonts w:ascii="Open Sans" w:hAnsi="Open Sans" w:cs="Open Sans"/>
          <w:b/>
          <w:bCs/>
          <w:sz w:val="23"/>
          <w:szCs w:val="23"/>
        </w:rPr>
      </w:pPr>
      <w:r w:rsidRPr="002052EA">
        <w:rPr>
          <w:rFonts w:ascii="Open Sans" w:hAnsi="Open Sans" w:cs="Open Sans"/>
          <w:b/>
          <w:bCs/>
          <w:sz w:val="23"/>
          <w:szCs w:val="23"/>
        </w:rPr>
        <w:t>Values:</w:t>
      </w:r>
    </w:p>
    <w:p w14:paraId="45C2D9BA" w14:textId="77777777" w:rsidR="002052EA" w:rsidRPr="002052EA" w:rsidRDefault="002052EA" w:rsidP="002052EA">
      <w:pPr>
        <w:pStyle w:val="ListParagraph"/>
        <w:numPr>
          <w:ilvl w:val="0"/>
          <w:numId w:val="31"/>
        </w:numPr>
        <w:spacing w:line="276" w:lineRule="auto"/>
        <w:ind w:right="468"/>
        <w:jc w:val="both"/>
        <w:rPr>
          <w:rFonts w:ascii="Open Sans" w:hAnsi="Open Sans" w:cs="Open Sans"/>
          <w:sz w:val="23"/>
          <w:szCs w:val="23"/>
        </w:rPr>
      </w:pPr>
      <w:r w:rsidRPr="002052EA">
        <w:rPr>
          <w:rFonts w:ascii="Open Sans" w:hAnsi="Open Sans" w:cs="Open Sans"/>
          <w:b/>
          <w:bCs/>
          <w:sz w:val="23"/>
          <w:szCs w:val="23"/>
        </w:rPr>
        <w:t>Respect</w:t>
      </w:r>
      <w:r w:rsidR="00A17105" w:rsidRPr="002052EA">
        <w:rPr>
          <w:rFonts w:ascii="Open Sans" w:hAnsi="Open Sans" w:cs="Open Sans"/>
          <w:sz w:val="23"/>
          <w:szCs w:val="23"/>
        </w:rPr>
        <w:t xml:space="preserve"> – </w:t>
      </w:r>
      <w:r w:rsidRPr="002052EA">
        <w:rPr>
          <w:rFonts w:ascii="Open Sans" w:hAnsi="Open Sans" w:cs="Open Sans"/>
          <w:color w:val="231F20"/>
          <w:sz w:val="21"/>
          <w:szCs w:val="21"/>
          <w:shd w:val="clear" w:color="auto" w:fill="FFFFFF"/>
        </w:rPr>
        <w:t>Recognizing the worth, uniqueness and importance of ourselves, our co-workers, and our membership builds collaboration and cooperation.</w:t>
      </w:r>
    </w:p>
    <w:p w14:paraId="6DD6ECD9" w14:textId="4548E4DF" w:rsidR="00A17105" w:rsidRPr="002052EA" w:rsidRDefault="002052EA" w:rsidP="002052EA">
      <w:pPr>
        <w:pStyle w:val="ListParagraph"/>
        <w:numPr>
          <w:ilvl w:val="0"/>
          <w:numId w:val="31"/>
        </w:numPr>
        <w:spacing w:line="276" w:lineRule="auto"/>
        <w:ind w:right="468"/>
        <w:jc w:val="both"/>
        <w:rPr>
          <w:rFonts w:ascii="Open Sans" w:hAnsi="Open Sans" w:cs="Open Sans"/>
          <w:sz w:val="23"/>
          <w:szCs w:val="23"/>
        </w:rPr>
      </w:pPr>
      <w:r w:rsidRPr="002052EA">
        <w:rPr>
          <w:rFonts w:ascii="Open Sans" w:hAnsi="Open Sans" w:cs="Open Sans"/>
          <w:b/>
          <w:bCs/>
          <w:sz w:val="23"/>
          <w:szCs w:val="23"/>
        </w:rPr>
        <w:t>Empathy</w:t>
      </w:r>
      <w:r w:rsidR="00A17105" w:rsidRPr="002052EA">
        <w:rPr>
          <w:rFonts w:ascii="Open Sans" w:hAnsi="Open Sans" w:cs="Open Sans"/>
          <w:sz w:val="23"/>
          <w:szCs w:val="23"/>
        </w:rPr>
        <w:t xml:space="preserve"> – </w:t>
      </w:r>
      <w:r w:rsidRPr="002052EA">
        <w:rPr>
          <w:rFonts w:ascii="Open Sans" w:hAnsi="Open Sans" w:cs="Open Sans"/>
          <w:color w:val="231F20"/>
          <w:sz w:val="21"/>
          <w:szCs w:val="21"/>
          <w:shd w:val="clear" w:color="auto" w:fill="FFFFFF"/>
        </w:rPr>
        <w:t>Being aware of the feelings of others and how our actions affect them enables us to be responsive to the needs of our membership.</w:t>
      </w:r>
    </w:p>
    <w:p w14:paraId="14B27D46" w14:textId="77777777" w:rsidR="002052EA" w:rsidRPr="002052EA" w:rsidRDefault="002052EA" w:rsidP="002052EA">
      <w:pPr>
        <w:pStyle w:val="ListParagraph"/>
        <w:numPr>
          <w:ilvl w:val="0"/>
          <w:numId w:val="31"/>
        </w:numPr>
        <w:spacing w:line="276" w:lineRule="auto"/>
        <w:ind w:right="468"/>
        <w:jc w:val="both"/>
        <w:rPr>
          <w:rFonts w:ascii="Open Sans" w:hAnsi="Open Sans" w:cs="Open Sans"/>
          <w:sz w:val="23"/>
          <w:szCs w:val="23"/>
        </w:rPr>
      </w:pPr>
      <w:r w:rsidRPr="002052EA">
        <w:rPr>
          <w:rFonts w:ascii="Open Sans" w:hAnsi="Open Sans" w:cs="Open Sans"/>
          <w:b/>
          <w:bCs/>
          <w:sz w:val="23"/>
          <w:szCs w:val="23"/>
        </w:rPr>
        <w:t>Accountability</w:t>
      </w:r>
      <w:r w:rsidR="00A17105" w:rsidRPr="002052EA">
        <w:rPr>
          <w:rFonts w:ascii="Open Sans" w:hAnsi="Open Sans" w:cs="Open Sans"/>
          <w:sz w:val="23"/>
          <w:szCs w:val="23"/>
        </w:rPr>
        <w:t xml:space="preserve"> – </w:t>
      </w:r>
      <w:r w:rsidRPr="002052EA">
        <w:rPr>
          <w:rFonts w:ascii="Open Sans" w:hAnsi="Open Sans" w:cs="Open Sans"/>
          <w:color w:val="231F20"/>
          <w:sz w:val="21"/>
          <w:szCs w:val="21"/>
          <w:shd w:val="clear" w:color="auto" w:fill="FFFFFF"/>
        </w:rPr>
        <w:t>Accepting responsibility for our actions cultivates the trust of our coworkers, members, and employers.</w:t>
      </w:r>
    </w:p>
    <w:p w14:paraId="42A58D0D" w14:textId="46E0E7E6" w:rsidR="00A17105" w:rsidRPr="002052EA" w:rsidRDefault="002052EA" w:rsidP="002052EA">
      <w:pPr>
        <w:pStyle w:val="ListParagraph"/>
        <w:numPr>
          <w:ilvl w:val="0"/>
          <w:numId w:val="31"/>
        </w:numPr>
        <w:spacing w:line="276" w:lineRule="auto"/>
        <w:ind w:right="468"/>
        <w:jc w:val="both"/>
        <w:rPr>
          <w:rFonts w:ascii="Open Sans" w:hAnsi="Open Sans" w:cs="Open Sans"/>
          <w:sz w:val="23"/>
          <w:szCs w:val="23"/>
        </w:rPr>
      </w:pPr>
      <w:r w:rsidRPr="002052EA">
        <w:rPr>
          <w:rFonts w:ascii="Open Sans" w:hAnsi="Open Sans" w:cs="Open Sans"/>
          <w:b/>
          <w:bCs/>
          <w:sz w:val="23"/>
          <w:szCs w:val="23"/>
        </w:rPr>
        <w:t>Accuracy</w:t>
      </w:r>
      <w:r w:rsidR="00A17105" w:rsidRPr="002052EA">
        <w:rPr>
          <w:rFonts w:ascii="Open Sans" w:hAnsi="Open Sans" w:cs="Open Sans"/>
          <w:sz w:val="23"/>
          <w:szCs w:val="23"/>
        </w:rPr>
        <w:t xml:space="preserve"> – </w:t>
      </w:r>
      <w:r w:rsidRPr="002052EA">
        <w:rPr>
          <w:rFonts w:ascii="Open Sans" w:hAnsi="Open Sans" w:cs="Open Sans"/>
          <w:color w:val="231F20"/>
          <w:sz w:val="21"/>
          <w:szCs w:val="21"/>
          <w:shd w:val="clear" w:color="auto" w:fill="FFFFFF"/>
        </w:rPr>
        <w:t>Performing our duties in an accurate and timely manner ensures our members receive the service and benefits to which they are entitled.</w:t>
      </w:r>
    </w:p>
    <w:p w14:paraId="2DAC81C3" w14:textId="01E9B490" w:rsidR="00931E28" w:rsidRPr="002052EA" w:rsidRDefault="002052EA" w:rsidP="002052EA">
      <w:pPr>
        <w:pStyle w:val="ListParagraph"/>
        <w:numPr>
          <w:ilvl w:val="0"/>
          <w:numId w:val="31"/>
        </w:numPr>
        <w:spacing w:line="276" w:lineRule="auto"/>
        <w:ind w:right="468"/>
        <w:jc w:val="both"/>
        <w:rPr>
          <w:rFonts w:ascii="Open Sans" w:hAnsi="Open Sans" w:cs="Open Sans"/>
          <w:sz w:val="23"/>
          <w:szCs w:val="23"/>
        </w:rPr>
      </w:pPr>
      <w:r w:rsidRPr="002052EA">
        <w:rPr>
          <w:rFonts w:ascii="Open Sans" w:hAnsi="Open Sans" w:cs="Open Sans"/>
          <w:b/>
          <w:bCs/>
          <w:sz w:val="23"/>
          <w:szCs w:val="23"/>
        </w:rPr>
        <w:t>Courage</w:t>
      </w:r>
      <w:r w:rsidR="00A17105" w:rsidRPr="002052EA">
        <w:rPr>
          <w:rFonts w:ascii="Open Sans" w:hAnsi="Open Sans" w:cs="Open Sans"/>
          <w:sz w:val="23"/>
          <w:szCs w:val="23"/>
        </w:rPr>
        <w:t xml:space="preserve"> – </w:t>
      </w:r>
      <w:r w:rsidRPr="002052EA">
        <w:rPr>
          <w:rFonts w:ascii="Open Sans" w:hAnsi="Open Sans" w:cs="Open Sans"/>
          <w:color w:val="231F20"/>
          <w:sz w:val="21"/>
          <w:szCs w:val="21"/>
          <w:shd w:val="clear" w:color="auto" w:fill="FFFFFF"/>
        </w:rPr>
        <w:t>Embracing change with confidence and intelligent risk-taking fuels innovation and drives continuous improvement.</w:t>
      </w:r>
    </w:p>
    <w:p w14:paraId="206A9C0A" w14:textId="3C500350" w:rsidR="00A17105" w:rsidRPr="002052EA" w:rsidRDefault="002052EA" w:rsidP="002052EA">
      <w:pPr>
        <w:pStyle w:val="ListParagraph"/>
        <w:numPr>
          <w:ilvl w:val="0"/>
          <w:numId w:val="31"/>
        </w:numPr>
        <w:spacing w:line="276" w:lineRule="auto"/>
        <w:ind w:right="468"/>
        <w:jc w:val="both"/>
        <w:rPr>
          <w:rFonts w:ascii="Open Sans" w:hAnsi="Open Sans" w:cs="Open Sans"/>
          <w:sz w:val="23"/>
          <w:szCs w:val="23"/>
        </w:rPr>
      </w:pPr>
      <w:r w:rsidRPr="002052EA">
        <w:rPr>
          <w:rFonts w:ascii="Open Sans" w:hAnsi="Open Sans" w:cs="Open Sans"/>
          <w:b/>
          <w:bCs/>
          <w:sz w:val="23"/>
          <w:szCs w:val="23"/>
        </w:rPr>
        <w:t>Honesty</w:t>
      </w:r>
      <w:r w:rsidR="00A17105" w:rsidRPr="002052EA">
        <w:rPr>
          <w:rFonts w:ascii="Open Sans" w:hAnsi="Open Sans" w:cs="Open Sans"/>
          <w:sz w:val="23"/>
          <w:szCs w:val="23"/>
        </w:rPr>
        <w:t xml:space="preserve"> – </w:t>
      </w:r>
      <w:r w:rsidRPr="002052EA">
        <w:rPr>
          <w:rFonts w:ascii="Open Sans" w:hAnsi="Open Sans" w:cs="Open Sans"/>
          <w:color w:val="231F20"/>
          <w:sz w:val="21"/>
          <w:szCs w:val="21"/>
          <w:shd w:val="clear" w:color="auto" w:fill="FFFFFF"/>
        </w:rPr>
        <w:t>Acting with integrity and professionalism unites us and builds trust with our community.</w:t>
      </w:r>
    </w:p>
    <w:p w14:paraId="2D28EAA3" w14:textId="77777777" w:rsidR="00931E28" w:rsidRDefault="00931E28" w:rsidP="002052EA">
      <w:pPr>
        <w:pStyle w:val="ListParagraph"/>
        <w:spacing w:line="276" w:lineRule="auto"/>
        <w:ind w:left="180" w:right="468" w:firstLine="0"/>
        <w:jc w:val="both"/>
        <w:rPr>
          <w:rFonts w:ascii="Open Sans" w:hAnsi="Open Sans" w:cs="Open Sans"/>
          <w:sz w:val="16"/>
          <w:szCs w:val="16"/>
        </w:rPr>
      </w:pPr>
    </w:p>
    <w:p w14:paraId="11F78CDE" w14:textId="77777777" w:rsidR="00C60AC8" w:rsidRPr="002052EA" w:rsidRDefault="00C60AC8" w:rsidP="002052EA">
      <w:pPr>
        <w:pStyle w:val="ListParagraph"/>
        <w:spacing w:line="276" w:lineRule="auto"/>
        <w:ind w:left="180" w:right="468" w:firstLine="0"/>
        <w:jc w:val="both"/>
        <w:rPr>
          <w:rFonts w:ascii="Open Sans" w:hAnsi="Open Sans" w:cs="Open Sans"/>
          <w:sz w:val="16"/>
          <w:szCs w:val="16"/>
        </w:rPr>
      </w:pPr>
    </w:p>
    <w:p w14:paraId="0D5F74F3" w14:textId="77777777" w:rsidR="00C96735" w:rsidRPr="002052EA" w:rsidRDefault="00C96735" w:rsidP="002052EA">
      <w:pPr>
        <w:pStyle w:val="BodyText"/>
        <w:spacing w:line="276" w:lineRule="auto"/>
        <w:ind w:right="461"/>
        <w:jc w:val="both"/>
        <w:rPr>
          <w:rFonts w:ascii="Open Sans" w:hAnsi="Open Sans" w:cs="Open Sans"/>
          <w:sz w:val="16"/>
          <w:szCs w:val="16"/>
        </w:rPr>
      </w:pPr>
    </w:p>
    <w:p w14:paraId="0FA70F22" w14:textId="38A7222C" w:rsidR="00F25C89" w:rsidRPr="002052EA" w:rsidRDefault="00F25C89" w:rsidP="002052EA">
      <w:pPr>
        <w:pStyle w:val="Heading1"/>
        <w:tabs>
          <w:tab w:val="left" w:pos="9541"/>
        </w:tabs>
        <w:spacing w:line="276" w:lineRule="auto"/>
        <w:rPr>
          <w:rFonts w:ascii="Open Sans" w:hAnsi="Open Sans" w:cs="Open Sans"/>
          <w:sz w:val="28"/>
          <w:szCs w:val="28"/>
        </w:rPr>
      </w:pPr>
      <w:r w:rsidRPr="002052EA">
        <w:rPr>
          <w:rFonts w:ascii="Open Sans" w:hAnsi="Open Sans" w:cs="Open Sans"/>
          <w:color w:val="FFFFFF"/>
          <w:sz w:val="28"/>
          <w:szCs w:val="28"/>
          <w:shd w:val="clear" w:color="auto" w:fill="002060"/>
        </w:rPr>
        <w:lastRenderedPageBreak/>
        <w:t>STRATEGIC OBJECTIVES</w:t>
      </w:r>
      <w:r w:rsidRPr="002052EA">
        <w:rPr>
          <w:rFonts w:ascii="Open Sans" w:hAnsi="Open Sans" w:cs="Open Sans"/>
          <w:color w:val="FFFFFF"/>
          <w:sz w:val="28"/>
          <w:szCs w:val="28"/>
          <w:shd w:val="clear" w:color="auto" w:fill="002060"/>
        </w:rPr>
        <w:tab/>
      </w:r>
    </w:p>
    <w:p w14:paraId="43C82D68" w14:textId="3BB3050B" w:rsidR="007624A1" w:rsidRDefault="00A17105" w:rsidP="002052EA">
      <w:pPr>
        <w:pStyle w:val="BodyText"/>
        <w:spacing w:line="276" w:lineRule="auto"/>
        <w:ind w:left="180" w:right="468"/>
        <w:jc w:val="both"/>
        <w:rPr>
          <w:rFonts w:ascii="Open Sans" w:hAnsi="Open Sans" w:cs="Open Sans"/>
        </w:rPr>
      </w:pPr>
      <w:r w:rsidRPr="002052EA">
        <w:rPr>
          <w:rFonts w:ascii="Open Sans" w:hAnsi="Open Sans" w:cs="Open Sans"/>
        </w:rPr>
        <w:t>The</w:t>
      </w:r>
      <w:r w:rsidR="00C15A69">
        <w:rPr>
          <w:rFonts w:ascii="Open Sans" w:hAnsi="Open Sans" w:cs="Open Sans"/>
        </w:rPr>
        <w:t xml:space="preserve"> 2026-2028</w:t>
      </w:r>
      <w:r w:rsidRPr="002052EA">
        <w:rPr>
          <w:rFonts w:ascii="Open Sans" w:hAnsi="Open Sans" w:cs="Open Sans"/>
        </w:rPr>
        <w:t xml:space="preserve"> </w:t>
      </w:r>
      <w:r w:rsidR="009F0C70" w:rsidRPr="002052EA">
        <w:rPr>
          <w:rFonts w:ascii="Open Sans" w:hAnsi="Open Sans" w:cs="Open Sans"/>
        </w:rPr>
        <w:t xml:space="preserve">Strategic Plan outlines the </w:t>
      </w:r>
      <w:r w:rsidRPr="002052EA">
        <w:rPr>
          <w:rFonts w:ascii="Open Sans" w:hAnsi="Open Sans" w:cs="Open Sans"/>
        </w:rPr>
        <w:t xml:space="preserve">strategic goals </w:t>
      </w:r>
      <w:r w:rsidR="00C15A69">
        <w:rPr>
          <w:rFonts w:ascii="Open Sans" w:hAnsi="Open Sans" w:cs="Open Sans"/>
        </w:rPr>
        <w:t>IMRF</w:t>
      </w:r>
      <w:r w:rsidRPr="002052EA">
        <w:rPr>
          <w:rFonts w:ascii="Open Sans" w:hAnsi="Open Sans" w:cs="Open Sans"/>
        </w:rPr>
        <w:t xml:space="preserve"> </w:t>
      </w:r>
      <w:r w:rsidR="009F0C70" w:rsidRPr="002052EA">
        <w:rPr>
          <w:rFonts w:ascii="Open Sans" w:hAnsi="Open Sans" w:cs="Open Sans"/>
        </w:rPr>
        <w:t>aim</w:t>
      </w:r>
      <w:r w:rsidR="00C15A69">
        <w:rPr>
          <w:rFonts w:ascii="Open Sans" w:hAnsi="Open Sans" w:cs="Open Sans"/>
        </w:rPr>
        <w:t>s</w:t>
      </w:r>
      <w:r w:rsidR="009F0C70" w:rsidRPr="002052EA">
        <w:rPr>
          <w:rFonts w:ascii="Open Sans" w:hAnsi="Open Sans" w:cs="Open Sans"/>
        </w:rPr>
        <w:t xml:space="preserve"> to achieve. Those objectives include:</w:t>
      </w:r>
    </w:p>
    <w:p w14:paraId="4344EAC0" w14:textId="77777777" w:rsidR="00C15A69" w:rsidRPr="002052EA" w:rsidRDefault="00C15A69" w:rsidP="002052EA">
      <w:pPr>
        <w:pStyle w:val="BodyText"/>
        <w:spacing w:line="276" w:lineRule="auto"/>
        <w:ind w:left="180" w:right="468"/>
        <w:jc w:val="both"/>
        <w:rPr>
          <w:rFonts w:ascii="Open Sans" w:hAnsi="Open Sans" w:cs="Open Sans"/>
        </w:rPr>
      </w:pPr>
    </w:p>
    <w:p w14:paraId="059FEFAC" w14:textId="252F3FAE" w:rsidR="00F25C89" w:rsidRPr="002052EA" w:rsidRDefault="00C15A69" w:rsidP="002052EA">
      <w:pPr>
        <w:pStyle w:val="BodyText"/>
        <w:numPr>
          <w:ilvl w:val="0"/>
          <w:numId w:val="23"/>
        </w:numPr>
        <w:spacing w:line="276" w:lineRule="auto"/>
        <w:ind w:right="461"/>
        <w:jc w:val="both"/>
        <w:rPr>
          <w:rFonts w:ascii="Open Sans" w:hAnsi="Open Sans" w:cs="Open Sans"/>
        </w:rPr>
      </w:pPr>
      <w:r>
        <w:rPr>
          <w:rFonts w:ascii="Open Sans" w:hAnsi="Open Sans" w:cs="Open Sans"/>
          <w:b/>
          <w:bCs/>
        </w:rPr>
        <w:t xml:space="preserve">Financial Health </w:t>
      </w:r>
      <w:r w:rsidRPr="00C15A69">
        <w:rPr>
          <w:rFonts w:ascii="Open Sans" w:hAnsi="Open Sans" w:cs="Open Sans"/>
        </w:rPr>
        <w:t>– Achieve and maintain a funding level that sustains the Plan</w:t>
      </w:r>
    </w:p>
    <w:p w14:paraId="3F20313D" w14:textId="530031F2" w:rsidR="00F25C89" w:rsidRPr="002052EA" w:rsidRDefault="00C15A69" w:rsidP="002052EA">
      <w:pPr>
        <w:pStyle w:val="BodyText"/>
        <w:numPr>
          <w:ilvl w:val="0"/>
          <w:numId w:val="23"/>
        </w:numPr>
        <w:spacing w:line="276" w:lineRule="auto"/>
        <w:ind w:right="461"/>
        <w:jc w:val="both"/>
        <w:rPr>
          <w:rFonts w:ascii="Open Sans" w:hAnsi="Open Sans" w:cs="Open Sans"/>
        </w:rPr>
      </w:pPr>
      <w:r>
        <w:rPr>
          <w:rFonts w:ascii="Open Sans" w:hAnsi="Open Sans" w:cs="Open Sans"/>
          <w:b/>
          <w:bCs/>
        </w:rPr>
        <w:t xml:space="preserve">Customer Engagement </w:t>
      </w:r>
      <w:r w:rsidRPr="00C15A69">
        <w:rPr>
          <w:rFonts w:ascii="Open Sans" w:hAnsi="Open Sans" w:cs="Open Sans"/>
        </w:rPr>
        <w:t>– Foster and maintain engaged members and employers</w:t>
      </w:r>
    </w:p>
    <w:p w14:paraId="314BBBB8" w14:textId="4BEECB75" w:rsidR="007624A1" w:rsidRPr="002052EA" w:rsidRDefault="00C15A69" w:rsidP="002052EA">
      <w:pPr>
        <w:pStyle w:val="BodyText"/>
        <w:numPr>
          <w:ilvl w:val="0"/>
          <w:numId w:val="23"/>
        </w:numPr>
        <w:spacing w:line="276" w:lineRule="auto"/>
        <w:ind w:right="461"/>
        <w:jc w:val="both"/>
        <w:rPr>
          <w:rFonts w:ascii="Open Sans" w:hAnsi="Open Sans" w:cs="Open Sans"/>
        </w:rPr>
      </w:pPr>
      <w:r>
        <w:rPr>
          <w:rFonts w:ascii="Open Sans" w:hAnsi="Open Sans" w:cs="Open Sans"/>
          <w:b/>
          <w:bCs/>
        </w:rPr>
        <w:t xml:space="preserve">Workforce Engagement </w:t>
      </w:r>
      <w:r w:rsidRPr="00C15A69">
        <w:rPr>
          <w:rFonts w:ascii="Open Sans" w:hAnsi="Open Sans" w:cs="Open Sans"/>
        </w:rPr>
        <w:t>– Foster and maintain an engaged workforce</w:t>
      </w:r>
    </w:p>
    <w:p w14:paraId="1B09FE42" w14:textId="602D797B" w:rsidR="007624A1" w:rsidRPr="002052EA" w:rsidRDefault="00C15A69" w:rsidP="002052EA">
      <w:pPr>
        <w:pStyle w:val="BodyText"/>
        <w:numPr>
          <w:ilvl w:val="0"/>
          <w:numId w:val="23"/>
        </w:numPr>
        <w:spacing w:line="276" w:lineRule="auto"/>
        <w:ind w:right="461"/>
        <w:jc w:val="both"/>
        <w:rPr>
          <w:rFonts w:ascii="Open Sans" w:hAnsi="Open Sans" w:cs="Open Sans"/>
        </w:rPr>
      </w:pPr>
      <w:r>
        <w:rPr>
          <w:rFonts w:ascii="Open Sans" w:hAnsi="Open Sans" w:cs="Open Sans"/>
          <w:b/>
          <w:bCs/>
        </w:rPr>
        <w:t xml:space="preserve">Operational Excellence </w:t>
      </w:r>
      <w:r w:rsidRPr="00C15A69">
        <w:rPr>
          <w:rFonts w:ascii="Open Sans" w:hAnsi="Open Sans" w:cs="Open Sans"/>
        </w:rPr>
        <w:t>– Provide efficient and effective service at a reasonable cost</w:t>
      </w:r>
    </w:p>
    <w:p w14:paraId="455EA91A" w14:textId="77777777" w:rsidR="006E5789" w:rsidRPr="002052EA" w:rsidRDefault="006E5789" w:rsidP="00C15A69">
      <w:pPr>
        <w:pStyle w:val="BodyText"/>
        <w:spacing w:line="276" w:lineRule="auto"/>
        <w:ind w:right="461"/>
        <w:rPr>
          <w:rFonts w:ascii="Open Sans" w:hAnsi="Open Sans" w:cs="Open Sans"/>
          <w:sz w:val="16"/>
          <w:szCs w:val="16"/>
        </w:rPr>
      </w:pPr>
    </w:p>
    <w:p w14:paraId="7CEA1918" w14:textId="77777777" w:rsidR="00812538" w:rsidRDefault="00812538" w:rsidP="002052EA">
      <w:pPr>
        <w:pStyle w:val="Heading1"/>
        <w:tabs>
          <w:tab w:val="left" w:pos="9541"/>
        </w:tabs>
        <w:spacing w:line="276" w:lineRule="auto"/>
        <w:rPr>
          <w:rFonts w:ascii="Open Sans" w:hAnsi="Open Sans" w:cs="Open Sans"/>
          <w:color w:val="FFFFFF"/>
          <w:w w:val="105"/>
          <w:sz w:val="28"/>
          <w:szCs w:val="28"/>
          <w:shd w:val="clear" w:color="auto" w:fill="002060"/>
        </w:rPr>
      </w:pPr>
    </w:p>
    <w:p w14:paraId="18CAF21A" w14:textId="6ACAB0B6" w:rsidR="00B71E5B" w:rsidRPr="002052EA" w:rsidRDefault="008531A1" w:rsidP="002052EA">
      <w:pPr>
        <w:pStyle w:val="Heading1"/>
        <w:tabs>
          <w:tab w:val="left" w:pos="9541"/>
        </w:tabs>
        <w:spacing w:line="276" w:lineRule="auto"/>
        <w:rPr>
          <w:rFonts w:ascii="Open Sans" w:hAnsi="Open Sans" w:cs="Open Sans"/>
          <w:sz w:val="28"/>
          <w:szCs w:val="28"/>
        </w:rPr>
      </w:pPr>
      <w:r w:rsidRPr="002052EA">
        <w:rPr>
          <w:rFonts w:ascii="Open Sans" w:hAnsi="Open Sans" w:cs="Open Sans"/>
          <w:color w:val="FFFFFF"/>
          <w:w w:val="105"/>
          <w:sz w:val="28"/>
          <w:szCs w:val="28"/>
          <w:shd w:val="clear" w:color="auto" w:fill="002060"/>
        </w:rPr>
        <w:t xml:space="preserve">GOVERNANCE AND </w:t>
      </w:r>
      <w:r w:rsidR="00C15A69">
        <w:rPr>
          <w:rFonts w:ascii="Open Sans" w:hAnsi="Open Sans" w:cs="Open Sans"/>
          <w:color w:val="FFFFFF"/>
          <w:w w:val="105"/>
          <w:sz w:val="28"/>
          <w:szCs w:val="28"/>
          <w:shd w:val="clear" w:color="auto" w:fill="002060"/>
        </w:rPr>
        <w:t>STRUCTURE</w:t>
      </w:r>
      <w:r w:rsidRPr="002052EA">
        <w:rPr>
          <w:rFonts w:ascii="Open Sans" w:hAnsi="Open Sans" w:cs="Open Sans"/>
          <w:color w:val="FFFFFF"/>
          <w:sz w:val="28"/>
          <w:szCs w:val="28"/>
          <w:shd w:val="clear" w:color="auto" w:fill="002060"/>
        </w:rPr>
        <w:tab/>
      </w:r>
    </w:p>
    <w:p w14:paraId="2470F6DF" w14:textId="77777777" w:rsidR="00C15A69" w:rsidRPr="00C15A69" w:rsidRDefault="00C15A69" w:rsidP="00C15A69">
      <w:pPr>
        <w:pStyle w:val="Heading1"/>
        <w:tabs>
          <w:tab w:val="left" w:pos="9541"/>
        </w:tabs>
        <w:spacing w:line="276" w:lineRule="auto"/>
        <w:ind w:right="468"/>
        <w:rPr>
          <w:rFonts w:ascii="Open Sans" w:hAnsi="Open Sans" w:cs="Open Sans"/>
          <w:sz w:val="23"/>
          <w:szCs w:val="23"/>
        </w:rPr>
      </w:pPr>
      <w:r>
        <w:rPr>
          <w:rFonts w:ascii="Open Sans" w:hAnsi="Open Sans" w:cs="Open Sans"/>
          <w:b/>
          <w:bCs/>
          <w:sz w:val="23"/>
          <w:szCs w:val="23"/>
        </w:rPr>
        <w:t>Governed by</w:t>
      </w:r>
      <w:r w:rsidR="008531A1" w:rsidRPr="002052EA">
        <w:rPr>
          <w:rFonts w:ascii="Open Sans" w:hAnsi="Open Sans" w:cs="Open Sans"/>
          <w:sz w:val="23"/>
          <w:szCs w:val="23"/>
        </w:rPr>
        <w:t xml:space="preserve">: Board of Trustees composed of </w:t>
      </w:r>
      <w:r>
        <w:rPr>
          <w:rFonts w:ascii="Open Sans" w:hAnsi="Open Sans" w:cs="Open Sans"/>
          <w:sz w:val="23"/>
          <w:szCs w:val="23"/>
        </w:rPr>
        <w:t>8</w:t>
      </w:r>
      <w:r w:rsidR="008531A1" w:rsidRPr="002052EA">
        <w:rPr>
          <w:rFonts w:ascii="Open Sans" w:hAnsi="Open Sans" w:cs="Open Sans"/>
          <w:sz w:val="23"/>
          <w:szCs w:val="23"/>
        </w:rPr>
        <w:t xml:space="preserve"> members, </w:t>
      </w:r>
      <w:r w:rsidRPr="00C15A69">
        <w:rPr>
          <w:rFonts w:ascii="Open Sans" w:hAnsi="Open Sans" w:cs="Open Sans"/>
          <w:sz w:val="23"/>
          <w:szCs w:val="23"/>
        </w:rPr>
        <w:t>elected by the people and institutions the fund is mandated to serve:</w:t>
      </w:r>
    </w:p>
    <w:p w14:paraId="1CBB997D" w14:textId="77777777" w:rsidR="00C15A69" w:rsidRPr="00C15A69" w:rsidRDefault="00C15A69" w:rsidP="00C15A69">
      <w:pPr>
        <w:pStyle w:val="Heading1"/>
        <w:numPr>
          <w:ilvl w:val="0"/>
          <w:numId w:val="41"/>
        </w:numPr>
        <w:tabs>
          <w:tab w:val="left" w:pos="9541"/>
        </w:tabs>
        <w:spacing w:line="276" w:lineRule="auto"/>
        <w:ind w:right="468"/>
        <w:rPr>
          <w:rFonts w:ascii="Open Sans" w:hAnsi="Open Sans" w:cs="Open Sans"/>
          <w:sz w:val="23"/>
          <w:szCs w:val="23"/>
        </w:rPr>
      </w:pPr>
      <w:r w:rsidRPr="00C15A69">
        <w:rPr>
          <w:rFonts w:ascii="Open Sans" w:hAnsi="Open Sans" w:cs="Open Sans"/>
          <w:sz w:val="23"/>
          <w:szCs w:val="23"/>
        </w:rPr>
        <w:t>Four Executive Trustees elected by participating units of government</w:t>
      </w:r>
    </w:p>
    <w:p w14:paraId="63FC0708" w14:textId="77777777" w:rsidR="00C15A69" w:rsidRPr="00C15A69" w:rsidRDefault="00C15A69" w:rsidP="00C15A69">
      <w:pPr>
        <w:pStyle w:val="Heading1"/>
        <w:numPr>
          <w:ilvl w:val="0"/>
          <w:numId w:val="41"/>
        </w:numPr>
        <w:tabs>
          <w:tab w:val="left" w:pos="9541"/>
        </w:tabs>
        <w:spacing w:line="276" w:lineRule="auto"/>
        <w:ind w:right="468"/>
        <w:rPr>
          <w:rFonts w:ascii="Open Sans" w:hAnsi="Open Sans" w:cs="Open Sans"/>
          <w:sz w:val="23"/>
          <w:szCs w:val="23"/>
        </w:rPr>
      </w:pPr>
      <w:r w:rsidRPr="00C15A69">
        <w:rPr>
          <w:rFonts w:ascii="Open Sans" w:hAnsi="Open Sans" w:cs="Open Sans"/>
          <w:sz w:val="23"/>
          <w:szCs w:val="23"/>
        </w:rPr>
        <w:t>Three Employee Trustees elected by participating IMRF members</w:t>
      </w:r>
    </w:p>
    <w:p w14:paraId="56A6A7B4" w14:textId="77777777" w:rsidR="00C15A69" w:rsidRDefault="00C15A69" w:rsidP="00C15A69">
      <w:pPr>
        <w:pStyle w:val="Heading1"/>
        <w:numPr>
          <w:ilvl w:val="0"/>
          <w:numId w:val="41"/>
        </w:numPr>
        <w:tabs>
          <w:tab w:val="left" w:pos="9541"/>
        </w:tabs>
        <w:spacing w:line="276" w:lineRule="auto"/>
        <w:ind w:right="468"/>
        <w:rPr>
          <w:rFonts w:ascii="Open Sans" w:hAnsi="Open Sans" w:cs="Open Sans"/>
          <w:sz w:val="23"/>
          <w:szCs w:val="23"/>
        </w:rPr>
      </w:pPr>
      <w:r w:rsidRPr="00C15A69">
        <w:rPr>
          <w:rFonts w:ascii="Open Sans" w:hAnsi="Open Sans" w:cs="Open Sans"/>
          <w:sz w:val="23"/>
          <w:szCs w:val="23"/>
        </w:rPr>
        <w:t>One Annuitant Trustee elected by IMRF annuitants</w:t>
      </w:r>
    </w:p>
    <w:p w14:paraId="66DED7CB" w14:textId="77777777" w:rsidR="007228A7" w:rsidRDefault="007228A7" w:rsidP="002052EA">
      <w:pPr>
        <w:pStyle w:val="Heading1"/>
        <w:tabs>
          <w:tab w:val="left" w:pos="9541"/>
        </w:tabs>
        <w:spacing w:line="276" w:lineRule="auto"/>
        <w:ind w:right="468"/>
        <w:rPr>
          <w:rFonts w:ascii="Open Sans" w:hAnsi="Open Sans" w:cs="Open Sans"/>
          <w:b/>
          <w:bCs/>
          <w:sz w:val="23"/>
          <w:szCs w:val="23"/>
        </w:rPr>
      </w:pPr>
    </w:p>
    <w:p w14:paraId="0CB68664" w14:textId="6DCCDA47" w:rsidR="00C15A69" w:rsidRDefault="00C15A69" w:rsidP="002052EA">
      <w:pPr>
        <w:pStyle w:val="Heading1"/>
        <w:tabs>
          <w:tab w:val="left" w:pos="9541"/>
        </w:tabs>
        <w:spacing w:line="276" w:lineRule="auto"/>
        <w:ind w:right="468"/>
        <w:rPr>
          <w:rFonts w:ascii="Open Sans" w:hAnsi="Open Sans" w:cs="Open Sans"/>
          <w:sz w:val="23"/>
          <w:szCs w:val="23"/>
        </w:rPr>
      </w:pPr>
      <w:r w:rsidRPr="00C15A69">
        <w:rPr>
          <w:rFonts w:ascii="Open Sans" w:hAnsi="Open Sans" w:cs="Open Sans"/>
          <w:b/>
          <w:bCs/>
          <w:sz w:val="23"/>
          <w:szCs w:val="23"/>
        </w:rPr>
        <w:t>Plan Structure</w:t>
      </w:r>
      <w:r>
        <w:rPr>
          <w:rFonts w:ascii="Open Sans" w:hAnsi="Open Sans" w:cs="Open Sans"/>
          <w:sz w:val="23"/>
          <w:szCs w:val="23"/>
        </w:rPr>
        <w:t>: Multi-tier, defined benefit plans (Regular, SLEP, ECO, Tier 1 and Tier 2)</w:t>
      </w:r>
    </w:p>
    <w:p w14:paraId="71DA9D1F" w14:textId="77777777" w:rsidR="00812538" w:rsidRPr="002052EA" w:rsidRDefault="00812538" w:rsidP="002052EA">
      <w:pPr>
        <w:pStyle w:val="Heading1"/>
        <w:tabs>
          <w:tab w:val="left" w:pos="9541"/>
        </w:tabs>
        <w:spacing w:line="276" w:lineRule="auto"/>
        <w:ind w:right="468"/>
        <w:rPr>
          <w:rFonts w:ascii="Open Sans" w:hAnsi="Open Sans" w:cs="Open Sans"/>
          <w:sz w:val="23"/>
          <w:szCs w:val="23"/>
        </w:rPr>
      </w:pPr>
    </w:p>
    <w:p w14:paraId="21F3E5F5" w14:textId="77777777" w:rsidR="00F35538" w:rsidRPr="002052EA" w:rsidRDefault="00F35538" w:rsidP="002052EA">
      <w:pPr>
        <w:pStyle w:val="Heading1"/>
        <w:tabs>
          <w:tab w:val="left" w:pos="9541"/>
        </w:tabs>
        <w:spacing w:line="276" w:lineRule="auto"/>
        <w:ind w:right="468"/>
        <w:rPr>
          <w:rFonts w:ascii="Open Sans" w:hAnsi="Open Sans" w:cs="Open Sans"/>
          <w:sz w:val="16"/>
          <w:szCs w:val="16"/>
        </w:rPr>
      </w:pPr>
    </w:p>
    <w:p w14:paraId="78C58668" w14:textId="126E4C81" w:rsidR="008A4819" w:rsidRPr="002052EA" w:rsidRDefault="00CC263C" w:rsidP="002052EA">
      <w:pPr>
        <w:pStyle w:val="Heading1"/>
        <w:tabs>
          <w:tab w:val="left" w:pos="9541"/>
        </w:tabs>
        <w:spacing w:line="276" w:lineRule="auto"/>
        <w:rPr>
          <w:rFonts w:ascii="Open Sans" w:hAnsi="Open Sans" w:cs="Open Sans"/>
          <w:sz w:val="28"/>
          <w:szCs w:val="28"/>
        </w:rPr>
      </w:pPr>
      <w:r w:rsidRPr="002052EA">
        <w:rPr>
          <w:rFonts w:ascii="Open Sans" w:hAnsi="Open Sans" w:cs="Open Sans"/>
          <w:color w:val="FFFFFF"/>
          <w:w w:val="105"/>
          <w:sz w:val="28"/>
          <w:szCs w:val="28"/>
          <w:shd w:val="clear" w:color="auto" w:fill="002060"/>
        </w:rPr>
        <w:t>THE</w:t>
      </w:r>
      <w:r w:rsidRPr="002052EA">
        <w:rPr>
          <w:rFonts w:ascii="Open Sans" w:hAnsi="Open Sans" w:cs="Open Sans"/>
          <w:color w:val="FFFFFF"/>
          <w:spacing w:val="6"/>
          <w:w w:val="105"/>
          <w:sz w:val="28"/>
          <w:szCs w:val="28"/>
          <w:shd w:val="clear" w:color="auto" w:fill="002060"/>
        </w:rPr>
        <w:t xml:space="preserve"> </w:t>
      </w:r>
      <w:r w:rsidRPr="002052EA">
        <w:rPr>
          <w:rFonts w:ascii="Open Sans" w:hAnsi="Open Sans" w:cs="Open Sans"/>
          <w:color w:val="FFFFFF"/>
          <w:spacing w:val="-2"/>
          <w:w w:val="105"/>
          <w:sz w:val="28"/>
          <w:szCs w:val="28"/>
          <w:shd w:val="clear" w:color="auto" w:fill="002060"/>
        </w:rPr>
        <w:t>OPPORTUNITY</w:t>
      </w:r>
      <w:r w:rsidRPr="002052EA">
        <w:rPr>
          <w:rFonts w:ascii="Open Sans" w:hAnsi="Open Sans" w:cs="Open Sans"/>
          <w:color w:val="FFFFFF"/>
          <w:sz w:val="28"/>
          <w:szCs w:val="28"/>
          <w:shd w:val="clear" w:color="auto" w:fill="002060"/>
        </w:rPr>
        <w:tab/>
      </w:r>
    </w:p>
    <w:p w14:paraId="4133948A" w14:textId="0A7C14E7" w:rsidR="000B16AE" w:rsidRDefault="000B16AE" w:rsidP="002052EA">
      <w:pPr>
        <w:pStyle w:val="BodyText"/>
        <w:spacing w:line="276" w:lineRule="auto"/>
        <w:ind w:left="187" w:right="461"/>
        <w:jc w:val="both"/>
        <w:rPr>
          <w:rFonts w:ascii="Open Sans" w:hAnsi="Open Sans" w:cs="Open Sans"/>
        </w:rPr>
      </w:pPr>
      <w:r w:rsidRPr="000B16AE">
        <w:rPr>
          <w:rFonts w:ascii="Open Sans" w:hAnsi="Open Sans" w:cs="Open Sans"/>
        </w:rPr>
        <w:t>Reporting to the IMRF Board of Trustees, the Executive Director is the chief executive officer</w:t>
      </w:r>
      <w:r>
        <w:rPr>
          <w:rFonts w:ascii="Open Sans" w:hAnsi="Open Sans" w:cs="Open Sans"/>
        </w:rPr>
        <w:t xml:space="preserve"> </w:t>
      </w:r>
      <w:r w:rsidRPr="000B16AE">
        <w:rPr>
          <w:rFonts w:ascii="Open Sans" w:hAnsi="Open Sans" w:cs="Open Sans"/>
        </w:rPr>
        <w:t xml:space="preserve">and </w:t>
      </w:r>
      <w:proofErr w:type="gramStart"/>
      <w:r w:rsidRPr="000B16AE">
        <w:rPr>
          <w:rFonts w:ascii="Open Sans" w:hAnsi="Open Sans" w:cs="Open Sans"/>
        </w:rPr>
        <w:t>lead</w:t>
      </w:r>
      <w:proofErr w:type="gramEnd"/>
      <w:r w:rsidRPr="000B16AE">
        <w:rPr>
          <w:rFonts w:ascii="Open Sans" w:hAnsi="Open Sans" w:cs="Open Sans"/>
        </w:rPr>
        <w:t xml:space="preserve"> fiduciary for all management and operations</w:t>
      </w:r>
      <w:r>
        <w:rPr>
          <w:rFonts w:ascii="Open Sans" w:hAnsi="Open Sans" w:cs="Open Sans"/>
        </w:rPr>
        <w:t xml:space="preserve"> of the Fund</w:t>
      </w:r>
      <w:r w:rsidRPr="000B16AE">
        <w:rPr>
          <w:rFonts w:ascii="Open Sans" w:hAnsi="Open Sans" w:cs="Open Sans"/>
        </w:rPr>
        <w:t xml:space="preserve">. </w:t>
      </w:r>
      <w:r>
        <w:rPr>
          <w:rFonts w:ascii="Open Sans" w:hAnsi="Open Sans" w:cs="Open Sans"/>
        </w:rPr>
        <w:t xml:space="preserve">Through </w:t>
      </w:r>
      <w:r w:rsidR="00C60AC8">
        <w:rPr>
          <w:rFonts w:ascii="Open Sans" w:hAnsi="Open Sans" w:cs="Open Sans"/>
        </w:rPr>
        <w:t xml:space="preserve">9 </w:t>
      </w:r>
      <w:r>
        <w:rPr>
          <w:rFonts w:ascii="Open Sans" w:hAnsi="Open Sans" w:cs="Open Sans"/>
        </w:rPr>
        <w:t xml:space="preserve">direct reports overseeing a team of </w:t>
      </w:r>
      <w:r w:rsidR="00C60AC8">
        <w:rPr>
          <w:rFonts w:ascii="Open Sans" w:hAnsi="Open Sans" w:cs="Open Sans"/>
        </w:rPr>
        <w:t xml:space="preserve">257 </w:t>
      </w:r>
      <w:r>
        <w:rPr>
          <w:rFonts w:ascii="Open Sans" w:hAnsi="Open Sans" w:cs="Open Sans"/>
        </w:rPr>
        <w:t xml:space="preserve">highly dedicated </w:t>
      </w:r>
      <w:r w:rsidR="007228A7">
        <w:rPr>
          <w:rFonts w:ascii="Open Sans" w:hAnsi="Open Sans" w:cs="Open Sans"/>
        </w:rPr>
        <w:t>team members</w:t>
      </w:r>
      <w:r>
        <w:rPr>
          <w:rFonts w:ascii="Open Sans" w:hAnsi="Open Sans" w:cs="Open Sans"/>
        </w:rPr>
        <w:t xml:space="preserve">, the Executive Director </w:t>
      </w:r>
      <w:r w:rsidRPr="000B16AE">
        <w:rPr>
          <w:rFonts w:ascii="Open Sans" w:hAnsi="Open Sans" w:cs="Open Sans"/>
        </w:rPr>
        <w:t>will drive the Fund’s commitment to financial strength, operational excellence, exceptional customer service, strong internal controls, and Board</w:t>
      </w:r>
      <w:r w:rsidR="00C60AC8">
        <w:rPr>
          <w:rFonts w:ascii="Open Sans" w:hAnsi="Open Sans" w:cs="Open Sans"/>
        </w:rPr>
        <w:t>, employee,</w:t>
      </w:r>
      <w:r w:rsidRPr="000B16AE">
        <w:rPr>
          <w:rFonts w:ascii="Open Sans" w:hAnsi="Open Sans" w:cs="Open Sans"/>
        </w:rPr>
        <w:t xml:space="preserve"> and stakeholder engagement.</w:t>
      </w:r>
    </w:p>
    <w:p w14:paraId="2210A26D" w14:textId="77777777" w:rsidR="000B16AE" w:rsidRDefault="000B16AE" w:rsidP="002052EA">
      <w:pPr>
        <w:pStyle w:val="BodyText"/>
        <w:spacing w:line="276" w:lineRule="auto"/>
        <w:ind w:left="187" w:right="461"/>
        <w:jc w:val="both"/>
        <w:rPr>
          <w:rFonts w:ascii="Open Sans" w:hAnsi="Open Sans" w:cs="Open Sans"/>
        </w:rPr>
      </w:pPr>
    </w:p>
    <w:p w14:paraId="6909FE38" w14:textId="72D64B38" w:rsidR="00646D35" w:rsidRDefault="00646D35" w:rsidP="002052EA">
      <w:pPr>
        <w:pStyle w:val="BodyText"/>
        <w:spacing w:line="276" w:lineRule="auto"/>
        <w:ind w:left="187" w:right="461"/>
        <w:jc w:val="both"/>
        <w:rPr>
          <w:rFonts w:ascii="Open Sans" w:hAnsi="Open Sans" w:cs="Open Sans"/>
          <w:i/>
          <w:iCs/>
          <w:sz w:val="24"/>
          <w:szCs w:val="24"/>
        </w:rPr>
      </w:pPr>
      <w:r w:rsidRPr="002052EA">
        <w:rPr>
          <w:rFonts w:ascii="Open Sans" w:hAnsi="Open Sans" w:cs="Open Sans"/>
          <w:i/>
          <w:iCs/>
          <w:sz w:val="24"/>
          <w:szCs w:val="24"/>
        </w:rPr>
        <w:t xml:space="preserve">Core </w:t>
      </w:r>
      <w:r w:rsidR="003D2C10" w:rsidRPr="002052EA">
        <w:rPr>
          <w:rFonts w:ascii="Open Sans" w:hAnsi="Open Sans" w:cs="Open Sans"/>
          <w:i/>
          <w:iCs/>
          <w:sz w:val="24"/>
          <w:szCs w:val="24"/>
        </w:rPr>
        <w:t xml:space="preserve">responsibilities </w:t>
      </w:r>
      <w:r w:rsidRPr="002052EA">
        <w:rPr>
          <w:rFonts w:ascii="Open Sans" w:hAnsi="Open Sans" w:cs="Open Sans"/>
          <w:i/>
          <w:iCs/>
          <w:sz w:val="24"/>
          <w:szCs w:val="24"/>
        </w:rPr>
        <w:t>include:</w:t>
      </w:r>
    </w:p>
    <w:p w14:paraId="7C92837B" w14:textId="274F253D" w:rsidR="007228A7" w:rsidRPr="007228A7" w:rsidRDefault="007228A7" w:rsidP="002052EA">
      <w:pPr>
        <w:pStyle w:val="BodyText"/>
        <w:spacing w:line="276" w:lineRule="auto"/>
        <w:ind w:left="187" w:right="461"/>
        <w:jc w:val="both"/>
        <w:rPr>
          <w:rFonts w:ascii="Open Sans" w:hAnsi="Open Sans" w:cs="Open Sans"/>
          <w:b/>
          <w:bCs/>
        </w:rPr>
      </w:pPr>
      <w:r w:rsidRPr="007228A7">
        <w:rPr>
          <w:rFonts w:ascii="Open Sans" w:hAnsi="Open Sans" w:cs="Open Sans"/>
          <w:b/>
          <w:bCs/>
        </w:rPr>
        <w:t xml:space="preserve">Organizational </w:t>
      </w:r>
      <w:r w:rsidR="0054322E">
        <w:rPr>
          <w:rFonts w:ascii="Open Sans" w:hAnsi="Open Sans" w:cs="Open Sans"/>
          <w:b/>
          <w:bCs/>
        </w:rPr>
        <w:t>&amp; Fund Administration</w:t>
      </w:r>
    </w:p>
    <w:p w14:paraId="7A566646" w14:textId="1D17E438" w:rsidR="007228A7" w:rsidRDefault="007228A7" w:rsidP="007228A7">
      <w:pPr>
        <w:pStyle w:val="BodyText"/>
        <w:numPr>
          <w:ilvl w:val="0"/>
          <w:numId w:val="44"/>
        </w:numPr>
        <w:spacing w:line="276" w:lineRule="auto"/>
        <w:ind w:right="461"/>
        <w:jc w:val="both"/>
        <w:rPr>
          <w:rFonts w:ascii="Open Sans" w:hAnsi="Open Sans" w:cs="Open Sans"/>
        </w:rPr>
      </w:pPr>
      <w:r>
        <w:rPr>
          <w:rFonts w:ascii="Open Sans" w:hAnsi="Open Sans" w:cs="Open Sans"/>
        </w:rPr>
        <w:t xml:space="preserve">Provide </w:t>
      </w:r>
      <w:r w:rsidRPr="007228A7">
        <w:rPr>
          <w:rFonts w:ascii="Open Sans" w:hAnsi="Open Sans" w:cs="Open Sans"/>
        </w:rPr>
        <w:t>leadership to IMRF in achieving its mission and strategic plan</w:t>
      </w:r>
    </w:p>
    <w:p w14:paraId="486AF2CC" w14:textId="43F51031" w:rsidR="007228A7" w:rsidRDefault="007228A7" w:rsidP="007228A7">
      <w:pPr>
        <w:pStyle w:val="BodyText"/>
        <w:numPr>
          <w:ilvl w:val="0"/>
          <w:numId w:val="44"/>
        </w:numPr>
        <w:spacing w:line="276" w:lineRule="auto"/>
        <w:ind w:right="461"/>
        <w:jc w:val="both"/>
        <w:rPr>
          <w:rFonts w:ascii="Open Sans" w:hAnsi="Open Sans" w:cs="Open Sans"/>
        </w:rPr>
      </w:pPr>
      <w:r>
        <w:rPr>
          <w:rFonts w:ascii="Open Sans" w:hAnsi="Open Sans" w:cs="Open Sans"/>
        </w:rPr>
        <w:t xml:space="preserve">Direct pension and benefits administration, oversee </w:t>
      </w:r>
      <w:r w:rsidR="000D19F6">
        <w:rPr>
          <w:rFonts w:ascii="Open Sans" w:hAnsi="Open Sans" w:cs="Open Sans"/>
        </w:rPr>
        <w:t xml:space="preserve">computation </w:t>
      </w:r>
      <w:r>
        <w:rPr>
          <w:rFonts w:ascii="Open Sans" w:hAnsi="Open Sans" w:cs="Open Sans"/>
        </w:rPr>
        <w:t xml:space="preserve">of benefits, reinstatements, and </w:t>
      </w:r>
      <w:r w:rsidR="000D19F6">
        <w:rPr>
          <w:rFonts w:ascii="Open Sans" w:hAnsi="Open Sans" w:cs="Open Sans"/>
        </w:rPr>
        <w:t xml:space="preserve">annuities </w:t>
      </w:r>
    </w:p>
    <w:p w14:paraId="5437C8FB" w14:textId="49EEE3C4" w:rsidR="007228A7" w:rsidRDefault="000D19F6" w:rsidP="007228A7">
      <w:pPr>
        <w:pStyle w:val="BodyText"/>
        <w:numPr>
          <w:ilvl w:val="0"/>
          <w:numId w:val="44"/>
        </w:numPr>
        <w:spacing w:line="276" w:lineRule="auto"/>
        <w:ind w:right="461"/>
        <w:jc w:val="both"/>
        <w:rPr>
          <w:rFonts w:ascii="Open Sans" w:hAnsi="Open Sans" w:cs="Open Sans"/>
        </w:rPr>
      </w:pPr>
      <w:r>
        <w:rPr>
          <w:rFonts w:ascii="Open Sans" w:hAnsi="Open Sans" w:cs="Open Sans"/>
        </w:rPr>
        <w:t>Direct the p</w:t>
      </w:r>
      <w:r w:rsidR="007228A7">
        <w:rPr>
          <w:rFonts w:ascii="Open Sans" w:hAnsi="Open Sans" w:cs="Open Sans"/>
        </w:rPr>
        <w:t>repar</w:t>
      </w:r>
      <w:r>
        <w:rPr>
          <w:rFonts w:ascii="Open Sans" w:hAnsi="Open Sans" w:cs="Open Sans"/>
        </w:rPr>
        <w:t>ation</w:t>
      </w:r>
      <w:r w:rsidR="007228A7">
        <w:rPr>
          <w:rFonts w:ascii="Open Sans" w:hAnsi="Open Sans" w:cs="Open Sans"/>
        </w:rPr>
        <w:t xml:space="preserve"> and </w:t>
      </w:r>
      <w:r>
        <w:rPr>
          <w:rFonts w:ascii="Open Sans" w:hAnsi="Open Sans" w:cs="Open Sans"/>
        </w:rPr>
        <w:t>maintenance of</w:t>
      </w:r>
      <w:r w:rsidR="007228A7">
        <w:rPr>
          <w:rFonts w:ascii="Open Sans" w:hAnsi="Open Sans" w:cs="Open Sans"/>
        </w:rPr>
        <w:t xml:space="preserve"> necessary and proper records</w:t>
      </w:r>
    </w:p>
    <w:p w14:paraId="57F8386A" w14:textId="77777777" w:rsidR="007228A7" w:rsidRDefault="007228A7" w:rsidP="002052EA">
      <w:pPr>
        <w:pStyle w:val="BodyText"/>
        <w:spacing w:line="276" w:lineRule="auto"/>
        <w:ind w:left="187" w:right="461"/>
        <w:jc w:val="both"/>
        <w:rPr>
          <w:rFonts w:ascii="Open Sans" w:hAnsi="Open Sans" w:cs="Open Sans"/>
          <w:i/>
          <w:iCs/>
          <w:sz w:val="24"/>
          <w:szCs w:val="24"/>
        </w:rPr>
      </w:pPr>
    </w:p>
    <w:p w14:paraId="75BF4BD7" w14:textId="77777777" w:rsidR="00812538" w:rsidRPr="002052EA" w:rsidRDefault="00812538" w:rsidP="002052EA">
      <w:pPr>
        <w:pStyle w:val="BodyText"/>
        <w:spacing w:line="276" w:lineRule="auto"/>
        <w:ind w:left="187" w:right="461"/>
        <w:jc w:val="both"/>
        <w:rPr>
          <w:rFonts w:ascii="Open Sans" w:hAnsi="Open Sans" w:cs="Open Sans"/>
          <w:i/>
          <w:iCs/>
          <w:sz w:val="24"/>
          <w:szCs w:val="24"/>
        </w:rPr>
      </w:pPr>
    </w:p>
    <w:p w14:paraId="2C6936A9" w14:textId="18730FDF" w:rsidR="00083C6D" w:rsidRPr="002052EA" w:rsidRDefault="007228A7" w:rsidP="002052EA">
      <w:pPr>
        <w:pStyle w:val="BodyText"/>
        <w:spacing w:line="276" w:lineRule="auto"/>
        <w:ind w:left="187" w:right="461"/>
        <w:jc w:val="both"/>
        <w:rPr>
          <w:rFonts w:ascii="Open Sans" w:hAnsi="Open Sans" w:cs="Open Sans"/>
          <w:b/>
          <w:bCs/>
        </w:rPr>
      </w:pPr>
      <w:proofErr w:type="gramStart"/>
      <w:r>
        <w:rPr>
          <w:rFonts w:ascii="Open Sans" w:hAnsi="Open Sans" w:cs="Open Sans"/>
          <w:b/>
          <w:bCs/>
        </w:rPr>
        <w:lastRenderedPageBreak/>
        <w:t>Board</w:t>
      </w:r>
      <w:proofErr w:type="gramEnd"/>
      <w:r>
        <w:rPr>
          <w:rFonts w:ascii="Open Sans" w:hAnsi="Open Sans" w:cs="Open Sans"/>
          <w:b/>
          <w:bCs/>
        </w:rPr>
        <w:t xml:space="preserve"> </w:t>
      </w:r>
      <w:r w:rsidR="00083C6D" w:rsidRPr="002052EA">
        <w:rPr>
          <w:rFonts w:ascii="Open Sans" w:hAnsi="Open Sans" w:cs="Open Sans"/>
          <w:b/>
          <w:bCs/>
        </w:rPr>
        <w:t xml:space="preserve">Governance </w:t>
      </w:r>
      <w:r w:rsidR="0054322E">
        <w:rPr>
          <w:rFonts w:ascii="Open Sans" w:hAnsi="Open Sans" w:cs="Open Sans"/>
          <w:b/>
          <w:bCs/>
        </w:rPr>
        <w:t>&amp;</w:t>
      </w:r>
      <w:r w:rsidR="00083C6D" w:rsidRPr="002052EA">
        <w:rPr>
          <w:rFonts w:ascii="Open Sans" w:hAnsi="Open Sans" w:cs="Open Sans"/>
          <w:b/>
          <w:bCs/>
        </w:rPr>
        <w:t xml:space="preserve"> </w:t>
      </w:r>
      <w:proofErr w:type="gramStart"/>
      <w:r w:rsidR="00083C6D" w:rsidRPr="002052EA">
        <w:rPr>
          <w:rFonts w:ascii="Open Sans" w:hAnsi="Open Sans" w:cs="Open Sans"/>
          <w:b/>
          <w:bCs/>
        </w:rPr>
        <w:t>Board</w:t>
      </w:r>
      <w:proofErr w:type="gramEnd"/>
      <w:r w:rsidR="00083C6D" w:rsidRPr="002052EA">
        <w:rPr>
          <w:rFonts w:ascii="Open Sans" w:hAnsi="Open Sans" w:cs="Open Sans"/>
          <w:b/>
          <w:bCs/>
        </w:rPr>
        <w:t xml:space="preserve"> Relations</w:t>
      </w:r>
    </w:p>
    <w:p w14:paraId="4E307A0D" w14:textId="6F90D8DB" w:rsidR="000B16AE" w:rsidRDefault="000B16AE" w:rsidP="002052EA">
      <w:pPr>
        <w:pStyle w:val="BodyText"/>
        <w:numPr>
          <w:ilvl w:val="0"/>
          <w:numId w:val="32"/>
        </w:numPr>
        <w:spacing w:line="276" w:lineRule="auto"/>
        <w:ind w:right="461"/>
        <w:jc w:val="both"/>
        <w:rPr>
          <w:rFonts w:ascii="Open Sans" w:hAnsi="Open Sans" w:cs="Open Sans"/>
        </w:rPr>
      </w:pPr>
      <w:r w:rsidRPr="000B16AE">
        <w:rPr>
          <w:rFonts w:ascii="Open Sans" w:hAnsi="Open Sans" w:cs="Open Sans"/>
        </w:rPr>
        <w:t>Serv</w:t>
      </w:r>
      <w:r>
        <w:rPr>
          <w:rFonts w:ascii="Open Sans" w:hAnsi="Open Sans" w:cs="Open Sans"/>
        </w:rPr>
        <w:t>e</w:t>
      </w:r>
      <w:r w:rsidRPr="000B16AE">
        <w:rPr>
          <w:rFonts w:ascii="Open Sans" w:hAnsi="Open Sans" w:cs="Open Sans"/>
        </w:rPr>
        <w:t xml:space="preserve"> as primary liaison to the Board and its committees, preparing agendas and reports, and acting as official spokesperson</w:t>
      </w:r>
    </w:p>
    <w:p w14:paraId="1DBDF8B9" w14:textId="1EDD982D" w:rsidR="003D3442" w:rsidRPr="002052EA" w:rsidRDefault="00083C6D" w:rsidP="002052EA">
      <w:pPr>
        <w:pStyle w:val="BodyText"/>
        <w:numPr>
          <w:ilvl w:val="0"/>
          <w:numId w:val="32"/>
        </w:numPr>
        <w:spacing w:line="276" w:lineRule="auto"/>
        <w:ind w:right="461"/>
        <w:jc w:val="both"/>
        <w:rPr>
          <w:rFonts w:ascii="Open Sans" w:hAnsi="Open Sans" w:cs="Open Sans"/>
        </w:rPr>
      </w:pPr>
      <w:r w:rsidRPr="002052EA">
        <w:rPr>
          <w:rFonts w:ascii="Open Sans" w:hAnsi="Open Sans" w:cs="Open Sans"/>
        </w:rPr>
        <w:t>Implement Board directives, policies, and investment guidelines</w:t>
      </w:r>
    </w:p>
    <w:p w14:paraId="154119F7" w14:textId="747758A8" w:rsidR="00083C6D" w:rsidRDefault="003D3442" w:rsidP="002052EA">
      <w:pPr>
        <w:pStyle w:val="BodyText"/>
        <w:numPr>
          <w:ilvl w:val="0"/>
          <w:numId w:val="32"/>
        </w:numPr>
        <w:spacing w:line="276" w:lineRule="auto"/>
        <w:ind w:right="461"/>
        <w:jc w:val="both"/>
        <w:rPr>
          <w:rFonts w:ascii="Open Sans" w:hAnsi="Open Sans" w:cs="Open Sans"/>
        </w:rPr>
      </w:pPr>
      <w:r w:rsidRPr="002052EA">
        <w:rPr>
          <w:rFonts w:ascii="Open Sans" w:hAnsi="Open Sans" w:cs="Open Sans"/>
        </w:rPr>
        <w:t>A</w:t>
      </w:r>
      <w:r w:rsidR="00083C6D" w:rsidRPr="002052EA">
        <w:rPr>
          <w:rFonts w:ascii="Open Sans" w:hAnsi="Open Sans" w:cs="Open Sans"/>
        </w:rPr>
        <w:t xml:space="preserve">dvise </w:t>
      </w:r>
      <w:r w:rsidRPr="002052EA">
        <w:rPr>
          <w:rFonts w:ascii="Open Sans" w:hAnsi="Open Sans" w:cs="Open Sans"/>
        </w:rPr>
        <w:t xml:space="preserve">Board </w:t>
      </w:r>
      <w:r w:rsidR="00083C6D" w:rsidRPr="002052EA">
        <w:rPr>
          <w:rFonts w:ascii="Open Sans" w:hAnsi="Open Sans" w:cs="Open Sans"/>
        </w:rPr>
        <w:t xml:space="preserve">on </w:t>
      </w:r>
      <w:r w:rsidR="0054322E">
        <w:rPr>
          <w:rFonts w:ascii="Open Sans" w:hAnsi="Open Sans" w:cs="Open Sans"/>
        </w:rPr>
        <w:t>issues requiring Board policy</w:t>
      </w:r>
      <w:r w:rsidR="000679EE">
        <w:rPr>
          <w:rFonts w:ascii="Open Sans" w:hAnsi="Open Sans" w:cs="Open Sans"/>
        </w:rPr>
        <w:t>/</w:t>
      </w:r>
      <w:r w:rsidR="0054322E">
        <w:rPr>
          <w:rFonts w:ascii="Open Sans" w:hAnsi="Open Sans" w:cs="Open Sans"/>
        </w:rPr>
        <w:t xml:space="preserve"> action</w:t>
      </w:r>
    </w:p>
    <w:p w14:paraId="660D4CFB" w14:textId="22CB27AC" w:rsidR="0054322E" w:rsidRPr="002052EA" w:rsidRDefault="0054322E" w:rsidP="002052EA">
      <w:pPr>
        <w:pStyle w:val="BodyText"/>
        <w:numPr>
          <w:ilvl w:val="0"/>
          <w:numId w:val="32"/>
        </w:numPr>
        <w:spacing w:line="276" w:lineRule="auto"/>
        <w:ind w:right="461"/>
        <w:jc w:val="both"/>
        <w:rPr>
          <w:rFonts w:ascii="Open Sans" w:hAnsi="Open Sans" w:cs="Open Sans"/>
        </w:rPr>
      </w:pPr>
      <w:r>
        <w:rPr>
          <w:rFonts w:ascii="Open Sans" w:hAnsi="Open Sans" w:cs="Open Sans"/>
        </w:rPr>
        <w:t>Act as liaison between the Board and IMRF staff and other service providers</w:t>
      </w:r>
    </w:p>
    <w:p w14:paraId="08646ADB" w14:textId="2671B204" w:rsidR="00083C6D" w:rsidRPr="002052EA" w:rsidRDefault="00A70993" w:rsidP="002052EA">
      <w:pPr>
        <w:pStyle w:val="BodyText"/>
        <w:numPr>
          <w:ilvl w:val="0"/>
          <w:numId w:val="32"/>
        </w:numPr>
        <w:spacing w:line="276" w:lineRule="auto"/>
        <w:ind w:right="461"/>
        <w:jc w:val="both"/>
        <w:rPr>
          <w:rFonts w:ascii="Open Sans" w:hAnsi="Open Sans" w:cs="Open Sans"/>
        </w:rPr>
      </w:pPr>
      <w:r>
        <w:rPr>
          <w:rFonts w:ascii="Open Sans" w:hAnsi="Open Sans" w:cs="Open Sans"/>
        </w:rPr>
        <w:t>Provide necessary staffing, support and resources to the Board and its committees</w:t>
      </w:r>
    </w:p>
    <w:p w14:paraId="3BB5110D" w14:textId="77777777" w:rsidR="00A70993" w:rsidRDefault="00A70993" w:rsidP="002052EA">
      <w:pPr>
        <w:pStyle w:val="BodyText"/>
        <w:spacing w:line="276" w:lineRule="auto"/>
        <w:ind w:left="180" w:right="461"/>
        <w:jc w:val="both"/>
        <w:rPr>
          <w:rFonts w:ascii="Open Sans" w:hAnsi="Open Sans" w:cs="Open Sans"/>
          <w:b/>
          <w:bCs/>
        </w:rPr>
      </w:pPr>
    </w:p>
    <w:p w14:paraId="68323AA6" w14:textId="63BBEE62" w:rsidR="0054322E" w:rsidRDefault="0054322E" w:rsidP="002052EA">
      <w:pPr>
        <w:pStyle w:val="BodyText"/>
        <w:spacing w:line="276" w:lineRule="auto"/>
        <w:ind w:left="180" w:right="461"/>
        <w:jc w:val="both"/>
        <w:rPr>
          <w:rFonts w:ascii="Open Sans" w:hAnsi="Open Sans" w:cs="Open Sans"/>
          <w:b/>
          <w:bCs/>
        </w:rPr>
      </w:pPr>
      <w:r>
        <w:rPr>
          <w:rFonts w:ascii="Open Sans" w:hAnsi="Open Sans" w:cs="Open Sans"/>
          <w:b/>
          <w:bCs/>
        </w:rPr>
        <w:t>Financial Stewardship</w:t>
      </w:r>
    </w:p>
    <w:p w14:paraId="0EF619AA" w14:textId="5AA806EE" w:rsidR="00F146AB" w:rsidRDefault="00F146AB" w:rsidP="00F146AB">
      <w:pPr>
        <w:numPr>
          <w:ilvl w:val="0"/>
          <w:numId w:val="45"/>
        </w:numPr>
        <w:rPr>
          <w:rFonts w:ascii="Open Sans" w:hAnsi="Open Sans" w:cs="Open Sans"/>
          <w:sz w:val="23"/>
          <w:szCs w:val="23"/>
        </w:rPr>
      </w:pPr>
      <w:r w:rsidRPr="00F146AB">
        <w:rPr>
          <w:rFonts w:ascii="Open Sans" w:hAnsi="Open Sans" w:cs="Open Sans"/>
          <w:sz w:val="23"/>
          <w:szCs w:val="23"/>
        </w:rPr>
        <w:t>Safeguard the assets of IMRF by developing and implementing proper internal controls</w:t>
      </w:r>
    </w:p>
    <w:p w14:paraId="5223AA4E" w14:textId="6B2DAC12" w:rsidR="00F146AB" w:rsidRDefault="00F146AB" w:rsidP="00F146AB">
      <w:pPr>
        <w:numPr>
          <w:ilvl w:val="0"/>
          <w:numId w:val="45"/>
        </w:numPr>
        <w:rPr>
          <w:rFonts w:ascii="Open Sans" w:hAnsi="Open Sans" w:cs="Open Sans"/>
          <w:sz w:val="23"/>
          <w:szCs w:val="23"/>
        </w:rPr>
      </w:pPr>
      <w:r w:rsidRPr="00F146AB">
        <w:rPr>
          <w:rFonts w:ascii="Open Sans" w:hAnsi="Open Sans" w:cs="Open Sans"/>
          <w:sz w:val="23"/>
          <w:szCs w:val="23"/>
        </w:rPr>
        <w:t>Monitor the operational and funded status of the benefit plan</w:t>
      </w:r>
      <w:r w:rsidR="00D36653">
        <w:rPr>
          <w:rFonts w:ascii="Open Sans" w:hAnsi="Open Sans" w:cs="Open Sans"/>
          <w:sz w:val="23"/>
          <w:szCs w:val="23"/>
        </w:rPr>
        <w:t>s</w:t>
      </w:r>
      <w:r w:rsidRPr="00F146AB">
        <w:rPr>
          <w:rFonts w:ascii="Open Sans" w:hAnsi="Open Sans" w:cs="Open Sans"/>
          <w:sz w:val="23"/>
          <w:szCs w:val="23"/>
        </w:rPr>
        <w:t xml:space="preserve"> </w:t>
      </w:r>
    </w:p>
    <w:p w14:paraId="5C79BDE7" w14:textId="4011C49A" w:rsidR="00A70993" w:rsidRDefault="00A70993" w:rsidP="00F146AB">
      <w:pPr>
        <w:numPr>
          <w:ilvl w:val="0"/>
          <w:numId w:val="45"/>
        </w:numPr>
        <w:rPr>
          <w:rFonts w:ascii="Open Sans" w:hAnsi="Open Sans" w:cs="Open Sans"/>
          <w:sz w:val="23"/>
          <w:szCs w:val="23"/>
        </w:rPr>
      </w:pPr>
      <w:r>
        <w:rPr>
          <w:rFonts w:ascii="Open Sans" w:hAnsi="Open Sans" w:cs="Open Sans"/>
          <w:sz w:val="23"/>
          <w:szCs w:val="23"/>
        </w:rPr>
        <w:t>Develop, recommend to the Board, and manage an operating budget</w:t>
      </w:r>
    </w:p>
    <w:p w14:paraId="75CD5983" w14:textId="522F1BB5" w:rsidR="00A70993" w:rsidRDefault="00A70993" w:rsidP="00F146AB">
      <w:pPr>
        <w:numPr>
          <w:ilvl w:val="0"/>
          <w:numId w:val="45"/>
        </w:numPr>
        <w:rPr>
          <w:rFonts w:ascii="Open Sans" w:hAnsi="Open Sans" w:cs="Open Sans"/>
          <w:sz w:val="23"/>
          <w:szCs w:val="23"/>
        </w:rPr>
      </w:pPr>
      <w:r>
        <w:rPr>
          <w:rFonts w:ascii="Open Sans" w:hAnsi="Open Sans" w:cs="Open Sans"/>
          <w:sz w:val="23"/>
          <w:szCs w:val="23"/>
        </w:rPr>
        <w:t xml:space="preserve">Prepare the </w:t>
      </w:r>
      <w:r w:rsidR="00D36653">
        <w:rPr>
          <w:rFonts w:ascii="Open Sans" w:hAnsi="Open Sans" w:cs="Open Sans"/>
          <w:sz w:val="23"/>
          <w:szCs w:val="23"/>
        </w:rPr>
        <w:t xml:space="preserve">Annual Comprehensive Financial Report (ACFR) </w:t>
      </w:r>
    </w:p>
    <w:p w14:paraId="6338E904" w14:textId="28309294" w:rsidR="00A70993" w:rsidRDefault="00A70993" w:rsidP="00F146AB">
      <w:pPr>
        <w:numPr>
          <w:ilvl w:val="0"/>
          <w:numId w:val="45"/>
        </w:numPr>
        <w:rPr>
          <w:rFonts w:ascii="Open Sans" w:hAnsi="Open Sans" w:cs="Open Sans"/>
          <w:sz w:val="23"/>
          <w:szCs w:val="23"/>
        </w:rPr>
      </w:pPr>
      <w:r>
        <w:rPr>
          <w:rFonts w:ascii="Open Sans" w:hAnsi="Open Sans" w:cs="Open Sans"/>
          <w:sz w:val="23"/>
          <w:szCs w:val="23"/>
        </w:rPr>
        <w:t>Develop and deliver all operational reports</w:t>
      </w:r>
      <w:r w:rsidR="000679EE">
        <w:rPr>
          <w:rFonts w:ascii="Open Sans" w:hAnsi="Open Sans" w:cs="Open Sans"/>
          <w:sz w:val="23"/>
          <w:szCs w:val="23"/>
        </w:rPr>
        <w:t xml:space="preserve"> to the Governor and General Assembly</w:t>
      </w:r>
    </w:p>
    <w:p w14:paraId="3A7BBC05" w14:textId="77777777" w:rsidR="00F146AB" w:rsidRDefault="00F146AB">
      <w:pPr>
        <w:pStyle w:val="BodyText"/>
        <w:spacing w:line="276" w:lineRule="auto"/>
        <w:ind w:left="180" w:right="461"/>
        <w:jc w:val="both"/>
        <w:rPr>
          <w:rFonts w:ascii="Open Sans" w:hAnsi="Open Sans" w:cs="Open Sans"/>
          <w:b/>
          <w:bCs/>
        </w:rPr>
      </w:pPr>
    </w:p>
    <w:p w14:paraId="77979635" w14:textId="636AAE4A" w:rsidR="00F146AB" w:rsidRDefault="00F146AB" w:rsidP="002052EA">
      <w:pPr>
        <w:pStyle w:val="BodyText"/>
        <w:spacing w:line="276" w:lineRule="auto"/>
        <w:ind w:left="180" w:right="461"/>
        <w:jc w:val="both"/>
        <w:rPr>
          <w:rFonts w:ascii="Open Sans" w:hAnsi="Open Sans" w:cs="Open Sans"/>
          <w:b/>
          <w:bCs/>
        </w:rPr>
      </w:pPr>
      <w:r>
        <w:rPr>
          <w:rFonts w:ascii="Open Sans" w:hAnsi="Open Sans" w:cs="Open Sans"/>
          <w:b/>
          <w:bCs/>
        </w:rPr>
        <w:t>Staff &amp; Vendor Leadership</w:t>
      </w:r>
    </w:p>
    <w:p w14:paraId="37371189" w14:textId="2D79D898" w:rsidR="00A70993" w:rsidRPr="00A70993" w:rsidRDefault="00A70993" w:rsidP="00A70993">
      <w:pPr>
        <w:pStyle w:val="BodyText"/>
        <w:numPr>
          <w:ilvl w:val="0"/>
          <w:numId w:val="46"/>
        </w:numPr>
        <w:spacing w:line="276" w:lineRule="auto"/>
        <w:ind w:left="720" w:right="461"/>
        <w:jc w:val="both"/>
        <w:rPr>
          <w:rFonts w:ascii="Open Sans" w:hAnsi="Open Sans" w:cs="Open Sans"/>
        </w:rPr>
      </w:pPr>
      <w:r w:rsidRPr="00A70993">
        <w:rPr>
          <w:rFonts w:ascii="Open Sans" w:hAnsi="Open Sans" w:cs="Open Sans"/>
        </w:rPr>
        <w:t>Assist the Board in selecting external service providers including investment managers, investment consultants, actuaries, auditors, and fiduciary counsel</w:t>
      </w:r>
    </w:p>
    <w:p w14:paraId="4CECA7E3" w14:textId="51CF7C2B" w:rsidR="00F146AB" w:rsidRPr="00A70993" w:rsidRDefault="00A70993" w:rsidP="00A70993">
      <w:pPr>
        <w:pStyle w:val="BodyText"/>
        <w:numPr>
          <w:ilvl w:val="0"/>
          <w:numId w:val="46"/>
        </w:numPr>
        <w:spacing w:line="276" w:lineRule="auto"/>
        <w:ind w:left="720" w:right="461"/>
        <w:jc w:val="both"/>
        <w:rPr>
          <w:rFonts w:ascii="Open Sans" w:hAnsi="Open Sans" w:cs="Open Sans"/>
          <w:b/>
          <w:bCs/>
        </w:rPr>
      </w:pPr>
      <w:r>
        <w:rPr>
          <w:rFonts w:ascii="Open Sans" w:hAnsi="Open Sans" w:cs="Open Sans"/>
        </w:rPr>
        <w:t>O</w:t>
      </w:r>
      <w:r w:rsidRPr="00A70993">
        <w:rPr>
          <w:rFonts w:ascii="Open Sans" w:hAnsi="Open Sans" w:cs="Open Sans"/>
        </w:rPr>
        <w:t>versee all key external service providers</w:t>
      </w:r>
    </w:p>
    <w:p w14:paraId="3F3AFE92" w14:textId="77777777" w:rsidR="00A70993" w:rsidRDefault="00A70993" w:rsidP="00A70993">
      <w:pPr>
        <w:pStyle w:val="BodyText"/>
        <w:spacing w:line="276" w:lineRule="auto"/>
        <w:ind w:left="360" w:right="461"/>
        <w:jc w:val="both"/>
        <w:rPr>
          <w:rFonts w:ascii="Open Sans" w:hAnsi="Open Sans" w:cs="Open Sans"/>
          <w:b/>
          <w:bCs/>
        </w:rPr>
      </w:pPr>
    </w:p>
    <w:p w14:paraId="08D8EC17" w14:textId="2804F05E" w:rsidR="00F146AB" w:rsidRDefault="00F146AB" w:rsidP="002052EA">
      <w:pPr>
        <w:pStyle w:val="BodyText"/>
        <w:spacing w:line="276" w:lineRule="auto"/>
        <w:ind w:left="180" w:right="461"/>
        <w:jc w:val="both"/>
        <w:rPr>
          <w:rFonts w:ascii="Open Sans" w:hAnsi="Open Sans" w:cs="Open Sans"/>
          <w:b/>
          <w:bCs/>
        </w:rPr>
      </w:pPr>
      <w:r>
        <w:rPr>
          <w:rFonts w:ascii="Open Sans" w:hAnsi="Open Sans" w:cs="Open Sans"/>
          <w:b/>
          <w:bCs/>
        </w:rPr>
        <w:t>Actuarial &amp; Audit Process</w:t>
      </w:r>
    </w:p>
    <w:p w14:paraId="3AC24D8B" w14:textId="77777777" w:rsidR="00A70993" w:rsidRPr="00A70993" w:rsidRDefault="00A70993" w:rsidP="00A70993">
      <w:pPr>
        <w:numPr>
          <w:ilvl w:val="0"/>
          <w:numId w:val="45"/>
        </w:numPr>
        <w:rPr>
          <w:rFonts w:ascii="Open Sans" w:hAnsi="Open Sans" w:cs="Open Sans"/>
          <w:sz w:val="23"/>
          <w:szCs w:val="23"/>
        </w:rPr>
      </w:pPr>
      <w:r w:rsidRPr="00A70993">
        <w:rPr>
          <w:rFonts w:ascii="Open Sans" w:hAnsi="Open Sans" w:cs="Open Sans"/>
          <w:sz w:val="23"/>
          <w:szCs w:val="23"/>
        </w:rPr>
        <w:t>Assist the Board in reviewing and adopting actuarial assumptions, funding methods, benefit option factors and actuarial valuation methods for IMRF</w:t>
      </w:r>
    </w:p>
    <w:p w14:paraId="4B259BF2" w14:textId="77777777" w:rsidR="00A70993" w:rsidRPr="00A70993" w:rsidRDefault="00A70993" w:rsidP="00A70993">
      <w:pPr>
        <w:numPr>
          <w:ilvl w:val="0"/>
          <w:numId w:val="45"/>
        </w:numPr>
        <w:rPr>
          <w:rFonts w:ascii="Open Sans" w:hAnsi="Open Sans" w:cs="Open Sans"/>
          <w:sz w:val="23"/>
          <w:szCs w:val="23"/>
        </w:rPr>
      </w:pPr>
      <w:r w:rsidRPr="00A70993">
        <w:rPr>
          <w:rFonts w:ascii="Open Sans" w:hAnsi="Open Sans" w:cs="Open Sans"/>
          <w:sz w:val="23"/>
          <w:szCs w:val="23"/>
        </w:rPr>
        <w:t>Initiate the annual actuarial valuations, periodic actuarial experience studies and independent actuarial audits as required by Illinois State law or Board policy</w:t>
      </w:r>
    </w:p>
    <w:p w14:paraId="7CDC7391" w14:textId="77777777" w:rsidR="00A70993" w:rsidRDefault="00A70993">
      <w:pPr>
        <w:pStyle w:val="BodyText"/>
        <w:spacing w:line="276" w:lineRule="auto"/>
        <w:ind w:left="180" w:right="461"/>
        <w:jc w:val="both"/>
        <w:rPr>
          <w:rFonts w:ascii="Open Sans" w:hAnsi="Open Sans" w:cs="Open Sans"/>
          <w:b/>
          <w:bCs/>
        </w:rPr>
      </w:pPr>
    </w:p>
    <w:p w14:paraId="1A0DB4A3" w14:textId="6A00D043" w:rsidR="00083C6D" w:rsidRPr="002052EA" w:rsidRDefault="0054322E" w:rsidP="002052EA">
      <w:pPr>
        <w:pStyle w:val="BodyText"/>
        <w:spacing w:line="276" w:lineRule="auto"/>
        <w:ind w:left="180" w:right="461"/>
        <w:jc w:val="both"/>
        <w:rPr>
          <w:rFonts w:ascii="Open Sans" w:hAnsi="Open Sans" w:cs="Open Sans"/>
          <w:b/>
          <w:bCs/>
        </w:rPr>
      </w:pPr>
      <w:r>
        <w:rPr>
          <w:rFonts w:ascii="Open Sans" w:hAnsi="Open Sans" w:cs="Open Sans"/>
          <w:b/>
          <w:bCs/>
        </w:rPr>
        <w:t>Stakeholder &amp; Community Engagement</w:t>
      </w:r>
    </w:p>
    <w:p w14:paraId="668EDFE3" w14:textId="1D62CC72" w:rsidR="0054322E" w:rsidRDefault="0054322E" w:rsidP="00DE49B8">
      <w:pPr>
        <w:pStyle w:val="BodyText"/>
        <w:numPr>
          <w:ilvl w:val="0"/>
          <w:numId w:val="33"/>
        </w:numPr>
        <w:spacing w:line="276" w:lineRule="auto"/>
        <w:ind w:right="461"/>
        <w:jc w:val="both"/>
        <w:rPr>
          <w:rFonts w:ascii="Open Sans" w:hAnsi="Open Sans" w:cs="Open Sans"/>
        </w:rPr>
      </w:pPr>
      <w:r>
        <w:rPr>
          <w:rFonts w:ascii="Open Sans" w:hAnsi="Open Sans" w:cs="Open Sans"/>
        </w:rPr>
        <w:t>Foster</w:t>
      </w:r>
      <w:r w:rsidRPr="0054322E">
        <w:rPr>
          <w:rFonts w:ascii="Open Sans" w:hAnsi="Open Sans" w:cs="Open Sans"/>
        </w:rPr>
        <w:t xml:space="preserve"> effective and credible relationships with the members and </w:t>
      </w:r>
      <w:r>
        <w:rPr>
          <w:rFonts w:ascii="Open Sans" w:hAnsi="Open Sans" w:cs="Open Sans"/>
        </w:rPr>
        <w:t>beneficiaries, participating employers, employee and retiree organizations and other stakeholders such as State government officers, the media, and the public at large</w:t>
      </w:r>
    </w:p>
    <w:p w14:paraId="4910923E" w14:textId="6A73EFE2" w:rsidR="003D3442" w:rsidRDefault="0054322E" w:rsidP="00DE49B8">
      <w:pPr>
        <w:pStyle w:val="BodyText"/>
        <w:numPr>
          <w:ilvl w:val="0"/>
          <w:numId w:val="33"/>
        </w:numPr>
        <w:spacing w:line="276" w:lineRule="auto"/>
        <w:ind w:right="461"/>
        <w:jc w:val="both"/>
        <w:rPr>
          <w:rFonts w:ascii="Open Sans" w:hAnsi="Open Sans" w:cs="Open Sans"/>
        </w:rPr>
      </w:pPr>
      <w:r>
        <w:rPr>
          <w:rFonts w:ascii="Open Sans" w:hAnsi="Open Sans" w:cs="Open Sans"/>
        </w:rPr>
        <w:t xml:space="preserve">Effectively and positively represent IMRF </w:t>
      </w:r>
      <w:r w:rsidR="00F146AB">
        <w:rPr>
          <w:rFonts w:ascii="Open Sans" w:hAnsi="Open Sans" w:cs="Open Sans"/>
        </w:rPr>
        <w:t>as the official spokesperson for IMRF and the Board</w:t>
      </w:r>
    </w:p>
    <w:p w14:paraId="03EDFF1D" w14:textId="6827B562" w:rsidR="0082503B" w:rsidRPr="002052EA" w:rsidRDefault="0082503B" w:rsidP="002052EA">
      <w:pPr>
        <w:pStyle w:val="BodyText"/>
        <w:spacing w:line="276" w:lineRule="auto"/>
        <w:ind w:left="180" w:right="461"/>
        <w:jc w:val="both"/>
        <w:rPr>
          <w:rFonts w:ascii="Open Sans" w:hAnsi="Open Sans" w:cs="Open Sans"/>
          <w:b/>
          <w:bCs/>
        </w:rPr>
      </w:pPr>
      <w:r w:rsidRPr="002052EA">
        <w:rPr>
          <w:rFonts w:ascii="Open Sans" w:hAnsi="Open Sans" w:cs="Open Sans"/>
          <w:b/>
          <w:bCs/>
        </w:rPr>
        <w:t>Investments and Financial Stewardship</w:t>
      </w:r>
    </w:p>
    <w:p w14:paraId="584CE405" w14:textId="1FC3A44C" w:rsidR="00F146AB" w:rsidRPr="00F146AB" w:rsidRDefault="00F146AB" w:rsidP="00F146AB">
      <w:pPr>
        <w:numPr>
          <w:ilvl w:val="0"/>
          <w:numId w:val="34"/>
        </w:numPr>
        <w:rPr>
          <w:rFonts w:ascii="Open Sans" w:hAnsi="Open Sans" w:cs="Open Sans"/>
          <w:sz w:val="23"/>
          <w:szCs w:val="23"/>
        </w:rPr>
      </w:pPr>
      <w:r w:rsidRPr="00F146AB">
        <w:rPr>
          <w:rFonts w:ascii="Open Sans" w:hAnsi="Open Sans" w:cs="Open Sans"/>
          <w:sz w:val="23"/>
          <w:szCs w:val="23"/>
        </w:rPr>
        <w:t>Assist the Board in developing policies and procedures for investing IMRF assets</w:t>
      </w:r>
    </w:p>
    <w:p w14:paraId="1461E19C" w14:textId="2F82C829" w:rsidR="00F146AB" w:rsidRPr="00F146AB" w:rsidRDefault="00F146AB" w:rsidP="00F146AB">
      <w:pPr>
        <w:numPr>
          <w:ilvl w:val="0"/>
          <w:numId w:val="34"/>
        </w:numPr>
        <w:rPr>
          <w:rFonts w:ascii="Open Sans" w:hAnsi="Open Sans" w:cs="Open Sans"/>
          <w:sz w:val="23"/>
          <w:szCs w:val="23"/>
        </w:rPr>
      </w:pPr>
      <w:r w:rsidRPr="00F146AB">
        <w:rPr>
          <w:rFonts w:ascii="Open Sans" w:hAnsi="Open Sans" w:cs="Open Sans"/>
          <w:sz w:val="23"/>
          <w:szCs w:val="23"/>
        </w:rPr>
        <w:t>Execute and manage investments in accordance with Board directives</w:t>
      </w:r>
    </w:p>
    <w:p w14:paraId="2CA06DFB" w14:textId="77777777" w:rsidR="00F35538" w:rsidRDefault="00F35538" w:rsidP="002052EA">
      <w:pPr>
        <w:pStyle w:val="BodyText"/>
        <w:spacing w:line="276" w:lineRule="auto"/>
        <w:ind w:left="720" w:right="461"/>
        <w:jc w:val="both"/>
        <w:rPr>
          <w:rFonts w:ascii="Open Sans" w:hAnsi="Open Sans" w:cs="Open Sans"/>
          <w:sz w:val="16"/>
          <w:szCs w:val="16"/>
        </w:rPr>
      </w:pPr>
    </w:p>
    <w:p w14:paraId="533045D4" w14:textId="77777777" w:rsidR="00812538" w:rsidRPr="002052EA" w:rsidRDefault="00812538" w:rsidP="002052EA">
      <w:pPr>
        <w:pStyle w:val="BodyText"/>
        <w:spacing w:line="276" w:lineRule="auto"/>
        <w:ind w:left="720" w:right="461"/>
        <w:jc w:val="both"/>
        <w:rPr>
          <w:rFonts w:ascii="Open Sans" w:hAnsi="Open Sans" w:cs="Open Sans"/>
          <w:sz w:val="16"/>
          <w:szCs w:val="16"/>
        </w:rPr>
      </w:pPr>
    </w:p>
    <w:p w14:paraId="63131E74" w14:textId="77777777" w:rsidR="006E5789" w:rsidRPr="002052EA" w:rsidRDefault="006E5789" w:rsidP="002052EA">
      <w:pPr>
        <w:pStyle w:val="BodyText"/>
        <w:tabs>
          <w:tab w:val="left" w:pos="9541"/>
        </w:tabs>
        <w:spacing w:line="276" w:lineRule="auto"/>
        <w:ind w:right="461"/>
        <w:jc w:val="both"/>
        <w:rPr>
          <w:rFonts w:ascii="Open Sans" w:hAnsi="Open Sans" w:cs="Open Sans"/>
          <w:color w:val="FFFFFF"/>
          <w:w w:val="105"/>
          <w:sz w:val="28"/>
          <w:szCs w:val="28"/>
          <w:shd w:val="clear" w:color="auto" w:fill="002060"/>
        </w:rPr>
      </w:pPr>
    </w:p>
    <w:p w14:paraId="44704A53" w14:textId="7825F41E" w:rsidR="00F35538" w:rsidRPr="002052EA" w:rsidRDefault="00F35538" w:rsidP="002052EA">
      <w:pPr>
        <w:pStyle w:val="BodyText"/>
        <w:tabs>
          <w:tab w:val="left" w:pos="9541"/>
        </w:tabs>
        <w:spacing w:line="276" w:lineRule="auto"/>
        <w:ind w:right="461"/>
        <w:jc w:val="both"/>
        <w:rPr>
          <w:rFonts w:ascii="Open Sans" w:hAnsi="Open Sans" w:cs="Open Sans"/>
          <w:sz w:val="28"/>
          <w:szCs w:val="28"/>
        </w:rPr>
      </w:pPr>
      <w:r w:rsidRPr="002052EA">
        <w:rPr>
          <w:rFonts w:ascii="Open Sans" w:hAnsi="Open Sans" w:cs="Open Sans"/>
          <w:color w:val="FFFFFF"/>
          <w:w w:val="105"/>
          <w:sz w:val="28"/>
          <w:szCs w:val="28"/>
          <w:shd w:val="clear" w:color="auto" w:fill="002060"/>
        </w:rPr>
        <w:lastRenderedPageBreak/>
        <w:t>DESIRED QUALIFICATIONS</w:t>
      </w:r>
      <w:r w:rsidRPr="002052EA">
        <w:rPr>
          <w:rFonts w:ascii="Open Sans" w:hAnsi="Open Sans" w:cs="Open Sans"/>
          <w:color w:val="FFFFFF"/>
          <w:sz w:val="28"/>
          <w:szCs w:val="28"/>
          <w:shd w:val="clear" w:color="auto" w:fill="002060"/>
        </w:rPr>
        <w:tab/>
      </w:r>
    </w:p>
    <w:p w14:paraId="711747FF" w14:textId="59CAAC8F" w:rsidR="00B00B93" w:rsidRPr="002052EA" w:rsidRDefault="00B00B93" w:rsidP="002052EA">
      <w:pPr>
        <w:pStyle w:val="Heading1"/>
        <w:numPr>
          <w:ilvl w:val="0"/>
          <w:numId w:val="29"/>
        </w:numPr>
        <w:tabs>
          <w:tab w:val="left" w:pos="9541"/>
        </w:tabs>
        <w:spacing w:line="276" w:lineRule="auto"/>
        <w:ind w:left="720" w:right="378"/>
        <w:rPr>
          <w:rFonts w:ascii="Open Sans" w:eastAsia="Times New Roman" w:hAnsi="Open Sans" w:cs="Open Sans"/>
          <w:sz w:val="23"/>
          <w:szCs w:val="23"/>
        </w:rPr>
      </w:pPr>
      <w:r w:rsidRPr="002052EA">
        <w:rPr>
          <w:rFonts w:ascii="Open Sans" w:eastAsia="Times New Roman" w:hAnsi="Open Sans" w:cs="Open Sans"/>
          <w:sz w:val="23"/>
          <w:szCs w:val="23"/>
        </w:rPr>
        <w:t xml:space="preserve">Bachelor’s degree required </w:t>
      </w:r>
    </w:p>
    <w:p w14:paraId="0ACB0370" w14:textId="521A988B" w:rsidR="00B00B93" w:rsidRPr="002052EA" w:rsidRDefault="000679EE" w:rsidP="002052EA">
      <w:pPr>
        <w:pStyle w:val="Heading1"/>
        <w:numPr>
          <w:ilvl w:val="0"/>
          <w:numId w:val="29"/>
        </w:numPr>
        <w:tabs>
          <w:tab w:val="left" w:pos="9541"/>
        </w:tabs>
        <w:spacing w:line="276" w:lineRule="auto"/>
        <w:ind w:left="720" w:right="378"/>
        <w:rPr>
          <w:rFonts w:ascii="Open Sans" w:eastAsia="Times New Roman" w:hAnsi="Open Sans" w:cs="Open Sans"/>
          <w:sz w:val="23"/>
          <w:szCs w:val="23"/>
        </w:rPr>
      </w:pPr>
      <w:r>
        <w:rPr>
          <w:rFonts w:ascii="Open Sans" w:eastAsia="Times New Roman" w:hAnsi="Open Sans" w:cs="Open Sans"/>
          <w:sz w:val="23"/>
          <w:szCs w:val="23"/>
        </w:rPr>
        <w:t>Seven (</w:t>
      </w:r>
      <w:proofErr w:type="gramStart"/>
      <w:r>
        <w:rPr>
          <w:rFonts w:ascii="Open Sans" w:eastAsia="Times New Roman" w:hAnsi="Open Sans" w:cs="Open Sans"/>
          <w:sz w:val="23"/>
          <w:szCs w:val="23"/>
        </w:rPr>
        <w:t>7)+</w:t>
      </w:r>
      <w:proofErr w:type="gramEnd"/>
      <w:r w:rsidR="00BE4692" w:rsidRPr="002052EA">
        <w:rPr>
          <w:rFonts w:ascii="Open Sans" w:eastAsia="Times New Roman" w:hAnsi="Open Sans" w:cs="Open Sans"/>
          <w:sz w:val="23"/>
          <w:szCs w:val="23"/>
        </w:rPr>
        <w:t xml:space="preserve"> years </w:t>
      </w:r>
      <w:r>
        <w:rPr>
          <w:rFonts w:ascii="Open Sans" w:eastAsia="Times New Roman" w:hAnsi="Open Sans" w:cs="Open Sans"/>
          <w:sz w:val="23"/>
          <w:szCs w:val="23"/>
        </w:rPr>
        <w:t>executive experience in pension, benefits, or complex public financial organization</w:t>
      </w:r>
      <w:r w:rsidR="00D36653">
        <w:rPr>
          <w:rFonts w:ascii="Open Sans" w:eastAsia="Times New Roman" w:hAnsi="Open Sans" w:cs="Open Sans"/>
          <w:sz w:val="23"/>
          <w:szCs w:val="23"/>
        </w:rPr>
        <w:t>s</w:t>
      </w:r>
    </w:p>
    <w:p w14:paraId="6F65860E" w14:textId="257CAA70" w:rsidR="00B00B93" w:rsidRPr="002052EA" w:rsidRDefault="000679EE" w:rsidP="002052EA">
      <w:pPr>
        <w:pStyle w:val="Heading1"/>
        <w:numPr>
          <w:ilvl w:val="0"/>
          <w:numId w:val="29"/>
        </w:numPr>
        <w:tabs>
          <w:tab w:val="left" w:pos="9541"/>
        </w:tabs>
        <w:spacing w:line="276" w:lineRule="auto"/>
        <w:ind w:left="720" w:right="378"/>
        <w:rPr>
          <w:rFonts w:ascii="Open Sans" w:eastAsia="Times New Roman" w:hAnsi="Open Sans" w:cs="Open Sans"/>
          <w:sz w:val="23"/>
          <w:szCs w:val="23"/>
        </w:rPr>
      </w:pPr>
      <w:r>
        <w:rPr>
          <w:rFonts w:ascii="Open Sans" w:eastAsia="Times New Roman" w:hAnsi="Open Sans" w:cs="Open Sans"/>
          <w:sz w:val="23"/>
          <w:szCs w:val="23"/>
        </w:rPr>
        <w:t>Proven Board and stakeholder-facing leadership experience</w:t>
      </w:r>
    </w:p>
    <w:p w14:paraId="4B9B19D7" w14:textId="4B22BD62" w:rsidR="00BE4692" w:rsidRPr="002052EA" w:rsidRDefault="00BE4692" w:rsidP="002052EA">
      <w:pPr>
        <w:pStyle w:val="Heading1"/>
        <w:numPr>
          <w:ilvl w:val="0"/>
          <w:numId w:val="29"/>
        </w:numPr>
        <w:tabs>
          <w:tab w:val="left" w:pos="9541"/>
        </w:tabs>
        <w:spacing w:line="276" w:lineRule="auto"/>
        <w:ind w:left="720" w:right="378"/>
        <w:rPr>
          <w:rFonts w:ascii="Open Sans" w:eastAsia="Times New Roman" w:hAnsi="Open Sans" w:cs="Open Sans"/>
          <w:sz w:val="23"/>
          <w:szCs w:val="23"/>
        </w:rPr>
      </w:pPr>
      <w:r w:rsidRPr="002052EA">
        <w:rPr>
          <w:rFonts w:ascii="Open Sans" w:eastAsia="Times New Roman" w:hAnsi="Open Sans" w:cs="Open Sans"/>
          <w:sz w:val="23"/>
          <w:szCs w:val="23"/>
        </w:rPr>
        <w:t xml:space="preserve">Demonstrated success in leadership, staff development, </w:t>
      </w:r>
      <w:r w:rsidR="000679EE">
        <w:rPr>
          <w:rFonts w:ascii="Open Sans" w:eastAsia="Times New Roman" w:hAnsi="Open Sans" w:cs="Open Sans"/>
          <w:sz w:val="23"/>
          <w:szCs w:val="23"/>
        </w:rPr>
        <w:t>strategic plan execution, continuous improvement, and workforce engagement</w:t>
      </w:r>
    </w:p>
    <w:p w14:paraId="24D4A798" w14:textId="5CFA0DEF" w:rsidR="00B00B93" w:rsidRPr="002052EA" w:rsidRDefault="000679EE" w:rsidP="002052EA">
      <w:pPr>
        <w:pStyle w:val="Heading1"/>
        <w:numPr>
          <w:ilvl w:val="0"/>
          <w:numId w:val="29"/>
        </w:numPr>
        <w:tabs>
          <w:tab w:val="left" w:pos="9541"/>
        </w:tabs>
        <w:spacing w:line="276" w:lineRule="auto"/>
        <w:ind w:left="720" w:right="378"/>
        <w:rPr>
          <w:rFonts w:ascii="Open Sans" w:eastAsia="Times New Roman" w:hAnsi="Open Sans" w:cs="Open Sans"/>
          <w:sz w:val="23"/>
          <w:szCs w:val="23"/>
        </w:rPr>
      </w:pPr>
      <w:r>
        <w:rPr>
          <w:rFonts w:ascii="Open Sans" w:eastAsia="Times New Roman" w:hAnsi="Open Sans" w:cs="Open Sans"/>
          <w:sz w:val="23"/>
          <w:szCs w:val="23"/>
        </w:rPr>
        <w:t>Strong knowledge of defined benefit plans, actuarial valuations, investments, auditing, and regulatory compliance</w:t>
      </w:r>
    </w:p>
    <w:p w14:paraId="0D2E4A43" w14:textId="668A204A" w:rsidR="00B00B93" w:rsidRPr="002052EA" w:rsidRDefault="00B00B93" w:rsidP="002052EA">
      <w:pPr>
        <w:pStyle w:val="Heading1"/>
        <w:numPr>
          <w:ilvl w:val="0"/>
          <w:numId w:val="29"/>
        </w:numPr>
        <w:tabs>
          <w:tab w:val="left" w:pos="9541"/>
        </w:tabs>
        <w:spacing w:line="276" w:lineRule="auto"/>
        <w:ind w:left="720" w:right="378"/>
        <w:rPr>
          <w:rFonts w:ascii="Open Sans" w:eastAsia="Times New Roman" w:hAnsi="Open Sans" w:cs="Open Sans"/>
          <w:sz w:val="23"/>
          <w:szCs w:val="23"/>
        </w:rPr>
      </w:pPr>
      <w:r w:rsidRPr="002052EA">
        <w:rPr>
          <w:rFonts w:ascii="Open Sans" w:eastAsia="Times New Roman" w:hAnsi="Open Sans" w:cs="Open Sans"/>
          <w:sz w:val="23"/>
          <w:szCs w:val="23"/>
        </w:rPr>
        <w:t xml:space="preserve">Proven track record of success with </w:t>
      </w:r>
      <w:r w:rsidR="000679EE">
        <w:rPr>
          <w:rFonts w:ascii="Open Sans" w:eastAsia="Times New Roman" w:hAnsi="Open Sans" w:cs="Open Sans"/>
          <w:sz w:val="23"/>
          <w:szCs w:val="23"/>
        </w:rPr>
        <w:t>external</w:t>
      </w:r>
      <w:r w:rsidRPr="002052EA">
        <w:rPr>
          <w:rFonts w:ascii="Open Sans" w:eastAsia="Times New Roman" w:hAnsi="Open Sans" w:cs="Open Sans"/>
          <w:sz w:val="23"/>
          <w:szCs w:val="23"/>
        </w:rPr>
        <w:t xml:space="preserve"> stakeholder engagement</w:t>
      </w:r>
      <w:r w:rsidR="000679EE">
        <w:rPr>
          <w:rFonts w:ascii="Open Sans" w:eastAsia="Times New Roman" w:hAnsi="Open Sans" w:cs="Open Sans"/>
          <w:sz w:val="23"/>
          <w:szCs w:val="23"/>
        </w:rPr>
        <w:t xml:space="preserve"> and communication</w:t>
      </w:r>
    </w:p>
    <w:p w14:paraId="54C481E6" w14:textId="26FF9A97" w:rsidR="00A95FEA" w:rsidRPr="002052EA" w:rsidRDefault="00A95FEA" w:rsidP="002052EA">
      <w:pPr>
        <w:pStyle w:val="Heading1"/>
        <w:numPr>
          <w:ilvl w:val="0"/>
          <w:numId w:val="29"/>
        </w:numPr>
        <w:tabs>
          <w:tab w:val="left" w:pos="9541"/>
        </w:tabs>
        <w:spacing w:line="276" w:lineRule="auto"/>
        <w:ind w:left="720" w:right="378"/>
        <w:rPr>
          <w:rFonts w:ascii="Open Sans" w:eastAsia="Times New Roman" w:hAnsi="Open Sans" w:cs="Open Sans"/>
          <w:sz w:val="23"/>
          <w:szCs w:val="23"/>
        </w:rPr>
      </w:pPr>
      <w:r w:rsidRPr="002052EA">
        <w:rPr>
          <w:rFonts w:ascii="Open Sans" w:eastAsia="Times New Roman" w:hAnsi="Open Sans" w:cs="Open Sans"/>
          <w:sz w:val="23"/>
          <w:szCs w:val="23"/>
        </w:rPr>
        <w:t>Desirable credentials: JD, CPA</w:t>
      </w:r>
      <w:r w:rsidR="000679EE">
        <w:rPr>
          <w:rFonts w:ascii="Open Sans" w:eastAsia="Times New Roman" w:hAnsi="Open Sans" w:cs="Open Sans"/>
          <w:sz w:val="23"/>
          <w:szCs w:val="23"/>
        </w:rPr>
        <w:t>, CFA, MBA/MPA or other</w:t>
      </w:r>
      <w:r w:rsidRPr="002052EA">
        <w:rPr>
          <w:rFonts w:ascii="Open Sans" w:eastAsia="Times New Roman" w:hAnsi="Open Sans" w:cs="Open Sans"/>
          <w:sz w:val="23"/>
          <w:szCs w:val="23"/>
        </w:rPr>
        <w:t xml:space="preserve"> advanced degree in </w:t>
      </w:r>
      <w:r w:rsidR="00BE4692" w:rsidRPr="002052EA">
        <w:rPr>
          <w:rFonts w:ascii="Open Sans" w:eastAsia="Times New Roman" w:hAnsi="Open Sans" w:cs="Open Sans"/>
          <w:sz w:val="23"/>
          <w:szCs w:val="23"/>
        </w:rPr>
        <w:t xml:space="preserve">a </w:t>
      </w:r>
      <w:r w:rsidRPr="002052EA">
        <w:rPr>
          <w:rFonts w:ascii="Open Sans" w:eastAsia="Times New Roman" w:hAnsi="Open Sans" w:cs="Open Sans"/>
          <w:sz w:val="23"/>
          <w:szCs w:val="23"/>
        </w:rPr>
        <w:t>related field</w:t>
      </w:r>
    </w:p>
    <w:p w14:paraId="2BBA5433" w14:textId="77777777" w:rsidR="00F35538" w:rsidRPr="002052EA" w:rsidRDefault="00F35538" w:rsidP="002052EA">
      <w:pPr>
        <w:pStyle w:val="Heading1"/>
        <w:tabs>
          <w:tab w:val="left" w:pos="9541"/>
        </w:tabs>
        <w:spacing w:line="276" w:lineRule="auto"/>
        <w:ind w:left="720" w:right="378"/>
        <w:rPr>
          <w:rFonts w:ascii="Open Sans" w:eastAsia="Times New Roman" w:hAnsi="Open Sans" w:cs="Open Sans"/>
          <w:sz w:val="16"/>
          <w:szCs w:val="16"/>
        </w:rPr>
      </w:pPr>
    </w:p>
    <w:p w14:paraId="075BC200" w14:textId="77777777" w:rsidR="00F35538" w:rsidRPr="002052EA" w:rsidRDefault="00F35538" w:rsidP="002052EA">
      <w:pPr>
        <w:pStyle w:val="Heading1"/>
        <w:tabs>
          <w:tab w:val="left" w:pos="9541"/>
        </w:tabs>
        <w:spacing w:line="276" w:lineRule="auto"/>
        <w:ind w:left="720" w:right="378"/>
        <w:rPr>
          <w:rFonts w:ascii="Open Sans" w:eastAsia="Times New Roman" w:hAnsi="Open Sans" w:cs="Open Sans"/>
          <w:sz w:val="16"/>
          <w:szCs w:val="16"/>
        </w:rPr>
      </w:pPr>
    </w:p>
    <w:p w14:paraId="399C4327" w14:textId="1C749A1A" w:rsidR="002964DB" w:rsidRPr="002052EA" w:rsidRDefault="00864AB2" w:rsidP="002052EA">
      <w:pPr>
        <w:pStyle w:val="BodyText"/>
        <w:tabs>
          <w:tab w:val="left" w:pos="9541"/>
        </w:tabs>
        <w:spacing w:line="276" w:lineRule="auto"/>
        <w:ind w:right="461"/>
        <w:jc w:val="both"/>
        <w:rPr>
          <w:rFonts w:ascii="Open Sans" w:hAnsi="Open Sans" w:cs="Open Sans"/>
          <w:sz w:val="28"/>
          <w:szCs w:val="28"/>
        </w:rPr>
      </w:pPr>
      <w:r w:rsidRPr="002052EA">
        <w:rPr>
          <w:rFonts w:ascii="Open Sans" w:hAnsi="Open Sans" w:cs="Open Sans"/>
        </w:rPr>
        <w:t xml:space="preserve">   </w:t>
      </w:r>
      <w:r w:rsidR="00BE4692" w:rsidRPr="002052EA">
        <w:rPr>
          <w:rFonts w:ascii="Open Sans" w:hAnsi="Open Sans" w:cs="Open Sans"/>
          <w:color w:val="FFFFFF"/>
          <w:w w:val="105"/>
          <w:sz w:val="28"/>
          <w:szCs w:val="28"/>
          <w:shd w:val="clear" w:color="auto" w:fill="002060"/>
        </w:rPr>
        <w:t>ESSENTIAL SKILLS AND KNOWLEDGE</w:t>
      </w:r>
      <w:r w:rsidR="002964DB" w:rsidRPr="002052EA">
        <w:rPr>
          <w:rFonts w:ascii="Open Sans" w:hAnsi="Open Sans" w:cs="Open Sans"/>
          <w:color w:val="FFFFFF"/>
          <w:sz w:val="28"/>
          <w:szCs w:val="28"/>
          <w:shd w:val="clear" w:color="auto" w:fill="002060"/>
        </w:rPr>
        <w:tab/>
      </w:r>
    </w:p>
    <w:p w14:paraId="2C2B3D2B" w14:textId="4BA8B5D5" w:rsidR="00BE4692" w:rsidRPr="002052EA" w:rsidRDefault="00BE4692" w:rsidP="002052EA">
      <w:pPr>
        <w:pStyle w:val="Heading1"/>
        <w:tabs>
          <w:tab w:val="left" w:pos="9541"/>
        </w:tabs>
        <w:spacing w:line="276" w:lineRule="auto"/>
        <w:ind w:right="468"/>
        <w:rPr>
          <w:rFonts w:ascii="Open Sans" w:eastAsia="Times New Roman" w:hAnsi="Open Sans" w:cs="Open Sans"/>
          <w:b/>
          <w:bCs/>
          <w:sz w:val="23"/>
          <w:szCs w:val="23"/>
        </w:rPr>
      </w:pPr>
      <w:r w:rsidRPr="002052EA">
        <w:rPr>
          <w:rFonts w:ascii="Open Sans" w:eastAsia="Times New Roman" w:hAnsi="Open Sans" w:cs="Open Sans"/>
          <w:b/>
          <w:bCs/>
          <w:sz w:val="23"/>
          <w:szCs w:val="23"/>
        </w:rPr>
        <w:t>General</w:t>
      </w:r>
    </w:p>
    <w:p w14:paraId="28F6A82B" w14:textId="24D16FD0" w:rsidR="00BE4692" w:rsidRPr="002052EA" w:rsidRDefault="000679EE" w:rsidP="002052EA">
      <w:pPr>
        <w:pStyle w:val="Heading1"/>
        <w:numPr>
          <w:ilvl w:val="0"/>
          <w:numId w:val="37"/>
        </w:numPr>
        <w:tabs>
          <w:tab w:val="left" w:pos="9541"/>
        </w:tabs>
        <w:spacing w:line="276" w:lineRule="auto"/>
        <w:ind w:right="468"/>
        <w:rPr>
          <w:rFonts w:ascii="Open Sans" w:eastAsia="Times New Roman" w:hAnsi="Open Sans" w:cs="Open Sans"/>
          <w:sz w:val="23"/>
          <w:szCs w:val="23"/>
        </w:rPr>
      </w:pPr>
      <w:r>
        <w:rPr>
          <w:rFonts w:ascii="Open Sans" w:eastAsia="Times New Roman" w:hAnsi="Open Sans" w:cs="Open Sans"/>
          <w:sz w:val="23"/>
          <w:szCs w:val="23"/>
        </w:rPr>
        <w:t>P</w:t>
      </w:r>
      <w:r w:rsidR="00BE4692" w:rsidRPr="002052EA">
        <w:rPr>
          <w:rFonts w:ascii="Open Sans" w:eastAsia="Times New Roman" w:hAnsi="Open Sans" w:cs="Open Sans"/>
          <w:sz w:val="23"/>
          <w:szCs w:val="23"/>
        </w:rPr>
        <w:t xml:space="preserve">ension administration, </w:t>
      </w:r>
      <w:r>
        <w:rPr>
          <w:rFonts w:ascii="Open Sans" w:eastAsia="Times New Roman" w:hAnsi="Open Sans" w:cs="Open Sans"/>
          <w:sz w:val="23"/>
          <w:szCs w:val="23"/>
        </w:rPr>
        <w:t>i</w:t>
      </w:r>
      <w:r w:rsidRPr="002052EA">
        <w:rPr>
          <w:rFonts w:ascii="Open Sans" w:eastAsia="Times New Roman" w:hAnsi="Open Sans" w:cs="Open Sans"/>
          <w:sz w:val="23"/>
          <w:szCs w:val="23"/>
        </w:rPr>
        <w:t xml:space="preserve">nvestments, accounting, </w:t>
      </w:r>
      <w:r w:rsidR="00BE4692" w:rsidRPr="002052EA">
        <w:rPr>
          <w:rFonts w:ascii="Open Sans" w:eastAsia="Times New Roman" w:hAnsi="Open Sans" w:cs="Open Sans"/>
          <w:sz w:val="23"/>
          <w:szCs w:val="23"/>
        </w:rPr>
        <w:t>benefit</w:t>
      </w:r>
      <w:r w:rsidR="00C835DD">
        <w:rPr>
          <w:rFonts w:ascii="Open Sans" w:eastAsia="Times New Roman" w:hAnsi="Open Sans" w:cs="Open Sans"/>
          <w:sz w:val="23"/>
          <w:szCs w:val="23"/>
        </w:rPr>
        <w:t xml:space="preserve">s, and member </w:t>
      </w:r>
      <w:r w:rsidR="00BE4692" w:rsidRPr="002052EA">
        <w:rPr>
          <w:rFonts w:ascii="Open Sans" w:eastAsia="Times New Roman" w:hAnsi="Open Sans" w:cs="Open Sans"/>
          <w:sz w:val="23"/>
          <w:szCs w:val="23"/>
        </w:rPr>
        <w:t>s</w:t>
      </w:r>
      <w:r w:rsidR="00C835DD">
        <w:rPr>
          <w:rFonts w:ascii="Open Sans" w:eastAsia="Times New Roman" w:hAnsi="Open Sans" w:cs="Open Sans"/>
          <w:sz w:val="23"/>
          <w:szCs w:val="23"/>
        </w:rPr>
        <w:t>ervices</w:t>
      </w:r>
    </w:p>
    <w:p w14:paraId="199E4095" w14:textId="0CD8B5A3" w:rsidR="00BE4692" w:rsidRPr="002052EA" w:rsidRDefault="00BE4692" w:rsidP="002052EA">
      <w:pPr>
        <w:pStyle w:val="Heading1"/>
        <w:numPr>
          <w:ilvl w:val="0"/>
          <w:numId w:val="37"/>
        </w:numPr>
        <w:tabs>
          <w:tab w:val="left" w:pos="9541"/>
        </w:tabs>
        <w:spacing w:line="276" w:lineRule="auto"/>
        <w:ind w:right="468"/>
        <w:rPr>
          <w:rFonts w:ascii="Open Sans" w:eastAsia="Times New Roman" w:hAnsi="Open Sans" w:cs="Open Sans"/>
          <w:sz w:val="23"/>
          <w:szCs w:val="23"/>
        </w:rPr>
      </w:pPr>
      <w:r w:rsidRPr="002052EA">
        <w:rPr>
          <w:rFonts w:ascii="Open Sans" w:eastAsia="Times New Roman" w:hAnsi="Open Sans" w:cs="Open Sans"/>
          <w:sz w:val="23"/>
          <w:szCs w:val="23"/>
        </w:rPr>
        <w:t>Actuarial valuations, reporting, audits, budgeting, and contract compliance</w:t>
      </w:r>
    </w:p>
    <w:p w14:paraId="5C7BF613" w14:textId="52C53526" w:rsidR="00BE4692" w:rsidRPr="002052EA" w:rsidRDefault="00BE4692" w:rsidP="002052EA">
      <w:pPr>
        <w:pStyle w:val="Heading1"/>
        <w:numPr>
          <w:ilvl w:val="0"/>
          <w:numId w:val="37"/>
        </w:numPr>
        <w:tabs>
          <w:tab w:val="left" w:pos="9541"/>
        </w:tabs>
        <w:spacing w:line="276" w:lineRule="auto"/>
        <w:ind w:right="468"/>
        <w:rPr>
          <w:rFonts w:ascii="Open Sans" w:eastAsia="Times New Roman" w:hAnsi="Open Sans" w:cs="Open Sans"/>
          <w:sz w:val="23"/>
          <w:szCs w:val="23"/>
        </w:rPr>
      </w:pPr>
      <w:r w:rsidRPr="002052EA">
        <w:rPr>
          <w:rFonts w:ascii="Open Sans" w:eastAsia="Times New Roman" w:hAnsi="Open Sans" w:cs="Open Sans"/>
          <w:sz w:val="23"/>
          <w:szCs w:val="23"/>
        </w:rPr>
        <w:t xml:space="preserve">Strong communication </w:t>
      </w:r>
      <w:r w:rsidR="00C835DD">
        <w:rPr>
          <w:rFonts w:ascii="Open Sans" w:eastAsia="Times New Roman" w:hAnsi="Open Sans" w:cs="Open Sans"/>
          <w:sz w:val="23"/>
          <w:szCs w:val="23"/>
        </w:rPr>
        <w:t>skills</w:t>
      </w:r>
      <w:r w:rsidRPr="002052EA">
        <w:rPr>
          <w:rFonts w:ascii="Open Sans" w:eastAsia="Times New Roman" w:hAnsi="Open Sans" w:cs="Open Sans"/>
          <w:sz w:val="23"/>
          <w:szCs w:val="23"/>
        </w:rPr>
        <w:t xml:space="preserve"> with the ability to translate complex topics for diverse audiences</w:t>
      </w:r>
    </w:p>
    <w:p w14:paraId="7BD0396B" w14:textId="0109B016" w:rsidR="008531A1" w:rsidRPr="002052EA" w:rsidRDefault="008531A1" w:rsidP="002052EA">
      <w:pPr>
        <w:pStyle w:val="Heading1"/>
        <w:numPr>
          <w:ilvl w:val="0"/>
          <w:numId w:val="37"/>
        </w:numPr>
        <w:tabs>
          <w:tab w:val="left" w:pos="9541"/>
        </w:tabs>
        <w:spacing w:line="276" w:lineRule="auto"/>
        <w:ind w:right="468"/>
        <w:rPr>
          <w:rFonts w:ascii="Open Sans" w:eastAsia="Times New Roman" w:hAnsi="Open Sans" w:cs="Open Sans"/>
          <w:sz w:val="23"/>
          <w:szCs w:val="23"/>
        </w:rPr>
      </w:pPr>
      <w:r w:rsidRPr="002052EA">
        <w:rPr>
          <w:rFonts w:ascii="Open Sans" w:eastAsia="Times New Roman" w:hAnsi="Open Sans" w:cs="Open Sans"/>
          <w:sz w:val="23"/>
          <w:szCs w:val="23"/>
        </w:rPr>
        <w:t xml:space="preserve">Experience working with a </w:t>
      </w:r>
      <w:r w:rsidR="00C835DD">
        <w:rPr>
          <w:rFonts w:ascii="Open Sans" w:eastAsia="Times New Roman" w:hAnsi="Open Sans" w:cs="Open Sans"/>
          <w:sz w:val="23"/>
          <w:szCs w:val="23"/>
        </w:rPr>
        <w:t>B</w:t>
      </w:r>
      <w:r w:rsidRPr="002052EA">
        <w:rPr>
          <w:rFonts w:ascii="Open Sans" w:eastAsia="Times New Roman" w:hAnsi="Open Sans" w:cs="Open Sans"/>
          <w:sz w:val="23"/>
          <w:szCs w:val="23"/>
        </w:rPr>
        <w:t>oard</w:t>
      </w:r>
      <w:r w:rsidR="00C835DD">
        <w:rPr>
          <w:rFonts w:ascii="Open Sans" w:eastAsia="Times New Roman" w:hAnsi="Open Sans" w:cs="Open Sans"/>
          <w:sz w:val="23"/>
          <w:szCs w:val="23"/>
        </w:rPr>
        <w:t xml:space="preserve"> of Trustees</w:t>
      </w:r>
    </w:p>
    <w:p w14:paraId="2AB18AC8" w14:textId="77777777" w:rsidR="006E5789" w:rsidRPr="002052EA" w:rsidRDefault="006E5789" w:rsidP="002052EA">
      <w:pPr>
        <w:pStyle w:val="Heading1"/>
        <w:tabs>
          <w:tab w:val="left" w:pos="9541"/>
        </w:tabs>
        <w:spacing w:line="276" w:lineRule="auto"/>
        <w:ind w:right="468"/>
        <w:rPr>
          <w:rFonts w:ascii="Open Sans" w:eastAsia="Times New Roman" w:hAnsi="Open Sans" w:cs="Open Sans"/>
          <w:b/>
          <w:bCs/>
          <w:sz w:val="23"/>
          <w:szCs w:val="23"/>
        </w:rPr>
      </w:pPr>
    </w:p>
    <w:p w14:paraId="7662712E" w14:textId="4811149B" w:rsidR="00A50F4E" w:rsidRPr="002052EA" w:rsidRDefault="00A50F4E" w:rsidP="002052EA">
      <w:pPr>
        <w:pStyle w:val="Heading1"/>
        <w:tabs>
          <w:tab w:val="left" w:pos="9541"/>
        </w:tabs>
        <w:spacing w:line="276" w:lineRule="auto"/>
        <w:ind w:right="468"/>
        <w:rPr>
          <w:rFonts w:ascii="Open Sans" w:eastAsia="Times New Roman" w:hAnsi="Open Sans" w:cs="Open Sans"/>
          <w:b/>
          <w:bCs/>
          <w:sz w:val="23"/>
          <w:szCs w:val="23"/>
        </w:rPr>
      </w:pPr>
      <w:r w:rsidRPr="002052EA">
        <w:rPr>
          <w:rFonts w:ascii="Open Sans" w:eastAsia="Times New Roman" w:hAnsi="Open Sans" w:cs="Open Sans"/>
          <w:b/>
          <w:bCs/>
          <w:sz w:val="23"/>
          <w:szCs w:val="23"/>
        </w:rPr>
        <w:t xml:space="preserve">Leadership &amp; </w:t>
      </w:r>
      <w:r w:rsidR="00BE4692" w:rsidRPr="002052EA">
        <w:rPr>
          <w:rFonts w:ascii="Open Sans" w:eastAsia="Times New Roman" w:hAnsi="Open Sans" w:cs="Open Sans"/>
          <w:b/>
          <w:bCs/>
          <w:sz w:val="23"/>
          <w:szCs w:val="23"/>
        </w:rPr>
        <w:t>Management</w:t>
      </w:r>
    </w:p>
    <w:p w14:paraId="5029ECCF" w14:textId="41756284" w:rsidR="00C835DD" w:rsidRDefault="00BE4692" w:rsidP="00B96D93">
      <w:pPr>
        <w:pStyle w:val="Heading1"/>
        <w:numPr>
          <w:ilvl w:val="0"/>
          <w:numId w:val="38"/>
        </w:numPr>
        <w:tabs>
          <w:tab w:val="left" w:pos="9541"/>
        </w:tabs>
        <w:spacing w:line="276" w:lineRule="auto"/>
        <w:ind w:right="468"/>
        <w:rPr>
          <w:rFonts w:ascii="Open Sans" w:eastAsia="Times New Roman" w:hAnsi="Open Sans" w:cs="Open Sans"/>
          <w:sz w:val="23"/>
          <w:szCs w:val="23"/>
        </w:rPr>
      </w:pPr>
      <w:r w:rsidRPr="00C835DD">
        <w:rPr>
          <w:rFonts w:ascii="Open Sans" w:eastAsia="Times New Roman" w:hAnsi="Open Sans" w:cs="Open Sans"/>
          <w:sz w:val="23"/>
          <w:szCs w:val="23"/>
        </w:rPr>
        <w:t xml:space="preserve">Strategic thinker </w:t>
      </w:r>
      <w:r w:rsidR="00C835DD" w:rsidRPr="00C835DD">
        <w:rPr>
          <w:rFonts w:ascii="Open Sans" w:eastAsia="Times New Roman" w:hAnsi="Open Sans" w:cs="Open Sans"/>
          <w:sz w:val="23"/>
          <w:szCs w:val="23"/>
        </w:rPr>
        <w:t xml:space="preserve">who is </w:t>
      </w:r>
      <w:r w:rsidR="00C835DD">
        <w:rPr>
          <w:rFonts w:ascii="Open Sans" w:eastAsia="Times New Roman" w:hAnsi="Open Sans" w:cs="Open Sans"/>
          <w:sz w:val="23"/>
          <w:szCs w:val="23"/>
        </w:rPr>
        <w:t>a</w:t>
      </w:r>
      <w:r w:rsidRPr="00C835DD">
        <w:rPr>
          <w:rFonts w:ascii="Open Sans" w:eastAsia="Times New Roman" w:hAnsi="Open Sans" w:cs="Open Sans"/>
          <w:sz w:val="23"/>
          <w:szCs w:val="23"/>
        </w:rPr>
        <w:t>pproachable and accessible</w:t>
      </w:r>
    </w:p>
    <w:p w14:paraId="6AD3FC9F" w14:textId="690C366C" w:rsidR="00BE4692" w:rsidRPr="00C835DD" w:rsidRDefault="00C835DD" w:rsidP="00B96D93">
      <w:pPr>
        <w:pStyle w:val="Heading1"/>
        <w:numPr>
          <w:ilvl w:val="0"/>
          <w:numId w:val="38"/>
        </w:numPr>
        <w:tabs>
          <w:tab w:val="left" w:pos="9541"/>
        </w:tabs>
        <w:spacing w:line="276" w:lineRule="auto"/>
        <w:ind w:right="468"/>
        <w:rPr>
          <w:rFonts w:ascii="Open Sans" w:eastAsia="Times New Roman" w:hAnsi="Open Sans" w:cs="Open Sans"/>
          <w:sz w:val="23"/>
          <w:szCs w:val="23"/>
        </w:rPr>
      </w:pPr>
      <w:r>
        <w:rPr>
          <w:rFonts w:ascii="Open Sans" w:eastAsia="Times New Roman" w:hAnsi="Open Sans" w:cs="Open Sans"/>
          <w:sz w:val="23"/>
          <w:szCs w:val="23"/>
        </w:rPr>
        <w:t>B</w:t>
      </w:r>
      <w:r w:rsidR="00BE4692" w:rsidRPr="00C835DD">
        <w:rPr>
          <w:rFonts w:ascii="Open Sans" w:eastAsia="Times New Roman" w:hAnsi="Open Sans" w:cs="Open Sans"/>
          <w:sz w:val="23"/>
          <w:szCs w:val="23"/>
        </w:rPr>
        <w:t xml:space="preserve">uild trust with staff, the Board, and </w:t>
      </w:r>
      <w:r>
        <w:rPr>
          <w:rFonts w:ascii="Open Sans" w:eastAsia="Times New Roman" w:hAnsi="Open Sans" w:cs="Open Sans"/>
          <w:sz w:val="23"/>
          <w:szCs w:val="23"/>
        </w:rPr>
        <w:t xml:space="preserve">other </w:t>
      </w:r>
      <w:r w:rsidR="00BE4692" w:rsidRPr="00C835DD">
        <w:rPr>
          <w:rFonts w:ascii="Open Sans" w:eastAsia="Times New Roman" w:hAnsi="Open Sans" w:cs="Open Sans"/>
          <w:sz w:val="23"/>
          <w:szCs w:val="23"/>
        </w:rPr>
        <w:t xml:space="preserve">stakeholders </w:t>
      </w:r>
    </w:p>
    <w:p w14:paraId="618F4F7A" w14:textId="329E74A8" w:rsidR="00BE4692" w:rsidRPr="002052EA" w:rsidRDefault="00BE4692" w:rsidP="002052EA">
      <w:pPr>
        <w:pStyle w:val="Heading1"/>
        <w:numPr>
          <w:ilvl w:val="0"/>
          <w:numId w:val="38"/>
        </w:numPr>
        <w:tabs>
          <w:tab w:val="left" w:pos="9541"/>
        </w:tabs>
        <w:spacing w:line="276" w:lineRule="auto"/>
        <w:ind w:right="468"/>
        <w:rPr>
          <w:rFonts w:ascii="Open Sans" w:eastAsia="Times New Roman" w:hAnsi="Open Sans" w:cs="Open Sans"/>
          <w:sz w:val="23"/>
          <w:szCs w:val="23"/>
        </w:rPr>
      </w:pPr>
      <w:r w:rsidRPr="002052EA">
        <w:rPr>
          <w:rFonts w:ascii="Open Sans" w:eastAsia="Times New Roman" w:hAnsi="Open Sans" w:cs="Open Sans"/>
          <w:sz w:val="23"/>
          <w:szCs w:val="23"/>
        </w:rPr>
        <w:t xml:space="preserve">Comfortable engaging with </w:t>
      </w:r>
      <w:r w:rsidR="00C835DD">
        <w:rPr>
          <w:rFonts w:ascii="Open Sans" w:eastAsia="Times New Roman" w:hAnsi="Open Sans" w:cs="Open Sans"/>
          <w:sz w:val="23"/>
          <w:szCs w:val="23"/>
        </w:rPr>
        <w:t>members</w:t>
      </w:r>
      <w:r w:rsidRPr="002052EA">
        <w:rPr>
          <w:rFonts w:ascii="Open Sans" w:eastAsia="Times New Roman" w:hAnsi="Open Sans" w:cs="Open Sans"/>
          <w:sz w:val="23"/>
          <w:szCs w:val="23"/>
        </w:rPr>
        <w:t>, beneficiaries</w:t>
      </w:r>
      <w:r w:rsidR="00C835DD">
        <w:rPr>
          <w:rFonts w:ascii="Open Sans" w:eastAsia="Times New Roman" w:hAnsi="Open Sans" w:cs="Open Sans"/>
          <w:sz w:val="23"/>
          <w:szCs w:val="23"/>
        </w:rPr>
        <w:t>, and employers</w:t>
      </w:r>
    </w:p>
    <w:p w14:paraId="51E8F4EE" w14:textId="18648139" w:rsidR="00BE4692" w:rsidRPr="002052EA" w:rsidRDefault="00BE4692" w:rsidP="002052EA">
      <w:pPr>
        <w:pStyle w:val="Heading1"/>
        <w:numPr>
          <w:ilvl w:val="0"/>
          <w:numId w:val="38"/>
        </w:numPr>
        <w:tabs>
          <w:tab w:val="left" w:pos="9541"/>
        </w:tabs>
        <w:spacing w:line="276" w:lineRule="auto"/>
        <w:ind w:right="468"/>
        <w:rPr>
          <w:rFonts w:ascii="Open Sans" w:eastAsia="Times New Roman" w:hAnsi="Open Sans" w:cs="Open Sans"/>
          <w:sz w:val="23"/>
          <w:szCs w:val="23"/>
        </w:rPr>
      </w:pPr>
      <w:r w:rsidRPr="002052EA">
        <w:rPr>
          <w:rFonts w:ascii="Open Sans" w:eastAsia="Times New Roman" w:hAnsi="Open Sans" w:cs="Open Sans"/>
          <w:sz w:val="23"/>
          <w:szCs w:val="23"/>
        </w:rPr>
        <w:t xml:space="preserve">Effective </w:t>
      </w:r>
      <w:proofErr w:type="gramStart"/>
      <w:r w:rsidR="00C835DD">
        <w:rPr>
          <w:rFonts w:ascii="Open Sans" w:eastAsia="Times New Roman" w:hAnsi="Open Sans" w:cs="Open Sans"/>
          <w:sz w:val="23"/>
          <w:szCs w:val="23"/>
        </w:rPr>
        <w:t>leader fostering</w:t>
      </w:r>
      <w:proofErr w:type="gramEnd"/>
      <w:r w:rsidRPr="002052EA">
        <w:rPr>
          <w:rFonts w:ascii="Open Sans" w:eastAsia="Times New Roman" w:hAnsi="Open Sans" w:cs="Open Sans"/>
          <w:sz w:val="23"/>
          <w:szCs w:val="23"/>
        </w:rPr>
        <w:t xml:space="preserve"> a positive, high-performance</w:t>
      </w:r>
      <w:r w:rsidR="00C835DD">
        <w:rPr>
          <w:rFonts w:ascii="Open Sans" w:eastAsia="Times New Roman" w:hAnsi="Open Sans" w:cs="Open Sans"/>
          <w:sz w:val="23"/>
          <w:szCs w:val="23"/>
        </w:rPr>
        <w:t xml:space="preserve"> </w:t>
      </w:r>
      <w:r w:rsidRPr="002052EA">
        <w:rPr>
          <w:rFonts w:ascii="Open Sans" w:eastAsia="Times New Roman" w:hAnsi="Open Sans" w:cs="Open Sans"/>
          <w:sz w:val="23"/>
          <w:szCs w:val="23"/>
        </w:rPr>
        <w:t>culture</w:t>
      </w:r>
    </w:p>
    <w:p w14:paraId="063990B6" w14:textId="77777777" w:rsidR="00BE4692" w:rsidRPr="002052EA" w:rsidRDefault="00BE4692" w:rsidP="002052EA">
      <w:pPr>
        <w:pStyle w:val="Heading1"/>
        <w:tabs>
          <w:tab w:val="left" w:pos="9541"/>
        </w:tabs>
        <w:spacing w:line="276" w:lineRule="auto"/>
        <w:ind w:right="468"/>
        <w:rPr>
          <w:rFonts w:ascii="Open Sans" w:eastAsia="Times New Roman" w:hAnsi="Open Sans" w:cs="Open Sans"/>
          <w:b/>
          <w:bCs/>
          <w:sz w:val="23"/>
          <w:szCs w:val="23"/>
        </w:rPr>
      </w:pPr>
    </w:p>
    <w:p w14:paraId="519B96BA" w14:textId="18AD5542" w:rsidR="00A50F4E" w:rsidRPr="002052EA" w:rsidRDefault="00A50F4E" w:rsidP="002052EA">
      <w:pPr>
        <w:pStyle w:val="Heading1"/>
        <w:tabs>
          <w:tab w:val="left" w:pos="9541"/>
        </w:tabs>
        <w:spacing w:line="276" w:lineRule="auto"/>
        <w:ind w:right="468"/>
        <w:rPr>
          <w:rFonts w:ascii="Open Sans" w:eastAsia="Times New Roman" w:hAnsi="Open Sans" w:cs="Open Sans"/>
          <w:b/>
          <w:bCs/>
          <w:sz w:val="23"/>
          <w:szCs w:val="23"/>
        </w:rPr>
      </w:pPr>
      <w:r w:rsidRPr="002052EA">
        <w:rPr>
          <w:rFonts w:ascii="Open Sans" w:eastAsia="Times New Roman" w:hAnsi="Open Sans" w:cs="Open Sans"/>
          <w:b/>
          <w:bCs/>
          <w:sz w:val="23"/>
          <w:szCs w:val="23"/>
        </w:rPr>
        <w:t>Stakeholder Relations &amp; Communication</w:t>
      </w:r>
    </w:p>
    <w:p w14:paraId="58F250A9" w14:textId="12C42373" w:rsidR="00A50F4E" w:rsidRPr="002052EA" w:rsidRDefault="00C835DD" w:rsidP="002052EA">
      <w:pPr>
        <w:pStyle w:val="Heading1"/>
        <w:numPr>
          <w:ilvl w:val="0"/>
          <w:numId w:val="27"/>
        </w:numPr>
        <w:tabs>
          <w:tab w:val="left" w:pos="9541"/>
        </w:tabs>
        <w:spacing w:line="276" w:lineRule="auto"/>
        <w:ind w:right="468"/>
        <w:rPr>
          <w:rFonts w:ascii="Open Sans" w:eastAsia="Times New Roman" w:hAnsi="Open Sans" w:cs="Open Sans"/>
          <w:sz w:val="23"/>
          <w:szCs w:val="23"/>
        </w:rPr>
      </w:pPr>
      <w:r>
        <w:rPr>
          <w:rFonts w:ascii="Open Sans" w:eastAsia="Times New Roman" w:hAnsi="Open Sans" w:cs="Open Sans"/>
          <w:sz w:val="23"/>
          <w:szCs w:val="23"/>
        </w:rPr>
        <w:t>Build</w:t>
      </w:r>
      <w:r w:rsidR="00A50F4E" w:rsidRPr="002052EA">
        <w:rPr>
          <w:rFonts w:ascii="Open Sans" w:eastAsia="Times New Roman" w:hAnsi="Open Sans" w:cs="Open Sans"/>
          <w:sz w:val="23"/>
          <w:szCs w:val="23"/>
        </w:rPr>
        <w:t xml:space="preserve"> relationships with the Board, </w:t>
      </w:r>
      <w:r>
        <w:rPr>
          <w:rFonts w:ascii="Open Sans" w:eastAsia="Times New Roman" w:hAnsi="Open Sans" w:cs="Open Sans"/>
          <w:sz w:val="23"/>
          <w:szCs w:val="23"/>
        </w:rPr>
        <w:t>government</w:t>
      </w:r>
      <w:r w:rsidR="00A50F4E" w:rsidRPr="002052EA">
        <w:rPr>
          <w:rFonts w:ascii="Open Sans" w:eastAsia="Times New Roman" w:hAnsi="Open Sans" w:cs="Open Sans"/>
          <w:sz w:val="23"/>
          <w:szCs w:val="23"/>
        </w:rPr>
        <w:t xml:space="preserve"> officials, </w:t>
      </w:r>
      <w:r>
        <w:rPr>
          <w:rFonts w:ascii="Open Sans" w:eastAsia="Times New Roman" w:hAnsi="Open Sans" w:cs="Open Sans"/>
          <w:sz w:val="23"/>
          <w:szCs w:val="23"/>
        </w:rPr>
        <w:t>employers</w:t>
      </w:r>
      <w:r w:rsidR="00A50F4E" w:rsidRPr="002052EA">
        <w:rPr>
          <w:rFonts w:ascii="Open Sans" w:eastAsia="Times New Roman" w:hAnsi="Open Sans" w:cs="Open Sans"/>
          <w:sz w:val="23"/>
          <w:szCs w:val="23"/>
        </w:rPr>
        <w:t xml:space="preserve">, and external </w:t>
      </w:r>
      <w:r>
        <w:rPr>
          <w:rFonts w:ascii="Open Sans" w:eastAsia="Times New Roman" w:hAnsi="Open Sans" w:cs="Open Sans"/>
          <w:sz w:val="23"/>
          <w:szCs w:val="23"/>
        </w:rPr>
        <w:t>vendors</w:t>
      </w:r>
    </w:p>
    <w:p w14:paraId="630D3D3B" w14:textId="14FBD878" w:rsidR="00A50F4E" w:rsidRPr="002052EA" w:rsidRDefault="00C835DD" w:rsidP="002052EA">
      <w:pPr>
        <w:pStyle w:val="Heading1"/>
        <w:numPr>
          <w:ilvl w:val="0"/>
          <w:numId w:val="27"/>
        </w:numPr>
        <w:tabs>
          <w:tab w:val="left" w:pos="9541"/>
        </w:tabs>
        <w:spacing w:line="276" w:lineRule="auto"/>
        <w:ind w:right="468"/>
        <w:rPr>
          <w:rFonts w:ascii="Open Sans" w:eastAsia="Times New Roman" w:hAnsi="Open Sans" w:cs="Open Sans"/>
          <w:sz w:val="23"/>
          <w:szCs w:val="23"/>
        </w:rPr>
      </w:pPr>
      <w:r>
        <w:rPr>
          <w:rFonts w:ascii="Open Sans" w:eastAsia="Times New Roman" w:hAnsi="Open Sans" w:cs="Open Sans"/>
          <w:sz w:val="23"/>
          <w:szCs w:val="23"/>
        </w:rPr>
        <w:t>Strong communicator with the ability to repr</w:t>
      </w:r>
      <w:r w:rsidR="00A50F4E" w:rsidRPr="002052EA">
        <w:rPr>
          <w:rFonts w:ascii="Open Sans" w:eastAsia="Times New Roman" w:hAnsi="Open Sans" w:cs="Open Sans"/>
          <w:sz w:val="23"/>
          <w:szCs w:val="23"/>
        </w:rPr>
        <w:t xml:space="preserve">esent </w:t>
      </w:r>
      <w:r>
        <w:rPr>
          <w:rFonts w:ascii="Open Sans" w:eastAsia="Times New Roman" w:hAnsi="Open Sans" w:cs="Open Sans"/>
          <w:sz w:val="23"/>
          <w:szCs w:val="23"/>
        </w:rPr>
        <w:t>IMRF</w:t>
      </w:r>
      <w:r w:rsidR="00971286" w:rsidRPr="002052EA">
        <w:rPr>
          <w:rFonts w:ascii="Open Sans" w:eastAsia="Times New Roman" w:hAnsi="Open Sans" w:cs="Open Sans"/>
          <w:sz w:val="23"/>
          <w:szCs w:val="23"/>
        </w:rPr>
        <w:t xml:space="preserve"> </w:t>
      </w:r>
      <w:r w:rsidR="00A50F4E" w:rsidRPr="002052EA">
        <w:rPr>
          <w:rFonts w:ascii="Open Sans" w:eastAsia="Times New Roman" w:hAnsi="Open Sans" w:cs="Open Sans"/>
          <w:sz w:val="23"/>
          <w:szCs w:val="23"/>
        </w:rPr>
        <w:t>in community and industry forums</w:t>
      </w:r>
    </w:p>
    <w:p w14:paraId="21560323" w14:textId="77777777" w:rsidR="00A50F4E" w:rsidRPr="002052EA" w:rsidRDefault="00A50F4E" w:rsidP="002052EA">
      <w:pPr>
        <w:pStyle w:val="Heading1"/>
        <w:tabs>
          <w:tab w:val="left" w:pos="9541"/>
        </w:tabs>
        <w:spacing w:line="276" w:lineRule="auto"/>
        <w:rPr>
          <w:rFonts w:ascii="Open Sans" w:eastAsia="Times New Roman" w:hAnsi="Open Sans" w:cs="Open Sans"/>
          <w:b/>
          <w:bCs/>
          <w:sz w:val="23"/>
          <w:szCs w:val="23"/>
        </w:rPr>
      </w:pPr>
    </w:p>
    <w:p w14:paraId="0DF2F879" w14:textId="0FB70237" w:rsidR="00A50F4E" w:rsidRPr="002052EA" w:rsidRDefault="00A50F4E" w:rsidP="002052EA">
      <w:pPr>
        <w:pStyle w:val="Heading1"/>
        <w:tabs>
          <w:tab w:val="left" w:pos="9541"/>
        </w:tabs>
        <w:spacing w:line="276" w:lineRule="auto"/>
        <w:rPr>
          <w:rFonts w:ascii="Open Sans" w:eastAsia="Times New Roman" w:hAnsi="Open Sans" w:cs="Open Sans"/>
          <w:b/>
          <w:bCs/>
          <w:sz w:val="23"/>
          <w:szCs w:val="23"/>
        </w:rPr>
      </w:pPr>
      <w:r w:rsidRPr="002052EA">
        <w:rPr>
          <w:rFonts w:ascii="Open Sans" w:eastAsia="Times New Roman" w:hAnsi="Open Sans" w:cs="Open Sans"/>
          <w:b/>
          <w:bCs/>
          <w:sz w:val="23"/>
          <w:szCs w:val="23"/>
        </w:rPr>
        <w:t>Compliance, Reporting &amp; Innovation</w:t>
      </w:r>
    </w:p>
    <w:p w14:paraId="3D32ECFC" w14:textId="2ABA62E9" w:rsidR="00A50F4E" w:rsidRPr="002052EA" w:rsidRDefault="00A50F4E" w:rsidP="002052EA">
      <w:pPr>
        <w:pStyle w:val="Heading1"/>
        <w:numPr>
          <w:ilvl w:val="0"/>
          <w:numId w:val="28"/>
        </w:numPr>
        <w:tabs>
          <w:tab w:val="left" w:pos="9541"/>
        </w:tabs>
        <w:spacing w:line="276" w:lineRule="auto"/>
        <w:rPr>
          <w:rFonts w:ascii="Open Sans" w:eastAsia="Times New Roman" w:hAnsi="Open Sans" w:cs="Open Sans"/>
          <w:sz w:val="23"/>
          <w:szCs w:val="23"/>
        </w:rPr>
      </w:pPr>
      <w:r w:rsidRPr="002052EA">
        <w:rPr>
          <w:rFonts w:ascii="Open Sans" w:eastAsia="Times New Roman" w:hAnsi="Open Sans" w:cs="Open Sans"/>
          <w:sz w:val="23"/>
          <w:szCs w:val="23"/>
        </w:rPr>
        <w:t>Ensure strict compliance with pension laws, regulations, and internal controls</w:t>
      </w:r>
    </w:p>
    <w:p w14:paraId="65BA4DC5" w14:textId="255D23A5" w:rsidR="00A50F4E" w:rsidRDefault="00A50F4E" w:rsidP="002052EA">
      <w:pPr>
        <w:pStyle w:val="Heading1"/>
        <w:numPr>
          <w:ilvl w:val="0"/>
          <w:numId w:val="28"/>
        </w:numPr>
        <w:tabs>
          <w:tab w:val="left" w:pos="9541"/>
        </w:tabs>
        <w:spacing w:line="276" w:lineRule="auto"/>
        <w:rPr>
          <w:rFonts w:ascii="Open Sans" w:eastAsia="Times New Roman" w:hAnsi="Open Sans" w:cs="Open Sans"/>
          <w:sz w:val="23"/>
          <w:szCs w:val="23"/>
        </w:rPr>
      </w:pPr>
      <w:r w:rsidRPr="002052EA">
        <w:rPr>
          <w:rFonts w:ascii="Open Sans" w:eastAsia="Times New Roman" w:hAnsi="Open Sans" w:cs="Open Sans"/>
          <w:sz w:val="23"/>
          <w:szCs w:val="23"/>
        </w:rPr>
        <w:t>Drive innovation in processes and technology</w:t>
      </w:r>
      <w:r w:rsidR="00C835DD">
        <w:rPr>
          <w:rFonts w:ascii="Open Sans" w:eastAsia="Times New Roman" w:hAnsi="Open Sans" w:cs="Open Sans"/>
          <w:sz w:val="23"/>
          <w:szCs w:val="23"/>
        </w:rPr>
        <w:t>, ensuring continuous improvement</w:t>
      </w:r>
    </w:p>
    <w:p w14:paraId="22F69C41" w14:textId="6C2739E4" w:rsidR="00674D1F" w:rsidRPr="002052EA" w:rsidRDefault="007B254D" w:rsidP="00674D1F">
      <w:pPr>
        <w:pStyle w:val="Heading1"/>
        <w:tabs>
          <w:tab w:val="left" w:pos="9460"/>
        </w:tabs>
        <w:spacing w:line="276" w:lineRule="auto"/>
        <w:rPr>
          <w:rFonts w:ascii="Open Sans" w:hAnsi="Open Sans" w:cs="Open Sans"/>
          <w:sz w:val="28"/>
          <w:szCs w:val="28"/>
        </w:rPr>
      </w:pPr>
      <w:r>
        <w:rPr>
          <w:rFonts w:ascii="Open Sans" w:hAnsi="Open Sans" w:cs="Open Sans"/>
          <w:color w:val="FFFFFF"/>
          <w:spacing w:val="-2"/>
          <w:w w:val="105"/>
          <w:sz w:val="28"/>
          <w:szCs w:val="28"/>
          <w:shd w:val="clear" w:color="auto" w:fill="002060"/>
        </w:rPr>
        <w:lastRenderedPageBreak/>
        <w:t>FOCUS AREAS</w:t>
      </w:r>
      <w:r w:rsidR="00674D1F" w:rsidRPr="002052EA">
        <w:rPr>
          <w:rFonts w:ascii="Open Sans" w:hAnsi="Open Sans" w:cs="Open Sans"/>
          <w:color w:val="FFFFFF"/>
          <w:sz w:val="28"/>
          <w:szCs w:val="28"/>
          <w:shd w:val="clear" w:color="auto" w:fill="002060"/>
        </w:rPr>
        <w:tab/>
      </w:r>
    </w:p>
    <w:p w14:paraId="0880FC8F" w14:textId="77777777" w:rsidR="007B254D" w:rsidRPr="007B254D" w:rsidRDefault="007B254D" w:rsidP="007B254D">
      <w:pPr>
        <w:pStyle w:val="Heading1"/>
        <w:tabs>
          <w:tab w:val="left" w:pos="9541"/>
        </w:tabs>
        <w:spacing w:line="276" w:lineRule="auto"/>
        <w:ind w:left="720" w:right="558"/>
        <w:rPr>
          <w:rFonts w:ascii="Open Sans" w:eastAsia="Times New Roman" w:hAnsi="Open Sans" w:cs="Open Sans"/>
          <w:sz w:val="8"/>
          <w:szCs w:val="8"/>
        </w:rPr>
      </w:pPr>
    </w:p>
    <w:p w14:paraId="17739669" w14:textId="67E03409" w:rsidR="00674D1F" w:rsidRDefault="00674D1F" w:rsidP="00674D1F">
      <w:pPr>
        <w:pStyle w:val="Heading1"/>
        <w:numPr>
          <w:ilvl w:val="0"/>
          <w:numId w:val="48"/>
        </w:numPr>
        <w:tabs>
          <w:tab w:val="left" w:pos="9541"/>
        </w:tabs>
        <w:spacing w:line="276" w:lineRule="auto"/>
        <w:ind w:left="720" w:right="558"/>
        <w:rPr>
          <w:rFonts w:ascii="Open Sans" w:eastAsia="Times New Roman" w:hAnsi="Open Sans" w:cs="Open Sans"/>
          <w:sz w:val="23"/>
          <w:szCs w:val="23"/>
        </w:rPr>
      </w:pPr>
      <w:r w:rsidRPr="00674D1F">
        <w:rPr>
          <w:rFonts w:ascii="Open Sans" w:eastAsia="Times New Roman" w:hAnsi="Open Sans" w:cs="Open Sans"/>
          <w:b/>
          <w:bCs/>
          <w:sz w:val="23"/>
          <w:szCs w:val="23"/>
        </w:rPr>
        <w:t>Software Implementation</w:t>
      </w:r>
      <w:r>
        <w:rPr>
          <w:rFonts w:ascii="Open Sans" w:eastAsia="Times New Roman" w:hAnsi="Open Sans" w:cs="Open Sans"/>
          <w:sz w:val="23"/>
          <w:szCs w:val="23"/>
        </w:rPr>
        <w:t xml:space="preserve"> – </w:t>
      </w:r>
      <w:r w:rsidR="000D2505">
        <w:rPr>
          <w:rFonts w:ascii="Open Sans" w:eastAsia="Times New Roman" w:hAnsi="Open Sans" w:cs="Open Sans"/>
          <w:sz w:val="23"/>
          <w:szCs w:val="23"/>
        </w:rPr>
        <w:t>Continue to improve the efficiency of the recently implemented pension administration system</w:t>
      </w:r>
      <w:r>
        <w:rPr>
          <w:rFonts w:ascii="Open Sans" w:eastAsia="Times New Roman" w:hAnsi="Open Sans" w:cs="Open Sans"/>
          <w:sz w:val="23"/>
          <w:szCs w:val="23"/>
        </w:rPr>
        <w:t xml:space="preserve"> </w:t>
      </w:r>
      <w:r w:rsidR="000D2505">
        <w:rPr>
          <w:rFonts w:ascii="Open Sans" w:eastAsia="Times New Roman" w:hAnsi="Open Sans" w:cs="Open Sans"/>
          <w:sz w:val="23"/>
          <w:szCs w:val="23"/>
        </w:rPr>
        <w:t>(</w:t>
      </w:r>
      <w:r>
        <w:rPr>
          <w:rFonts w:ascii="Open Sans" w:eastAsia="Times New Roman" w:hAnsi="Open Sans" w:cs="Open Sans"/>
          <w:sz w:val="23"/>
          <w:szCs w:val="23"/>
        </w:rPr>
        <w:t>Horizon</w:t>
      </w:r>
      <w:r w:rsidR="000D2505">
        <w:rPr>
          <w:rFonts w:ascii="Open Sans" w:eastAsia="Times New Roman" w:hAnsi="Open Sans" w:cs="Open Sans"/>
          <w:sz w:val="23"/>
          <w:szCs w:val="23"/>
        </w:rPr>
        <w:t>)</w:t>
      </w:r>
      <w:r>
        <w:rPr>
          <w:rFonts w:ascii="Open Sans" w:eastAsia="Times New Roman" w:hAnsi="Open Sans" w:cs="Open Sans"/>
          <w:sz w:val="23"/>
          <w:szCs w:val="23"/>
        </w:rPr>
        <w:t xml:space="preserve"> </w:t>
      </w:r>
      <w:r w:rsidR="000D2505">
        <w:rPr>
          <w:rFonts w:ascii="Open Sans" w:eastAsia="Times New Roman" w:hAnsi="Open Sans" w:cs="Open Sans"/>
          <w:sz w:val="23"/>
          <w:szCs w:val="23"/>
        </w:rPr>
        <w:t>and the related processes</w:t>
      </w:r>
    </w:p>
    <w:p w14:paraId="4A4E50BF" w14:textId="1F3929FE" w:rsidR="00674D1F" w:rsidRDefault="00674D1F" w:rsidP="00674D1F">
      <w:pPr>
        <w:pStyle w:val="Heading1"/>
        <w:numPr>
          <w:ilvl w:val="0"/>
          <w:numId w:val="48"/>
        </w:numPr>
        <w:tabs>
          <w:tab w:val="left" w:pos="9541"/>
        </w:tabs>
        <w:spacing w:line="276" w:lineRule="auto"/>
        <w:ind w:left="720" w:right="558"/>
        <w:rPr>
          <w:rFonts w:ascii="Open Sans" w:eastAsia="Times New Roman" w:hAnsi="Open Sans" w:cs="Open Sans"/>
          <w:sz w:val="23"/>
          <w:szCs w:val="23"/>
        </w:rPr>
      </w:pPr>
      <w:r w:rsidRPr="00674D1F">
        <w:rPr>
          <w:rFonts w:ascii="Open Sans" w:eastAsia="Times New Roman" w:hAnsi="Open Sans" w:cs="Open Sans"/>
          <w:b/>
          <w:bCs/>
          <w:sz w:val="23"/>
          <w:szCs w:val="23"/>
        </w:rPr>
        <w:t>Customer Service Orientation</w:t>
      </w:r>
      <w:r>
        <w:rPr>
          <w:rFonts w:ascii="Open Sans" w:eastAsia="Times New Roman" w:hAnsi="Open Sans" w:cs="Open Sans"/>
          <w:sz w:val="23"/>
          <w:szCs w:val="23"/>
        </w:rPr>
        <w:t xml:space="preserve"> – IMRF aims to be a premier service organization and as such has high expectations related to service provided to employers, members, and annuitants</w:t>
      </w:r>
      <w:r w:rsidR="000D2505">
        <w:rPr>
          <w:rFonts w:ascii="Open Sans" w:eastAsia="Times New Roman" w:hAnsi="Open Sans" w:cs="Open Sans"/>
          <w:sz w:val="23"/>
          <w:szCs w:val="23"/>
        </w:rPr>
        <w:t>.</w:t>
      </w:r>
    </w:p>
    <w:p w14:paraId="2FAC4203" w14:textId="52A11C78" w:rsidR="00674D1F" w:rsidRDefault="00674D1F" w:rsidP="00674D1F">
      <w:pPr>
        <w:pStyle w:val="Heading1"/>
        <w:numPr>
          <w:ilvl w:val="0"/>
          <w:numId w:val="48"/>
        </w:numPr>
        <w:tabs>
          <w:tab w:val="left" w:pos="9541"/>
        </w:tabs>
        <w:spacing w:line="276" w:lineRule="auto"/>
        <w:ind w:left="720" w:right="558"/>
        <w:rPr>
          <w:rFonts w:ascii="Open Sans" w:eastAsia="Times New Roman" w:hAnsi="Open Sans" w:cs="Open Sans"/>
          <w:sz w:val="23"/>
          <w:szCs w:val="23"/>
        </w:rPr>
      </w:pPr>
      <w:r w:rsidRPr="00674D1F">
        <w:rPr>
          <w:rFonts w:ascii="Open Sans" w:eastAsia="Times New Roman" w:hAnsi="Open Sans" w:cs="Open Sans"/>
          <w:b/>
          <w:bCs/>
          <w:sz w:val="23"/>
          <w:szCs w:val="23"/>
        </w:rPr>
        <w:t>Strategic Planning</w:t>
      </w:r>
      <w:r>
        <w:rPr>
          <w:rFonts w:ascii="Open Sans" w:eastAsia="Times New Roman" w:hAnsi="Open Sans" w:cs="Open Sans"/>
          <w:sz w:val="23"/>
          <w:szCs w:val="23"/>
        </w:rPr>
        <w:t xml:space="preserve"> – The Board of Trustees has identified strategic planning as critical to the success of the organization.</w:t>
      </w:r>
    </w:p>
    <w:p w14:paraId="428C494B" w14:textId="6D081AC1" w:rsidR="00674D1F" w:rsidRDefault="007B254D" w:rsidP="00674D1F">
      <w:pPr>
        <w:pStyle w:val="Heading1"/>
        <w:numPr>
          <w:ilvl w:val="0"/>
          <w:numId w:val="48"/>
        </w:numPr>
        <w:tabs>
          <w:tab w:val="left" w:pos="9541"/>
        </w:tabs>
        <w:spacing w:line="276" w:lineRule="auto"/>
        <w:ind w:left="720" w:right="558"/>
        <w:rPr>
          <w:rFonts w:ascii="Open Sans" w:eastAsia="Times New Roman" w:hAnsi="Open Sans" w:cs="Open Sans"/>
          <w:sz w:val="23"/>
          <w:szCs w:val="23"/>
        </w:rPr>
      </w:pPr>
      <w:r>
        <w:rPr>
          <w:rFonts w:ascii="Open Sans" w:eastAsia="Times New Roman" w:hAnsi="Open Sans" w:cs="Open Sans"/>
          <w:b/>
          <w:bCs/>
          <w:sz w:val="23"/>
          <w:szCs w:val="23"/>
        </w:rPr>
        <w:t>Leadership Development and Succession Planning</w:t>
      </w:r>
      <w:r w:rsidR="00674D1F">
        <w:rPr>
          <w:rFonts w:ascii="Open Sans" w:eastAsia="Times New Roman" w:hAnsi="Open Sans" w:cs="Open Sans"/>
          <w:b/>
          <w:bCs/>
          <w:sz w:val="23"/>
          <w:szCs w:val="23"/>
        </w:rPr>
        <w:t xml:space="preserve"> </w:t>
      </w:r>
      <w:r>
        <w:rPr>
          <w:rFonts w:ascii="Open Sans" w:eastAsia="Times New Roman" w:hAnsi="Open Sans" w:cs="Open Sans"/>
          <w:sz w:val="23"/>
          <w:szCs w:val="23"/>
        </w:rPr>
        <w:t>–</w:t>
      </w:r>
      <w:r w:rsidR="000D2505">
        <w:rPr>
          <w:rFonts w:ascii="Open Sans" w:eastAsia="Times New Roman" w:hAnsi="Open Sans" w:cs="Open Sans"/>
          <w:sz w:val="23"/>
          <w:szCs w:val="23"/>
        </w:rPr>
        <w:t xml:space="preserve"> Continued i</w:t>
      </w:r>
      <w:r>
        <w:rPr>
          <w:rFonts w:ascii="Open Sans" w:eastAsia="Times New Roman" w:hAnsi="Open Sans" w:cs="Open Sans"/>
          <w:sz w:val="23"/>
          <w:szCs w:val="23"/>
        </w:rPr>
        <w:t>mplementation of Leadership Development programs to support succession planning at the executive level will be important for ongoing organizational success.</w:t>
      </w:r>
    </w:p>
    <w:p w14:paraId="579F90DA" w14:textId="77777777" w:rsidR="00674D1F" w:rsidRDefault="00674D1F" w:rsidP="00674D1F">
      <w:pPr>
        <w:pStyle w:val="Heading1"/>
        <w:tabs>
          <w:tab w:val="left" w:pos="9541"/>
        </w:tabs>
        <w:spacing w:line="276" w:lineRule="auto"/>
        <w:rPr>
          <w:rFonts w:ascii="Open Sans" w:eastAsia="Times New Roman" w:hAnsi="Open Sans" w:cs="Open Sans"/>
          <w:sz w:val="23"/>
          <w:szCs w:val="23"/>
        </w:rPr>
      </w:pPr>
    </w:p>
    <w:p w14:paraId="11D7B6A9" w14:textId="77777777" w:rsidR="007B254D" w:rsidRDefault="007B254D" w:rsidP="00674D1F">
      <w:pPr>
        <w:pStyle w:val="Heading1"/>
        <w:tabs>
          <w:tab w:val="left" w:pos="9541"/>
        </w:tabs>
        <w:spacing w:line="276" w:lineRule="auto"/>
        <w:rPr>
          <w:rFonts w:ascii="Open Sans" w:eastAsia="Times New Roman" w:hAnsi="Open Sans" w:cs="Open Sans"/>
          <w:sz w:val="23"/>
          <w:szCs w:val="23"/>
        </w:rPr>
      </w:pPr>
    </w:p>
    <w:p w14:paraId="4A00FCFF" w14:textId="77777777" w:rsidR="00674D1F" w:rsidRPr="002052EA" w:rsidRDefault="00674D1F" w:rsidP="00674D1F">
      <w:pPr>
        <w:pStyle w:val="Heading1"/>
        <w:tabs>
          <w:tab w:val="left" w:pos="9541"/>
        </w:tabs>
        <w:spacing w:line="276" w:lineRule="auto"/>
        <w:rPr>
          <w:rFonts w:ascii="Open Sans" w:eastAsia="Times New Roman" w:hAnsi="Open Sans" w:cs="Open Sans"/>
          <w:sz w:val="23"/>
          <w:szCs w:val="23"/>
        </w:rPr>
      </w:pPr>
    </w:p>
    <w:p w14:paraId="3DAA1AD2" w14:textId="285EDFA2" w:rsidR="008A4819" w:rsidRPr="002052EA" w:rsidRDefault="00CC263C" w:rsidP="002052EA">
      <w:pPr>
        <w:pStyle w:val="Heading1"/>
        <w:tabs>
          <w:tab w:val="left" w:pos="9460"/>
        </w:tabs>
        <w:spacing w:line="276" w:lineRule="auto"/>
        <w:rPr>
          <w:rFonts w:ascii="Open Sans" w:hAnsi="Open Sans" w:cs="Open Sans"/>
          <w:sz w:val="28"/>
          <w:szCs w:val="28"/>
        </w:rPr>
      </w:pPr>
      <w:r w:rsidRPr="002052EA">
        <w:rPr>
          <w:rFonts w:ascii="Open Sans" w:hAnsi="Open Sans" w:cs="Open Sans"/>
          <w:color w:val="FFFFFF"/>
          <w:spacing w:val="-2"/>
          <w:w w:val="105"/>
          <w:sz w:val="28"/>
          <w:szCs w:val="28"/>
          <w:shd w:val="clear" w:color="auto" w:fill="002060"/>
        </w:rPr>
        <w:t>COMPENSATION</w:t>
      </w:r>
      <w:r w:rsidRPr="002052EA">
        <w:rPr>
          <w:rFonts w:ascii="Open Sans" w:hAnsi="Open Sans" w:cs="Open Sans"/>
          <w:color w:val="FFFFFF"/>
          <w:sz w:val="28"/>
          <w:szCs w:val="28"/>
          <w:shd w:val="clear" w:color="auto" w:fill="002060"/>
        </w:rPr>
        <w:tab/>
      </w:r>
    </w:p>
    <w:p w14:paraId="2B7BA6BA" w14:textId="77777777" w:rsidR="007B254D" w:rsidRPr="007B254D" w:rsidRDefault="007B254D" w:rsidP="003E1206">
      <w:pPr>
        <w:pStyle w:val="Heading1"/>
        <w:tabs>
          <w:tab w:val="left" w:pos="9642"/>
        </w:tabs>
        <w:spacing w:line="276" w:lineRule="auto"/>
        <w:ind w:right="558"/>
        <w:rPr>
          <w:rFonts w:ascii="Open Sans" w:hAnsi="Open Sans" w:cs="Open Sans"/>
          <w:b/>
          <w:bCs/>
          <w:sz w:val="8"/>
          <w:szCs w:val="8"/>
        </w:rPr>
      </w:pPr>
    </w:p>
    <w:p w14:paraId="4588A978" w14:textId="7ED37A2A" w:rsidR="00A50F4E" w:rsidRDefault="00E87AA7" w:rsidP="003E1206">
      <w:pPr>
        <w:pStyle w:val="Heading1"/>
        <w:tabs>
          <w:tab w:val="left" w:pos="9642"/>
        </w:tabs>
        <w:spacing w:line="276" w:lineRule="auto"/>
        <w:ind w:right="558"/>
        <w:rPr>
          <w:rFonts w:ascii="Open Sans" w:hAnsi="Open Sans" w:cs="Open Sans"/>
          <w:sz w:val="23"/>
          <w:szCs w:val="23"/>
        </w:rPr>
      </w:pPr>
      <w:r w:rsidRPr="002052EA">
        <w:rPr>
          <w:rFonts w:ascii="Open Sans" w:hAnsi="Open Sans" w:cs="Open Sans"/>
          <w:b/>
          <w:bCs/>
          <w:sz w:val="23"/>
          <w:szCs w:val="23"/>
        </w:rPr>
        <w:t>Competitive Base Salary</w:t>
      </w:r>
      <w:r w:rsidR="00FF7DF5" w:rsidRPr="002052EA">
        <w:rPr>
          <w:rFonts w:ascii="Open Sans" w:hAnsi="Open Sans" w:cs="Open Sans"/>
          <w:b/>
          <w:bCs/>
          <w:sz w:val="23"/>
          <w:szCs w:val="23"/>
        </w:rPr>
        <w:t xml:space="preserve">: </w:t>
      </w:r>
      <w:r w:rsidR="003E1206">
        <w:rPr>
          <w:rFonts w:ascii="Open Sans" w:hAnsi="Open Sans" w:cs="Open Sans"/>
          <w:b/>
          <w:bCs/>
          <w:sz w:val="23"/>
          <w:szCs w:val="23"/>
        </w:rPr>
        <w:t xml:space="preserve">IMRF </w:t>
      </w:r>
      <w:r w:rsidR="003E1206">
        <w:rPr>
          <w:rFonts w:ascii="Open Sans" w:hAnsi="Open Sans" w:cs="Open Sans"/>
          <w:sz w:val="23"/>
          <w:szCs w:val="23"/>
        </w:rPr>
        <w:t xml:space="preserve">offers a competitive hiring range of </w:t>
      </w:r>
      <w:r w:rsidR="00BC1695">
        <w:rPr>
          <w:rFonts w:ascii="Open Sans" w:hAnsi="Open Sans" w:cs="Open Sans"/>
          <w:sz w:val="23"/>
          <w:szCs w:val="23"/>
        </w:rPr>
        <w:t>$</w:t>
      </w:r>
      <w:r w:rsidR="00BA4F3F">
        <w:rPr>
          <w:rFonts w:ascii="Open Sans" w:hAnsi="Open Sans" w:cs="Open Sans"/>
          <w:sz w:val="23"/>
          <w:szCs w:val="23"/>
        </w:rPr>
        <w:t>30</w:t>
      </w:r>
      <w:r w:rsidR="00BC1695">
        <w:rPr>
          <w:rFonts w:ascii="Open Sans" w:hAnsi="Open Sans" w:cs="Open Sans"/>
          <w:sz w:val="23"/>
          <w:szCs w:val="23"/>
        </w:rPr>
        <w:t>0,000 - $</w:t>
      </w:r>
      <w:r w:rsidR="00BA4F3F">
        <w:rPr>
          <w:rFonts w:ascii="Open Sans" w:hAnsi="Open Sans" w:cs="Open Sans"/>
          <w:sz w:val="23"/>
          <w:szCs w:val="23"/>
        </w:rPr>
        <w:t>40</w:t>
      </w:r>
      <w:r w:rsidR="00BC1695">
        <w:rPr>
          <w:rFonts w:ascii="Open Sans" w:hAnsi="Open Sans" w:cs="Open Sans"/>
          <w:sz w:val="23"/>
          <w:szCs w:val="23"/>
        </w:rPr>
        <w:t>0,000</w:t>
      </w:r>
      <w:r w:rsidR="003E1206">
        <w:rPr>
          <w:rFonts w:ascii="Open Sans" w:hAnsi="Open Sans" w:cs="Open Sans"/>
          <w:sz w:val="23"/>
          <w:szCs w:val="23"/>
        </w:rPr>
        <w:t xml:space="preserve"> depending on qualifications and </w:t>
      </w:r>
      <w:r w:rsidR="00FF7DF5" w:rsidRPr="002052EA">
        <w:rPr>
          <w:rFonts w:ascii="Open Sans" w:hAnsi="Open Sans" w:cs="Open Sans"/>
          <w:sz w:val="23"/>
          <w:szCs w:val="23"/>
        </w:rPr>
        <w:t>experience</w:t>
      </w:r>
      <w:r w:rsidR="003E1206">
        <w:rPr>
          <w:rFonts w:ascii="Open Sans" w:hAnsi="Open Sans" w:cs="Open Sans"/>
          <w:sz w:val="23"/>
          <w:szCs w:val="23"/>
        </w:rPr>
        <w:t xml:space="preserve">.  The Executive Director also receives an IMRF </w:t>
      </w:r>
      <w:proofErr w:type="gramStart"/>
      <w:r w:rsidR="003E1206">
        <w:rPr>
          <w:rFonts w:ascii="Open Sans" w:hAnsi="Open Sans" w:cs="Open Sans"/>
          <w:sz w:val="23"/>
          <w:szCs w:val="23"/>
        </w:rPr>
        <w:t>provided</w:t>
      </w:r>
      <w:proofErr w:type="gramEnd"/>
      <w:r w:rsidR="003E1206">
        <w:rPr>
          <w:rFonts w:ascii="Open Sans" w:hAnsi="Open Sans" w:cs="Open Sans"/>
          <w:sz w:val="23"/>
          <w:szCs w:val="23"/>
        </w:rPr>
        <w:t xml:space="preserve"> cell phone and computer/tablet.  </w:t>
      </w:r>
    </w:p>
    <w:p w14:paraId="1AE67AFA" w14:textId="77777777" w:rsidR="003E1206" w:rsidRDefault="003E1206" w:rsidP="003E1206">
      <w:pPr>
        <w:pStyle w:val="Heading1"/>
        <w:tabs>
          <w:tab w:val="left" w:pos="9642"/>
        </w:tabs>
        <w:spacing w:line="276" w:lineRule="auto"/>
        <w:ind w:right="558"/>
        <w:rPr>
          <w:rFonts w:ascii="Open Sans" w:hAnsi="Open Sans" w:cs="Open Sans"/>
          <w:sz w:val="23"/>
          <w:szCs w:val="23"/>
        </w:rPr>
      </w:pPr>
    </w:p>
    <w:p w14:paraId="3FAB9235" w14:textId="278B8252" w:rsidR="003E1206" w:rsidRPr="002052EA" w:rsidRDefault="003E1206" w:rsidP="003E1206">
      <w:pPr>
        <w:pStyle w:val="Heading1"/>
        <w:tabs>
          <w:tab w:val="left" w:pos="9642"/>
        </w:tabs>
        <w:spacing w:line="276" w:lineRule="auto"/>
        <w:ind w:right="558"/>
        <w:rPr>
          <w:rFonts w:ascii="Open Sans" w:hAnsi="Open Sans" w:cs="Open Sans"/>
          <w:sz w:val="23"/>
          <w:szCs w:val="23"/>
        </w:rPr>
      </w:pPr>
      <w:r>
        <w:rPr>
          <w:rFonts w:ascii="Open Sans" w:hAnsi="Open Sans" w:cs="Open Sans"/>
          <w:sz w:val="23"/>
          <w:szCs w:val="23"/>
        </w:rPr>
        <w:t>Additionally, IMRF offers a comprehensive, competitive benefits package</w:t>
      </w:r>
      <w:r w:rsidR="000D2505">
        <w:rPr>
          <w:rFonts w:ascii="Open Sans" w:hAnsi="Open Sans" w:cs="Open Sans"/>
          <w:sz w:val="23"/>
          <w:szCs w:val="23"/>
        </w:rPr>
        <w:t>.</w:t>
      </w:r>
    </w:p>
    <w:p w14:paraId="7BCFC6B1" w14:textId="77777777" w:rsidR="000D2505" w:rsidRDefault="000D2505" w:rsidP="003E1206">
      <w:pPr>
        <w:pStyle w:val="Heading1"/>
        <w:tabs>
          <w:tab w:val="left" w:pos="9642"/>
        </w:tabs>
        <w:spacing w:line="276" w:lineRule="auto"/>
        <w:ind w:right="558"/>
        <w:rPr>
          <w:rFonts w:ascii="Open Sans" w:hAnsi="Open Sans" w:cs="Open Sans"/>
          <w:b/>
          <w:bCs/>
          <w:sz w:val="23"/>
          <w:szCs w:val="23"/>
        </w:rPr>
      </w:pPr>
    </w:p>
    <w:p w14:paraId="26DA3736" w14:textId="1872811C" w:rsidR="00A50F4E" w:rsidRPr="002052EA" w:rsidRDefault="00A50F4E" w:rsidP="003E1206">
      <w:pPr>
        <w:pStyle w:val="Heading1"/>
        <w:tabs>
          <w:tab w:val="left" w:pos="9642"/>
        </w:tabs>
        <w:spacing w:line="276" w:lineRule="auto"/>
        <w:ind w:right="558"/>
        <w:rPr>
          <w:rFonts w:ascii="Open Sans" w:hAnsi="Open Sans" w:cs="Open Sans"/>
          <w:sz w:val="23"/>
          <w:szCs w:val="23"/>
        </w:rPr>
      </w:pPr>
      <w:r w:rsidRPr="002052EA">
        <w:rPr>
          <w:rFonts w:ascii="Open Sans" w:hAnsi="Open Sans" w:cs="Open Sans"/>
          <w:b/>
          <w:bCs/>
          <w:sz w:val="23"/>
          <w:szCs w:val="23"/>
        </w:rPr>
        <w:t xml:space="preserve">Benefits </w:t>
      </w:r>
      <w:r w:rsidR="00E87AA7" w:rsidRPr="002052EA">
        <w:rPr>
          <w:rFonts w:ascii="Open Sans" w:hAnsi="Open Sans" w:cs="Open Sans"/>
          <w:b/>
          <w:bCs/>
          <w:sz w:val="23"/>
          <w:szCs w:val="23"/>
        </w:rPr>
        <w:t>package</w:t>
      </w:r>
      <w:r w:rsidR="000D19F6">
        <w:rPr>
          <w:rFonts w:ascii="Open Sans" w:hAnsi="Open Sans" w:cs="Open Sans"/>
          <w:b/>
          <w:bCs/>
          <w:sz w:val="23"/>
          <w:szCs w:val="23"/>
        </w:rPr>
        <w:t xml:space="preserve"> includes</w:t>
      </w:r>
      <w:r w:rsidRPr="002052EA">
        <w:rPr>
          <w:rFonts w:ascii="Open Sans" w:hAnsi="Open Sans" w:cs="Open Sans"/>
          <w:b/>
          <w:bCs/>
          <w:sz w:val="23"/>
          <w:szCs w:val="23"/>
        </w:rPr>
        <w:t>:</w:t>
      </w:r>
    </w:p>
    <w:p w14:paraId="02FFA723" w14:textId="086BA251" w:rsidR="00E87AA7" w:rsidRPr="002052EA" w:rsidRDefault="00E87AA7" w:rsidP="002052EA">
      <w:pPr>
        <w:pStyle w:val="Heading1"/>
        <w:numPr>
          <w:ilvl w:val="1"/>
          <w:numId w:val="30"/>
        </w:numPr>
        <w:tabs>
          <w:tab w:val="left" w:pos="9642"/>
        </w:tabs>
        <w:spacing w:line="276" w:lineRule="auto"/>
        <w:ind w:right="558"/>
        <w:rPr>
          <w:rFonts w:ascii="Open Sans" w:hAnsi="Open Sans" w:cs="Open Sans"/>
          <w:sz w:val="23"/>
          <w:szCs w:val="23"/>
        </w:rPr>
      </w:pPr>
      <w:r w:rsidRPr="002052EA">
        <w:rPr>
          <w:rFonts w:ascii="Open Sans" w:hAnsi="Open Sans" w:cs="Open Sans"/>
          <w:sz w:val="23"/>
          <w:szCs w:val="23"/>
        </w:rPr>
        <w:t>Pension Plan</w:t>
      </w:r>
      <w:r w:rsidR="00FF7DF5" w:rsidRPr="002052EA">
        <w:rPr>
          <w:rFonts w:ascii="Open Sans" w:hAnsi="Open Sans" w:cs="Open Sans"/>
          <w:sz w:val="23"/>
          <w:szCs w:val="23"/>
        </w:rPr>
        <w:t xml:space="preserve"> participation</w:t>
      </w:r>
      <w:r w:rsidR="003E1206">
        <w:rPr>
          <w:rFonts w:ascii="Open Sans" w:hAnsi="Open Sans" w:cs="Open Sans"/>
          <w:sz w:val="23"/>
          <w:szCs w:val="23"/>
        </w:rPr>
        <w:t xml:space="preserve"> through IMRF</w:t>
      </w:r>
    </w:p>
    <w:p w14:paraId="589AB597" w14:textId="77777777" w:rsidR="00E87AA7" w:rsidRPr="002052EA" w:rsidRDefault="00E87AA7" w:rsidP="002052EA">
      <w:pPr>
        <w:pStyle w:val="Heading1"/>
        <w:numPr>
          <w:ilvl w:val="1"/>
          <w:numId w:val="30"/>
        </w:numPr>
        <w:tabs>
          <w:tab w:val="left" w:pos="9642"/>
        </w:tabs>
        <w:spacing w:line="276" w:lineRule="auto"/>
        <w:ind w:right="558"/>
        <w:rPr>
          <w:rFonts w:ascii="Open Sans" w:hAnsi="Open Sans" w:cs="Open Sans"/>
          <w:sz w:val="23"/>
          <w:szCs w:val="23"/>
        </w:rPr>
      </w:pPr>
      <w:r w:rsidRPr="002052EA">
        <w:rPr>
          <w:rFonts w:ascii="Open Sans" w:hAnsi="Open Sans" w:cs="Open Sans"/>
          <w:sz w:val="23"/>
          <w:szCs w:val="23"/>
        </w:rPr>
        <w:t>Health Insurance</w:t>
      </w:r>
    </w:p>
    <w:p w14:paraId="05DDFFB5" w14:textId="77777777" w:rsidR="00E87AA7" w:rsidRPr="002052EA" w:rsidRDefault="00E87AA7" w:rsidP="002052EA">
      <w:pPr>
        <w:pStyle w:val="Heading1"/>
        <w:numPr>
          <w:ilvl w:val="1"/>
          <w:numId w:val="30"/>
        </w:numPr>
        <w:tabs>
          <w:tab w:val="left" w:pos="9642"/>
        </w:tabs>
        <w:spacing w:line="276" w:lineRule="auto"/>
        <w:ind w:right="558"/>
        <w:rPr>
          <w:rFonts w:ascii="Open Sans" w:hAnsi="Open Sans" w:cs="Open Sans"/>
          <w:sz w:val="23"/>
          <w:szCs w:val="23"/>
        </w:rPr>
      </w:pPr>
      <w:r w:rsidRPr="002052EA">
        <w:rPr>
          <w:rFonts w:ascii="Open Sans" w:hAnsi="Open Sans" w:cs="Open Sans"/>
          <w:sz w:val="23"/>
          <w:szCs w:val="23"/>
        </w:rPr>
        <w:t>Dental Insurance</w:t>
      </w:r>
    </w:p>
    <w:p w14:paraId="2116A596" w14:textId="77777777" w:rsidR="00E87AA7" w:rsidRPr="002052EA" w:rsidRDefault="00E87AA7" w:rsidP="002052EA">
      <w:pPr>
        <w:pStyle w:val="Heading1"/>
        <w:numPr>
          <w:ilvl w:val="1"/>
          <w:numId w:val="30"/>
        </w:numPr>
        <w:tabs>
          <w:tab w:val="left" w:pos="9642"/>
        </w:tabs>
        <w:spacing w:line="276" w:lineRule="auto"/>
        <w:ind w:right="558"/>
        <w:rPr>
          <w:rFonts w:ascii="Open Sans" w:hAnsi="Open Sans" w:cs="Open Sans"/>
          <w:sz w:val="23"/>
          <w:szCs w:val="23"/>
        </w:rPr>
      </w:pPr>
      <w:r w:rsidRPr="002052EA">
        <w:rPr>
          <w:rFonts w:ascii="Open Sans" w:hAnsi="Open Sans" w:cs="Open Sans"/>
          <w:sz w:val="23"/>
          <w:szCs w:val="23"/>
        </w:rPr>
        <w:t>Vision Insurance</w:t>
      </w:r>
    </w:p>
    <w:p w14:paraId="60A8FD89" w14:textId="11EAD529" w:rsidR="00E87AA7" w:rsidRPr="002052EA" w:rsidRDefault="00E87AA7" w:rsidP="002052EA">
      <w:pPr>
        <w:pStyle w:val="Heading1"/>
        <w:numPr>
          <w:ilvl w:val="1"/>
          <w:numId w:val="30"/>
        </w:numPr>
        <w:tabs>
          <w:tab w:val="left" w:pos="9642"/>
        </w:tabs>
        <w:spacing w:line="276" w:lineRule="auto"/>
        <w:ind w:right="558"/>
        <w:rPr>
          <w:rFonts w:ascii="Open Sans" w:hAnsi="Open Sans" w:cs="Open Sans"/>
          <w:sz w:val="23"/>
          <w:szCs w:val="23"/>
        </w:rPr>
      </w:pPr>
      <w:r w:rsidRPr="002052EA">
        <w:rPr>
          <w:rFonts w:ascii="Open Sans" w:hAnsi="Open Sans" w:cs="Open Sans"/>
          <w:sz w:val="23"/>
          <w:szCs w:val="23"/>
        </w:rPr>
        <w:t>Life Insurance</w:t>
      </w:r>
    </w:p>
    <w:p w14:paraId="74E892E7" w14:textId="77777777" w:rsidR="00E87AA7" w:rsidRPr="002052EA" w:rsidRDefault="00E87AA7" w:rsidP="002052EA">
      <w:pPr>
        <w:pStyle w:val="Heading1"/>
        <w:numPr>
          <w:ilvl w:val="1"/>
          <w:numId w:val="30"/>
        </w:numPr>
        <w:tabs>
          <w:tab w:val="left" w:pos="9642"/>
        </w:tabs>
        <w:spacing w:line="276" w:lineRule="auto"/>
        <w:ind w:right="558"/>
        <w:rPr>
          <w:rFonts w:ascii="Open Sans" w:hAnsi="Open Sans" w:cs="Open Sans"/>
          <w:sz w:val="23"/>
          <w:szCs w:val="23"/>
        </w:rPr>
      </w:pPr>
      <w:r w:rsidRPr="002052EA">
        <w:rPr>
          <w:rFonts w:ascii="Open Sans" w:hAnsi="Open Sans" w:cs="Open Sans"/>
          <w:sz w:val="23"/>
          <w:szCs w:val="23"/>
        </w:rPr>
        <w:t>Tuition Reimbursement</w:t>
      </w:r>
    </w:p>
    <w:p w14:paraId="1980395C" w14:textId="01DECD04" w:rsidR="00E87AA7" w:rsidRPr="002052EA" w:rsidRDefault="00E87AA7" w:rsidP="002052EA">
      <w:pPr>
        <w:pStyle w:val="Heading1"/>
        <w:numPr>
          <w:ilvl w:val="1"/>
          <w:numId w:val="30"/>
        </w:numPr>
        <w:tabs>
          <w:tab w:val="left" w:pos="9642"/>
        </w:tabs>
        <w:spacing w:line="276" w:lineRule="auto"/>
        <w:ind w:right="558"/>
        <w:rPr>
          <w:rFonts w:ascii="Open Sans" w:hAnsi="Open Sans" w:cs="Open Sans"/>
          <w:sz w:val="23"/>
          <w:szCs w:val="23"/>
        </w:rPr>
      </w:pPr>
      <w:r w:rsidRPr="002052EA">
        <w:rPr>
          <w:rFonts w:ascii="Open Sans" w:hAnsi="Open Sans" w:cs="Open Sans"/>
          <w:sz w:val="23"/>
          <w:szCs w:val="23"/>
        </w:rPr>
        <w:t>Vacation</w:t>
      </w:r>
      <w:r w:rsidR="00C60AC8">
        <w:rPr>
          <w:rFonts w:ascii="Open Sans" w:hAnsi="Open Sans" w:cs="Open Sans"/>
          <w:sz w:val="23"/>
          <w:szCs w:val="23"/>
        </w:rPr>
        <w:t>,</w:t>
      </w:r>
      <w:r w:rsidRPr="002052EA">
        <w:rPr>
          <w:rFonts w:ascii="Open Sans" w:hAnsi="Open Sans" w:cs="Open Sans"/>
          <w:sz w:val="23"/>
          <w:szCs w:val="23"/>
        </w:rPr>
        <w:t xml:space="preserve"> Sick</w:t>
      </w:r>
      <w:r w:rsidR="00C60AC8">
        <w:rPr>
          <w:rFonts w:ascii="Open Sans" w:hAnsi="Open Sans" w:cs="Open Sans"/>
          <w:sz w:val="23"/>
          <w:szCs w:val="23"/>
        </w:rPr>
        <w:t xml:space="preserve">, and </w:t>
      </w:r>
      <w:r w:rsidRPr="002052EA">
        <w:rPr>
          <w:rFonts w:ascii="Open Sans" w:hAnsi="Open Sans" w:cs="Open Sans"/>
          <w:sz w:val="23"/>
          <w:szCs w:val="23"/>
        </w:rPr>
        <w:t xml:space="preserve">Personal </w:t>
      </w:r>
      <w:r w:rsidR="00C60AC8">
        <w:rPr>
          <w:rFonts w:ascii="Open Sans" w:hAnsi="Open Sans" w:cs="Open Sans"/>
          <w:sz w:val="23"/>
          <w:szCs w:val="23"/>
        </w:rPr>
        <w:t>Time</w:t>
      </w:r>
    </w:p>
    <w:p w14:paraId="256B9944" w14:textId="5D6CAECE" w:rsidR="00E87AA7" w:rsidRPr="002052EA" w:rsidRDefault="00E87AA7" w:rsidP="002052EA">
      <w:pPr>
        <w:pStyle w:val="Heading1"/>
        <w:numPr>
          <w:ilvl w:val="1"/>
          <w:numId w:val="30"/>
        </w:numPr>
        <w:tabs>
          <w:tab w:val="left" w:pos="9642"/>
        </w:tabs>
        <w:spacing w:line="276" w:lineRule="auto"/>
        <w:ind w:right="558"/>
        <w:rPr>
          <w:rFonts w:ascii="Open Sans" w:hAnsi="Open Sans" w:cs="Open Sans"/>
          <w:sz w:val="23"/>
          <w:szCs w:val="23"/>
        </w:rPr>
      </w:pPr>
      <w:r w:rsidRPr="002052EA">
        <w:rPr>
          <w:rFonts w:ascii="Open Sans" w:hAnsi="Open Sans" w:cs="Open Sans"/>
          <w:sz w:val="23"/>
          <w:szCs w:val="23"/>
        </w:rPr>
        <w:t>Wellness Program</w:t>
      </w:r>
    </w:p>
    <w:p w14:paraId="191585CA" w14:textId="2653B162" w:rsidR="00F35538" w:rsidRDefault="00F35538" w:rsidP="002052EA">
      <w:pPr>
        <w:pStyle w:val="BodyText"/>
        <w:spacing w:line="276" w:lineRule="auto"/>
        <w:ind w:left="180" w:right="461"/>
        <w:jc w:val="both"/>
        <w:rPr>
          <w:rFonts w:ascii="Open Sans" w:hAnsi="Open Sans" w:cs="Open Sans"/>
        </w:rPr>
      </w:pPr>
    </w:p>
    <w:p w14:paraId="5AF3CDF3" w14:textId="77777777" w:rsidR="00812538" w:rsidRDefault="00812538" w:rsidP="002052EA">
      <w:pPr>
        <w:pStyle w:val="BodyText"/>
        <w:spacing w:line="276" w:lineRule="auto"/>
        <w:ind w:left="180" w:right="461"/>
        <w:jc w:val="both"/>
        <w:rPr>
          <w:rFonts w:ascii="Open Sans" w:hAnsi="Open Sans" w:cs="Open Sans"/>
        </w:rPr>
      </w:pPr>
    </w:p>
    <w:p w14:paraId="21D01B96" w14:textId="77777777" w:rsidR="007B254D" w:rsidRDefault="007B254D" w:rsidP="002052EA">
      <w:pPr>
        <w:pStyle w:val="BodyText"/>
        <w:spacing w:line="276" w:lineRule="auto"/>
        <w:ind w:left="180" w:right="461"/>
        <w:jc w:val="both"/>
        <w:rPr>
          <w:rFonts w:ascii="Open Sans" w:hAnsi="Open Sans" w:cs="Open Sans"/>
        </w:rPr>
      </w:pPr>
    </w:p>
    <w:p w14:paraId="05FE3C21" w14:textId="77777777" w:rsidR="007B254D" w:rsidRDefault="007B254D" w:rsidP="002052EA">
      <w:pPr>
        <w:pStyle w:val="BodyText"/>
        <w:spacing w:line="276" w:lineRule="auto"/>
        <w:ind w:left="180" w:right="461"/>
        <w:jc w:val="both"/>
        <w:rPr>
          <w:rFonts w:ascii="Open Sans" w:hAnsi="Open Sans" w:cs="Open Sans"/>
        </w:rPr>
      </w:pPr>
    </w:p>
    <w:p w14:paraId="3627303E" w14:textId="77777777" w:rsidR="000D2505" w:rsidRDefault="000D2505" w:rsidP="002052EA">
      <w:pPr>
        <w:pStyle w:val="BodyText"/>
        <w:spacing w:line="276" w:lineRule="auto"/>
        <w:ind w:left="180" w:right="461"/>
        <w:jc w:val="both"/>
        <w:rPr>
          <w:rFonts w:ascii="Open Sans" w:hAnsi="Open Sans" w:cs="Open Sans"/>
        </w:rPr>
      </w:pPr>
    </w:p>
    <w:p w14:paraId="24DFE4EE" w14:textId="4C8044E1" w:rsidR="002A6096" w:rsidRPr="002052EA" w:rsidRDefault="002A6096" w:rsidP="002052EA">
      <w:pPr>
        <w:pStyle w:val="BodyText"/>
        <w:spacing w:line="276" w:lineRule="auto"/>
        <w:ind w:left="180" w:right="461"/>
        <w:jc w:val="both"/>
        <w:rPr>
          <w:rFonts w:ascii="Open Sans" w:hAnsi="Open Sans" w:cs="Open Sans"/>
        </w:rPr>
      </w:pPr>
      <w:r w:rsidRPr="002052EA">
        <w:rPr>
          <w:rFonts w:ascii="Open Sans" w:hAnsi="Open Sans" w:cs="Open Sans"/>
          <w:noProof/>
        </w:rPr>
        <w:lastRenderedPageBreak/>
        <mc:AlternateContent>
          <mc:Choice Requires="wpg">
            <w:drawing>
              <wp:inline distT="0" distB="0" distL="0" distR="0" wp14:anchorId="64FA0046" wp14:editId="59E3B440">
                <wp:extent cx="5980430" cy="238125"/>
                <wp:effectExtent l="0" t="0" r="1270" b="0"/>
                <wp:docPr id="1932485596" name="Group 19324855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238125"/>
                          <a:chOff x="0" y="0"/>
                          <a:chExt cx="5980430" cy="238125"/>
                        </a:xfrm>
                      </wpg:grpSpPr>
                      <wps:wsp>
                        <wps:cNvPr id="1870713145" name="Graphic 15"/>
                        <wps:cNvSpPr/>
                        <wps:spPr>
                          <a:xfrm>
                            <a:off x="0" y="0"/>
                            <a:ext cx="5980430" cy="6350"/>
                          </a:xfrm>
                          <a:custGeom>
                            <a:avLst/>
                            <a:gdLst/>
                            <a:ahLst/>
                            <a:cxnLst/>
                            <a:rect l="l" t="t" r="r" b="b"/>
                            <a:pathLst>
                              <a:path w="5980430" h="6350">
                                <a:moveTo>
                                  <a:pt x="5980176" y="0"/>
                                </a:moveTo>
                                <a:lnTo>
                                  <a:pt x="0" y="0"/>
                                </a:lnTo>
                                <a:lnTo>
                                  <a:pt x="0" y="6095"/>
                                </a:lnTo>
                                <a:lnTo>
                                  <a:pt x="5980176" y="6095"/>
                                </a:lnTo>
                                <a:lnTo>
                                  <a:pt x="5980176" y="0"/>
                                </a:lnTo>
                                <a:close/>
                              </a:path>
                            </a:pathLst>
                          </a:custGeom>
                          <a:solidFill>
                            <a:srgbClr val="000000"/>
                          </a:solidFill>
                        </wps:spPr>
                        <wps:bodyPr wrap="square" lIns="0" tIns="0" rIns="0" bIns="0" rtlCol="0">
                          <a:prstTxWarp prst="textNoShape">
                            <a:avLst/>
                          </a:prstTxWarp>
                          <a:noAutofit/>
                        </wps:bodyPr>
                      </wps:wsp>
                      <wps:wsp>
                        <wps:cNvPr id="287322541" name="Graphic 16"/>
                        <wps:cNvSpPr/>
                        <wps:spPr>
                          <a:xfrm>
                            <a:off x="18288" y="6095"/>
                            <a:ext cx="5937885" cy="231775"/>
                          </a:xfrm>
                          <a:custGeom>
                            <a:avLst/>
                            <a:gdLst/>
                            <a:ahLst/>
                            <a:cxnLst/>
                            <a:rect l="l" t="t" r="r" b="b"/>
                            <a:pathLst>
                              <a:path w="5937885" h="231775">
                                <a:moveTo>
                                  <a:pt x="5937504" y="0"/>
                                </a:moveTo>
                                <a:lnTo>
                                  <a:pt x="0" y="0"/>
                                </a:lnTo>
                                <a:lnTo>
                                  <a:pt x="0" y="231647"/>
                                </a:lnTo>
                                <a:lnTo>
                                  <a:pt x="5937504" y="231647"/>
                                </a:lnTo>
                                <a:lnTo>
                                  <a:pt x="5937504" y="0"/>
                                </a:lnTo>
                                <a:close/>
                              </a:path>
                            </a:pathLst>
                          </a:custGeom>
                          <a:solidFill>
                            <a:srgbClr val="002060"/>
                          </a:solidFill>
                        </wps:spPr>
                        <wps:bodyPr wrap="square" lIns="0" tIns="0" rIns="0" bIns="0" rtlCol="0">
                          <a:prstTxWarp prst="textNoShape">
                            <a:avLst/>
                          </a:prstTxWarp>
                          <a:noAutofit/>
                        </wps:bodyPr>
                      </wps:wsp>
                      <wps:wsp>
                        <wps:cNvPr id="1778612689" name="Textbox 17"/>
                        <wps:cNvSpPr txBox="1"/>
                        <wps:spPr>
                          <a:xfrm>
                            <a:off x="18288" y="6095"/>
                            <a:ext cx="5937885" cy="231775"/>
                          </a:xfrm>
                          <a:prstGeom prst="rect">
                            <a:avLst/>
                          </a:prstGeom>
                        </wps:spPr>
                        <wps:txbx>
                          <w:txbxContent>
                            <w:p w14:paraId="77DA37B4" w14:textId="5EFA2B17" w:rsidR="002A6096" w:rsidRPr="00CE61E9" w:rsidRDefault="002A6096" w:rsidP="002A6096">
                              <w:pPr>
                                <w:spacing w:before="3"/>
                                <w:ind w:left="105"/>
                                <w:rPr>
                                  <w:sz w:val="28"/>
                                  <w:szCs w:val="28"/>
                                </w:rPr>
                              </w:pPr>
                              <w:r w:rsidRPr="00CE61E9">
                                <w:rPr>
                                  <w:color w:val="FFFFFF"/>
                                  <w:w w:val="105"/>
                                  <w:sz w:val="28"/>
                                  <w:szCs w:val="28"/>
                                </w:rPr>
                                <w:t xml:space="preserve">ABOUT </w:t>
                              </w:r>
                              <w:r w:rsidR="00990EA3">
                                <w:rPr>
                                  <w:color w:val="FFFFFF"/>
                                  <w:w w:val="105"/>
                                  <w:sz w:val="28"/>
                                  <w:szCs w:val="28"/>
                                </w:rPr>
                                <w:t>OAK BROOK</w:t>
                              </w:r>
                            </w:p>
                          </w:txbxContent>
                        </wps:txbx>
                        <wps:bodyPr wrap="square" lIns="0" tIns="0" rIns="0" bIns="0" rtlCol="0">
                          <a:noAutofit/>
                        </wps:bodyPr>
                      </wps:wsp>
                    </wpg:wgp>
                  </a:graphicData>
                </a:graphic>
              </wp:inline>
            </w:drawing>
          </mc:Choice>
          <mc:Fallback>
            <w:pict>
              <v:group w14:anchorId="64FA0046" id="Group 1932485596" o:spid="_x0000_s1026" style="width:470.9pt;height:18.75pt;mso-position-horizontal-relative:char;mso-position-vertical-relative:line" coordsize="59804,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">
                <v:shape id="Graphic 15" o:spid="_x0000_s1027" style="position:absolute;width:59804;height:63;visibility:visible;mso-wrap-style:square;v-text-anchor:top" coordsize="59804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" path="m5980176,l,,,6095r5980176,l5980176,xe" fillcolor="black" stroked="f">
                  <v:path arrowok="t"/>
                </v:shape>
                <v:shape id="Graphic 16" o:spid="_x0000_s1028" style="position:absolute;left:182;top:60;width:59379;height:2318;visibility:visible;mso-wrap-style:square;v-text-anchor:top" coordsize="5937885,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" path="m5937504,l,,,231647r5937504,l5937504,xe" fillcolor="#002060" stroked="f">
                  <v:path arrowok="t"/>
                </v:shape>
                <v:shapetype id="_x0000_t202" coordsize="21600,21600" o:spt="202" path="m,l,21600r21600,l21600,xe">
                  <v:stroke joinstyle="miter"/>
                  <v:path gradientshapeok="t" o:connecttype="rect"/>
                </v:shapetype>
                <v:shape id="Textbox 17" o:spid="_x0000_s1029" type="#_x0000_t202" style="position:absolute;left:182;top:60;width:59379;height:2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" filled="f" stroked="f">
                  <v:textbox inset="0,0,0,0">
                    <w:txbxContent>
                      <w:p w14:paraId="77DA37B4" w14:textId="5EFA2B17" w:rsidR="002A6096" w:rsidRPr="00CE61E9" w:rsidRDefault="002A6096" w:rsidP="002A6096">
                        <w:pPr>
                          <w:spacing w:before="3"/>
                          <w:ind w:left="105"/>
                          <w:rPr>
                            <w:sz w:val="28"/>
                            <w:szCs w:val="28"/>
                          </w:rPr>
                        </w:pPr>
                        <w:r w:rsidRPr="00CE61E9">
                          <w:rPr>
                            <w:color w:val="FFFFFF"/>
                            <w:w w:val="105"/>
                            <w:sz w:val="28"/>
                            <w:szCs w:val="28"/>
                          </w:rPr>
                          <w:t xml:space="preserve">ABOUT </w:t>
                        </w:r>
                        <w:r w:rsidR="00990EA3">
                          <w:rPr>
                            <w:color w:val="FFFFFF"/>
                            <w:w w:val="105"/>
                            <w:sz w:val="28"/>
                            <w:szCs w:val="28"/>
                          </w:rPr>
                          <w:t>OAK BROOK</w:t>
                        </w:r>
                      </w:p>
                    </w:txbxContent>
                  </v:textbox>
                </v:shape>
                <w10:anchorlock/>
              </v:group>
            </w:pict>
          </mc:Fallback>
        </mc:AlternateContent>
      </w:r>
    </w:p>
    <w:p w14:paraId="5004E13B" w14:textId="77777777" w:rsidR="007B254D" w:rsidRPr="007B254D" w:rsidRDefault="007B254D" w:rsidP="007B254D">
      <w:pPr>
        <w:widowControl/>
        <w:autoSpaceDE/>
        <w:autoSpaceDN/>
        <w:spacing w:line="276" w:lineRule="auto"/>
        <w:ind w:left="274" w:right="374"/>
        <w:jc w:val="both"/>
        <w:rPr>
          <w:rFonts w:ascii="Open Sans" w:hAnsi="Open Sans" w:cs="Open Sans"/>
          <w:noProof/>
          <w:sz w:val="8"/>
          <w:szCs w:val="8"/>
        </w:rPr>
      </w:pPr>
    </w:p>
    <w:p w14:paraId="1B893714" w14:textId="37BFB162" w:rsidR="00F35538" w:rsidRDefault="008674A8" w:rsidP="007B254D">
      <w:pPr>
        <w:widowControl/>
        <w:autoSpaceDE/>
        <w:autoSpaceDN/>
        <w:spacing w:line="276" w:lineRule="auto"/>
        <w:ind w:left="274" w:right="374"/>
        <w:jc w:val="both"/>
        <w:rPr>
          <w:rFonts w:ascii="Open Sans" w:hAnsi="Open Sans" w:cs="Open Sans"/>
          <w:noProof/>
        </w:rPr>
      </w:pPr>
      <w:r w:rsidRPr="008674A8">
        <w:rPr>
          <w:rFonts w:ascii="Times New Roman" w:eastAsia="Times New Roman" w:hAnsi="Times New Roman" w:cs="Times New Roman"/>
          <w:noProof/>
          <w:sz w:val="24"/>
          <w:szCs w:val="24"/>
        </w:rPr>
        <w:drawing>
          <wp:anchor distT="0" distB="0" distL="114300" distR="114300" simplePos="0" relativeHeight="487603200" behindDoc="1" locked="0" layoutInCell="1" allowOverlap="1" wp14:anchorId="1A06DC37" wp14:editId="55BC7E72">
            <wp:simplePos x="0" y="0"/>
            <wp:positionH relativeFrom="column">
              <wp:posOffset>128143</wp:posOffset>
            </wp:positionH>
            <wp:positionV relativeFrom="paragraph">
              <wp:posOffset>92075</wp:posOffset>
            </wp:positionV>
            <wp:extent cx="2028825" cy="1228725"/>
            <wp:effectExtent l="0" t="0" r="9525" b="9525"/>
            <wp:wrapSquare wrapText="bothSides"/>
            <wp:docPr id="7402266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28825" cy="12287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Open Sans" w:hAnsi="Open Sans" w:cs="Open Sans"/>
          <w:noProof/>
        </w:rPr>
        <w:t>I</w:t>
      </w:r>
      <w:r w:rsidR="00990EA3" w:rsidRPr="00990EA3">
        <w:rPr>
          <w:rFonts w:ascii="Open Sans" w:hAnsi="Open Sans" w:cs="Open Sans"/>
          <w:noProof/>
        </w:rPr>
        <w:t xml:space="preserve">MRF is headquartered in Oak Brook, a vibrant western suburb of Chicago. Oak Brook combines premier business centers, world-class shopping, excellent schools, golf courses, and expansive forest preserves, while remaining just 15 miles from downtown Chicago and within easy reach of O’Hare and Midway airports. </w:t>
      </w:r>
      <w:r w:rsidR="00F5128C">
        <w:rPr>
          <w:rFonts w:ascii="Open Sans" w:hAnsi="Open Sans" w:cs="Open Sans"/>
          <w:noProof/>
        </w:rPr>
        <w:t xml:space="preserve"> </w:t>
      </w:r>
      <w:r w:rsidR="00990EA3" w:rsidRPr="00990EA3">
        <w:rPr>
          <w:rFonts w:ascii="Open Sans" w:hAnsi="Open Sans" w:cs="Open Sans"/>
          <w:noProof/>
        </w:rPr>
        <w:t>The village offers exceptional amenities for professionals and families, and is routinely recognized for its quality of life, safety, and cultural offerings.</w:t>
      </w:r>
    </w:p>
    <w:p w14:paraId="2AA3B3B3" w14:textId="77777777" w:rsidR="00990EA3" w:rsidRPr="002052EA" w:rsidRDefault="00990EA3" w:rsidP="007B254D">
      <w:pPr>
        <w:pStyle w:val="BodyText"/>
        <w:spacing w:line="276" w:lineRule="auto"/>
        <w:ind w:left="274" w:right="461"/>
        <w:jc w:val="both"/>
        <w:rPr>
          <w:rFonts w:ascii="Open Sans" w:hAnsi="Open Sans" w:cs="Open Sans"/>
          <w:sz w:val="16"/>
          <w:szCs w:val="16"/>
        </w:rPr>
      </w:pPr>
    </w:p>
    <w:p w14:paraId="65D62FF0" w14:textId="27AD22E9" w:rsidR="002A6096" w:rsidRDefault="00990EA3" w:rsidP="007B254D">
      <w:pPr>
        <w:pStyle w:val="BodyText"/>
        <w:spacing w:line="276" w:lineRule="auto"/>
        <w:ind w:left="274" w:right="461"/>
        <w:jc w:val="center"/>
        <w:rPr>
          <w:rFonts w:ascii="Open Sans" w:hAnsi="Open Sans" w:cs="Open Sans"/>
        </w:rPr>
      </w:pPr>
      <w:r>
        <w:rPr>
          <w:rFonts w:ascii="Open Sans" w:hAnsi="Open Sans" w:cs="Open Sans"/>
        </w:rPr>
        <w:t>To l</w:t>
      </w:r>
      <w:r w:rsidR="002A6096" w:rsidRPr="00990EA3">
        <w:rPr>
          <w:rFonts w:ascii="Open Sans" w:hAnsi="Open Sans" w:cs="Open Sans"/>
        </w:rPr>
        <w:t xml:space="preserve">earn more about living in </w:t>
      </w:r>
      <w:r>
        <w:rPr>
          <w:rFonts w:ascii="Open Sans" w:hAnsi="Open Sans" w:cs="Open Sans"/>
        </w:rPr>
        <w:t>Oak Brook visit:</w:t>
      </w:r>
    </w:p>
    <w:p w14:paraId="77223A40" w14:textId="77777777" w:rsidR="0075209C" w:rsidRPr="002052EA" w:rsidRDefault="0075209C" w:rsidP="002052EA">
      <w:pPr>
        <w:pStyle w:val="BodyText"/>
        <w:spacing w:line="276" w:lineRule="auto"/>
        <w:ind w:left="270" w:right="461"/>
        <w:jc w:val="center"/>
        <w:rPr>
          <w:rFonts w:ascii="Open Sans" w:hAnsi="Open Sans" w:cs="Open Sans"/>
          <w:sz w:val="16"/>
          <w:szCs w:val="16"/>
        </w:rPr>
      </w:pPr>
    </w:p>
    <w:p w14:paraId="0399BBDC" w14:textId="77777777" w:rsidR="00990EA3" w:rsidRPr="00990EA3" w:rsidRDefault="00990EA3" w:rsidP="00990EA3">
      <w:pPr>
        <w:pStyle w:val="BodyText"/>
        <w:numPr>
          <w:ilvl w:val="0"/>
          <w:numId w:val="42"/>
        </w:numPr>
        <w:spacing w:line="276" w:lineRule="auto"/>
        <w:ind w:right="461"/>
        <w:jc w:val="center"/>
        <w:rPr>
          <w:rFonts w:ascii="Open Sans" w:hAnsi="Open Sans" w:cs="Open Sans"/>
        </w:rPr>
      </w:pPr>
      <w:hyperlink r:id="rId17" w:history="1">
        <w:r w:rsidRPr="00990EA3">
          <w:rPr>
            <w:rStyle w:val="Hyperlink"/>
            <w:rFonts w:ascii="Open Sans" w:hAnsi="Open Sans" w:cs="Open Sans"/>
          </w:rPr>
          <w:t>Oak Brook Chamber of Commerce</w:t>
        </w:r>
      </w:hyperlink>
    </w:p>
    <w:p w14:paraId="3BC88A10" w14:textId="13871A04" w:rsidR="00990EA3" w:rsidRPr="00990EA3" w:rsidRDefault="00990EA3" w:rsidP="00990EA3">
      <w:pPr>
        <w:pStyle w:val="BodyText"/>
        <w:numPr>
          <w:ilvl w:val="0"/>
          <w:numId w:val="42"/>
        </w:numPr>
        <w:spacing w:line="276" w:lineRule="auto"/>
        <w:ind w:right="461"/>
        <w:jc w:val="center"/>
        <w:rPr>
          <w:rFonts w:ascii="Open Sans" w:hAnsi="Open Sans" w:cs="Open Sans"/>
        </w:rPr>
      </w:pPr>
      <w:hyperlink r:id="rId18" w:history="1">
        <w:r w:rsidRPr="00990EA3">
          <w:rPr>
            <w:rStyle w:val="Hyperlink"/>
            <w:rFonts w:ascii="Open Sans" w:hAnsi="Open Sans" w:cs="Open Sans"/>
          </w:rPr>
          <w:t>Visit Oak Brook (Village)</w:t>
        </w:r>
      </w:hyperlink>
    </w:p>
    <w:p w14:paraId="176568EC" w14:textId="77777777" w:rsidR="00990EA3" w:rsidRPr="00990EA3" w:rsidRDefault="00990EA3" w:rsidP="00990EA3">
      <w:pPr>
        <w:pStyle w:val="BodyText"/>
        <w:numPr>
          <w:ilvl w:val="0"/>
          <w:numId w:val="42"/>
        </w:numPr>
        <w:spacing w:line="276" w:lineRule="auto"/>
        <w:ind w:right="461"/>
        <w:jc w:val="center"/>
        <w:rPr>
          <w:rFonts w:ascii="Open Sans" w:hAnsi="Open Sans" w:cs="Open Sans"/>
        </w:rPr>
      </w:pPr>
      <w:hyperlink r:id="rId19" w:history="1">
        <w:r w:rsidRPr="00990EA3">
          <w:rPr>
            <w:rStyle w:val="Hyperlink"/>
            <w:rFonts w:ascii="Open Sans" w:hAnsi="Open Sans" w:cs="Open Sans"/>
          </w:rPr>
          <w:t>Oak Brook Area Travel &amp; Tourism</w:t>
        </w:r>
      </w:hyperlink>
    </w:p>
    <w:p w14:paraId="31A22161" w14:textId="77777777" w:rsidR="00990EA3" w:rsidRDefault="00990EA3">
      <w:pPr>
        <w:pStyle w:val="Heading1"/>
        <w:tabs>
          <w:tab w:val="left" w:pos="9642"/>
        </w:tabs>
        <w:spacing w:line="276" w:lineRule="auto"/>
        <w:rPr>
          <w:rFonts w:ascii="Open Sans" w:hAnsi="Open Sans" w:cs="Open Sans"/>
          <w:color w:val="FFFFFF"/>
          <w:spacing w:val="4"/>
          <w:sz w:val="28"/>
          <w:szCs w:val="28"/>
          <w:shd w:val="clear" w:color="auto" w:fill="002060"/>
        </w:rPr>
      </w:pPr>
    </w:p>
    <w:p w14:paraId="20E3F2E2" w14:textId="5E6F276B" w:rsidR="008A4819" w:rsidRPr="002052EA" w:rsidRDefault="00CC263C" w:rsidP="002052EA">
      <w:pPr>
        <w:pStyle w:val="Heading1"/>
        <w:tabs>
          <w:tab w:val="left" w:pos="9642"/>
        </w:tabs>
        <w:spacing w:line="276" w:lineRule="auto"/>
        <w:rPr>
          <w:rFonts w:ascii="Open Sans" w:hAnsi="Open Sans" w:cs="Open Sans"/>
          <w:sz w:val="28"/>
          <w:szCs w:val="28"/>
        </w:rPr>
      </w:pPr>
      <w:r w:rsidRPr="002052EA">
        <w:rPr>
          <w:rFonts w:ascii="Open Sans" w:hAnsi="Open Sans" w:cs="Open Sans"/>
          <w:color w:val="FFFFFF"/>
          <w:spacing w:val="4"/>
          <w:sz w:val="28"/>
          <w:szCs w:val="28"/>
          <w:shd w:val="clear" w:color="auto" w:fill="002060"/>
        </w:rPr>
        <w:t>APPLICATION</w:t>
      </w:r>
      <w:r w:rsidRPr="002052EA">
        <w:rPr>
          <w:rFonts w:ascii="Open Sans" w:hAnsi="Open Sans" w:cs="Open Sans"/>
          <w:color w:val="FFFFFF"/>
          <w:spacing w:val="33"/>
          <w:sz w:val="28"/>
          <w:szCs w:val="28"/>
          <w:shd w:val="clear" w:color="auto" w:fill="002060"/>
        </w:rPr>
        <w:t xml:space="preserve"> </w:t>
      </w:r>
      <w:r w:rsidRPr="002052EA">
        <w:rPr>
          <w:rFonts w:ascii="Open Sans" w:hAnsi="Open Sans" w:cs="Open Sans"/>
          <w:color w:val="FFFFFF"/>
          <w:spacing w:val="-2"/>
          <w:sz w:val="28"/>
          <w:szCs w:val="28"/>
          <w:shd w:val="clear" w:color="auto" w:fill="002060"/>
        </w:rPr>
        <w:t>PROCESS</w:t>
      </w:r>
      <w:r w:rsidRPr="002052EA">
        <w:rPr>
          <w:rFonts w:ascii="Open Sans" w:hAnsi="Open Sans" w:cs="Open Sans"/>
          <w:color w:val="FFFFFF"/>
          <w:sz w:val="28"/>
          <w:szCs w:val="28"/>
          <w:shd w:val="clear" w:color="auto" w:fill="002060"/>
        </w:rPr>
        <w:tab/>
      </w:r>
    </w:p>
    <w:p w14:paraId="37F4C98D" w14:textId="156CDB2C" w:rsidR="0041448D" w:rsidRPr="002052EA" w:rsidRDefault="00CC263C" w:rsidP="00990EA3">
      <w:pPr>
        <w:spacing w:line="276" w:lineRule="auto"/>
        <w:ind w:left="180"/>
        <w:rPr>
          <w:rFonts w:ascii="Open Sans" w:hAnsi="Open Sans" w:cs="Open Sans"/>
        </w:rPr>
      </w:pPr>
      <w:r w:rsidRPr="002052EA">
        <w:rPr>
          <w:rFonts w:ascii="Open Sans" w:hAnsi="Open Sans" w:cs="Open Sans"/>
        </w:rPr>
        <w:t xml:space="preserve">CBIZ, an executive search firm, is assisting </w:t>
      </w:r>
      <w:r w:rsidR="00FF7DF5" w:rsidRPr="002052EA">
        <w:rPr>
          <w:rFonts w:ascii="Open Sans" w:hAnsi="Open Sans" w:cs="Open Sans"/>
        </w:rPr>
        <w:t>the</w:t>
      </w:r>
      <w:r w:rsidR="00FF7DF5" w:rsidRPr="002052EA">
        <w:rPr>
          <w:rFonts w:ascii="Open Sans" w:hAnsi="Open Sans" w:cs="Open Sans"/>
          <w:b/>
          <w:bCs/>
        </w:rPr>
        <w:t xml:space="preserve"> </w:t>
      </w:r>
      <w:r w:rsidR="00D36653">
        <w:rPr>
          <w:rFonts w:ascii="Open Sans" w:hAnsi="Open Sans" w:cs="Open Sans"/>
          <w:b/>
          <w:bCs/>
        </w:rPr>
        <w:t xml:space="preserve">Fund </w:t>
      </w:r>
      <w:r w:rsidR="00113300" w:rsidRPr="002052EA">
        <w:rPr>
          <w:rFonts w:ascii="Open Sans" w:hAnsi="Open Sans" w:cs="Open Sans"/>
        </w:rPr>
        <w:t>with</w:t>
      </w:r>
      <w:r w:rsidRPr="002052EA">
        <w:rPr>
          <w:rFonts w:ascii="Open Sans" w:hAnsi="Open Sans" w:cs="Open Sans"/>
        </w:rPr>
        <w:t xml:space="preserve"> this important search. All calls</w:t>
      </w:r>
      <w:r w:rsidRPr="002052EA">
        <w:rPr>
          <w:rFonts w:ascii="Open Sans" w:hAnsi="Open Sans" w:cs="Open Sans"/>
          <w:spacing w:val="-6"/>
        </w:rPr>
        <w:t xml:space="preserve"> </w:t>
      </w:r>
      <w:r w:rsidRPr="002052EA">
        <w:rPr>
          <w:rFonts w:ascii="Open Sans" w:hAnsi="Open Sans" w:cs="Open Sans"/>
        </w:rPr>
        <w:t>and</w:t>
      </w:r>
      <w:r w:rsidRPr="002052EA">
        <w:rPr>
          <w:rFonts w:ascii="Open Sans" w:hAnsi="Open Sans" w:cs="Open Sans"/>
          <w:spacing w:val="-6"/>
        </w:rPr>
        <w:t xml:space="preserve"> </w:t>
      </w:r>
      <w:r w:rsidRPr="002052EA">
        <w:rPr>
          <w:rFonts w:ascii="Open Sans" w:hAnsi="Open Sans" w:cs="Open Sans"/>
        </w:rPr>
        <w:t>inquiries</w:t>
      </w:r>
      <w:r w:rsidRPr="002052EA">
        <w:rPr>
          <w:rFonts w:ascii="Open Sans" w:hAnsi="Open Sans" w:cs="Open Sans"/>
          <w:spacing w:val="-6"/>
        </w:rPr>
        <w:t xml:space="preserve"> </w:t>
      </w:r>
      <w:r w:rsidRPr="002052EA">
        <w:rPr>
          <w:rFonts w:ascii="Open Sans" w:hAnsi="Open Sans" w:cs="Open Sans"/>
        </w:rPr>
        <w:t>should</w:t>
      </w:r>
      <w:r w:rsidRPr="002052EA">
        <w:rPr>
          <w:rFonts w:ascii="Open Sans" w:hAnsi="Open Sans" w:cs="Open Sans"/>
          <w:spacing w:val="-6"/>
        </w:rPr>
        <w:t xml:space="preserve"> </w:t>
      </w:r>
      <w:r w:rsidRPr="002052EA">
        <w:rPr>
          <w:rFonts w:ascii="Open Sans" w:hAnsi="Open Sans" w:cs="Open Sans"/>
        </w:rPr>
        <w:t>be</w:t>
      </w:r>
      <w:r w:rsidRPr="002052EA">
        <w:rPr>
          <w:rFonts w:ascii="Open Sans" w:hAnsi="Open Sans" w:cs="Open Sans"/>
          <w:spacing w:val="-6"/>
        </w:rPr>
        <w:t xml:space="preserve"> </w:t>
      </w:r>
      <w:r w:rsidRPr="002052EA">
        <w:rPr>
          <w:rFonts w:ascii="Open Sans" w:hAnsi="Open Sans" w:cs="Open Sans"/>
        </w:rPr>
        <w:t>made</w:t>
      </w:r>
      <w:r w:rsidRPr="002052EA">
        <w:rPr>
          <w:rFonts w:ascii="Open Sans" w:hAnsi="Open Sans" w:cs="Open Sans"/>
          <w:spacing w:val="-6"/>
        </w:rPr>
        <w:t xml:space="preserve"> </w:t>
      </w:r>
      <w:r w:rsidRPr="002052EA">
        <w:rPr>
          <w:rFonts w:ascii="Open Sans" w:hAnsi="Open Sans" w:cs="Open Sans"/>
        </w:rPr>
        <w:t>through</w:t>
      </w:r>
      <w:r w:rsidRPr="002052EA">
        <w:rPr>
          <w:rFonts w:ascii="Open Sans" w:hAnsi="Open Sans" w:cs="Open Sans"/>
          <w:spacing w:val="-6"/>
        </w:rPr>
        <w:t xml:space="preserve"> </w:t>
      </w:r>
      <w:r w:rsidRPr="002052EA">
        <w:rPr>
          <w:rFonts w:ascii="Open Sans" w:hAnsi="Open Sans" w:cs="Open Sans"/>
        </w:rPr>
        <w:t>the</w:t>
      </w:r>
      <w:r w:rsidRPr="002052EA">
        <w:rPr>
          <w:rFonts w:ascii="Open Sans" w:hAnsi="Open Sans" w:cs="Open Sans"/>
          <w:spacing w:val="-6"/>
        </w:rPr>
        <w:t xml:space="preserve"> </w:t>
      </w:r>
      <w:r w:rsidRPr="002052EA">
        <w:rPr>
          <w:rFonts w:ascii="Open Sans" w:hAnsi="Open Sans" w:cs="Open Sans"/>
        </w:rPr>
        <w:t>search</w:t>
      </w:r>
      <w:r w:rsidRPr="002052EA">
        <w:rPr>
          <w:rFonts w:ascii="Open Sans" w:hAnsi="Open Sans" w:cs="Open Sans"/>
          <w:spacing w:val="-6"/>
        </w:rPr>
        <w:t xml:space="preserve"> </w:t>
      </w:r>
      <w:r w:rsidRPr="002052EA">
        <w:rPr>
          <w:rFonts w:ascii="Open Sans" w:hAnsi="Open Sans" w:cs="Open Sans"/>
        </w:rPr>
        <w:t>firm.</w:t>
      </w:r>
      <w:r w:rsidRPr="002052EA">
        <w:rPr>
          <w:rFonts w:ascii="Open Sans" w:hAnsi="Open Sans" w:cs="Open Sans"/>
          <w:spacing w:val="-6"/>
        </w:rPr>
        <w:t xml:space="preserve"> </w:t>
      </w:r>
      <w:r w:rsidR="00D429F9" w:rsidRPr="002052EA">
        <w:rPr>
          <w:rFonts w:ascii="Open Sans" w:hAnsi="Open Sans" w:cs="Open Sans"/>
          <w:spacing w:val="-6"/>
        </w:rPr>
        <w:t>A</w:t>
      </w:r>
      <w:r w:rsidRPr="002052EA">
        <w:rPr>
          <w:rFonts w:ascii="Open Sans" w:hAnsi="Open Sans" w:cs="Open Sans"/>
        </w:rPr>
        <w:t>pplications</w:t>
      </w:r>
      <w:r w:rsidRPr="002052EA">
        <w:rPr>
          <w:rFonts w:ascii="Open Sans" w:hAnsi="Open Sans" w:cs="Open Sans"/>
          <w:spacing w:val="-6"/>
        </w:rPr>
        <w:t xml:space="preserve"> </w:t>
      </w:r>
      <w:r w:rsidRPr="002052EA">
        <w:rPr>
          <w:rFonts w:ascii="Open Sans" w:hAnsi="Open Sans" w:cs="Open Sans"/>
        </w:rPr>
        <w:t>will</w:t>
      </w:r>
      <w:r w:rsidRPr="002052EA">
        <w:rPr>
          <w:rFonts w:ascii="Open Sans" w:hAnsi="Open Sans" w:cs="Open Sans"/>
          <w:spacing w:val="-6"/>
        </w:rPr>
        <w:t xml:space="preserve"> </w:t>
      </w:r>
      <w:r w:rsidRPr="002052EA">
        <w:rPr>
          <w:rFonts w:ascii="Open Sans" w:hAnsi="Open Sans" w:cs="Open Sans"/>
        </w:rPr>
        <w:t xml:space="preserve">be held in </w:t>
      </w:r>
      <w:r w:rsidR="00A95FEA" w:rsidRPr="002052EA">
        <w:rPr>
          <w:rFonts w:ascii="Open Sans" w:hAnsi="Open Sans" w:cs="Open Sans"/>
        </w:rPr>
        <w:t>confidence.</w:t>
      </w:r>
      <w:r w:rsidR="00D429F9" w:rsidRPr="002052EA">
        <w:rPr>
          <w:rFonts w:ascii="Open Sans" w:hAnsi="Open Sans" w:cs="Open Sans"/>
        </w:rPr>
        <w:t xml:space="preserve">  </w:t>
      </w:r>
    </w:p>
    <w:p w14:paraId="1EBC3FF3" w14:textId="77777777" w:rsidR="0041448D" w:rsidRPr="002052EA" w:rsidRDefault="0041448D" w:rsidP="00990EA3">
      <w:pPr>
        <w:spacing w:line="276" w:lineRule="auto"/>
        <w:ind w:left="180"/>
        <w:rPr>
          <w:rFonts w:ascii="Open Sans" w:hAnsi="Open Sans" w:cs="Open Sans"/>
        </w:rPr>
      </w:pPr>
    </w:p>
    <w:p w14:paraId="468BA7BB" w14:textId="4E6242F6" w:rsidR="00E813D8" w:rsidRPr="00340235" w:rsidRDefault="00A86E70" w:rsidP="00340235">
      <w:r w:rsidRPr="002052EA">
        <w:rPr>
          <w:rFonts w:ascii="Open Sans" w:hAnsi="Open Sans" w:cs="Open Sans"/>
          <w:b/>
          <w:bCs/>
          <w:sz w:val="24"/>
          <w:szCs w:val="24"/>
        </w:rPr>
        <w:t>Please Apply here</w:t>
      </w:r>
      <w:r w:rsidR="00990EA3">
        <w:rPr>
          <w:rFonts w:ascii="Open Sans" w:hAnsi="Open Sans" w:cs="Open Sans"/>
          <w:sz w:val="24"/>
          <w:szCs w:val="24"/>
        </w:rPr>
        <w:t>:</w:t>
      </w:r>
      <w:r w:rsidRPr="002052EA">
        <w:rPr>
          <w:rFonts w:ascii="Open Sans" w:hAnsi="Open Sans" w:cs="Open Sans"/>
          <w:sz w:val="24"/>
          <w:szCs w:val="24"/>
        </w:rPr>
        <w:t xml:space="preserve"> </w:t>
      </w:r>
      <w:hyperlink r:id="rId20" w:history="1">
        <w:r w:rsidR="00340235">
          <w:rPr>
            <w:rStyle w:val="Hyperlink"/>
          </w:rPr>
          <w:t>Executive Director</w:t>
        </w:r>
      </w:hyperlink>
      <w:r w:rsidR="00340235">
        <w:t xml:space="preserve"> </w:t>
      </w:r>
      <w:r w:rsidR="00812538">
        <w:rPr>
          <w:rFonts w:ascii="Open Sans" w:hAnsi="Open Sans" w:cs="Open Sans"/>
        </w:rPr>
        <w:t>o</w:t>
      </w:r>
      <w:r w:rsidR="00E813D8" w:rsidRPr="002052EA">
        <w:rPr>
          <w:rFonts w:ascii="Open Sans" w:hAnsi="Open Sans" w:cs="Open Sans"/>
        </w:rPr>
        <w:t>r email: tamara.wesely@cbiz.com</w:t>
      </w:r>
    </w:p>
    <w:p w14:paraId="3BEFE2EB" w14:textId="77777777" w:rsidR="008531A1" w:rsidRPr="002052EA" w:rsidRDefault="008531A1" w:rsidP="002052EA">
      <w:pPr>
        <w:pStyle w:val="BodyText"/>
        <w:spacing w:line="276" w:lineRule="auto"/>
        <w:ind w:right="461"/>
        <w:jc w:val="both"/>
        <w:rPr>
          <w:rFonts w:ascii="Open Sans" w:hAnsi="Open Sans" w:cs="Open Sans"/>
          <w:sz w:val="16"/>
          <w:szCs w:val="16"/>
        </w:rPr>
      </w:pPr>
    </w:p>
    <w:p w14:paraId="6C704326" w14:textId="77777777" w:rsidR="008A4819" w:rsidRPr="002052EA" w:rsidRDefault="00CC263C" w:rsidP="002052EA">
      <w:pPr>
        <w:pStyle w:val="Heading1"/>
        <w:tabs>
          <w:tab w:val="left" w:pos="9642"/>
        </w:tabs>
        <w:spacing w:line="276" w:lineRule="auto"/>
        <w:rPr>
          <w:rFonts w:ascii="Open Sans" w:hAnsi="Open Sans" w:cs="Open Sans"/>
          <w:sz w:val="28"/>
          <w:szCs w:val="28"/>
        </w:rPr>
      </w:pPr>
      <w:r w:rsidRPr="002052EA">
        <w:rPr>
          <w:rFonts w:ascii="Open Sans" w:hAnsi="Open Sans" w:cs="Open Sans"/>
          <w:color w:val="FFFFFF"/>
          <w:spacing w:val="78"/>
          <w:sz w:val="23"/>
          <w:szCs w:val="23"/>
          <w:shd w:val="clear" w:color="auto" w:fill="002060"/>
        </w:rPr>
        <w:t xml:space="preserve"> </w:t>
      </w:r>
      <w:r w:rsidRPr="002052EA">
        <w:rPr>
          <w:rFonts w:ascii="Open Sans" w:hAnsi="Open Sans" w:cs="Open Sans"/>
          <w:color w:val="FFFFFF"/>
          <w:sz w:val="28"/>
          <w:szCs w:val="28"/>
          <w:shd w:val="clear" w:color="auto" w:fill="002060"/>
        </w:rPr>
        <w:t>NON-</w:t>
      </w:r>
      <w:r w:rsidRPr="002052EA">
        <w:rPr>
          <w:rFonts w:ascii="Open Sans" w:hAnsi="Open Sans" w:cs="Open Sans"/>
          <w:color w:val="FFFFFF"/>
          <w:spacing w:val="-2"/>
          <w:sz w:val="28"/>
          <w:szCs w:val="28"/>
          <w:shd w:val="clear" w:color="auto" w:fill="002060"/>
        </w:rPr>
        <w:t>DISCRIMINATION</w:t>
      </w:r>
      <w:r w:rsidRPr="002052EA">
        <w:rPr>
          <w:rFonts w:ascii="Open Sans" w:hAnsi="Open Sans" w:cs="Open Sans"/>
          <w:color w:val="FFFFFF"/>
          <w:sz w:val="28"/>
          <w:szCs w:val="28"/>
          <w:shd w:val="clear" w:color="auto" w:fill="002060"/>
        </w:rPr>
        <w:tab/>
      </w:r>
    </w:p>
    <w:p w14:paraId="4FA69AC5" w14:textId="77777777" w:rsidR="00DB0D1B" w:rsidRPr="002052EA" w:rsidRDefault="00DB0D1B" w:rsidP="002052EA">
      <w:pPr>
        <w:pStyle w:val="BodyText"/>
        <w:spacing w:line="276" w:lineRule="auto"/>
        <w:ind w:left="187" w:right="461"/>
        <w:jc w:val="both"/>
        <w:rPr>
          <w:rFonts w:ascii="Open Sans" w:hAnsi="Open Sans" w:cs="Open Sans"/>
          <w:sz w:val="16"/>
          <w:szCs w:val="16"/>
        </w:rPr>
      </w:pPr>
    </w:p>
    <w:p w14:paraId="47D2B185" w14:textId="05EC2726" w:rsidR="008A4819" w:rsidRPr="002052EA" w:rsidRDefault="00CC263C" w:rsidP="002052EA">
      <w:pPr>
        <w:pStyle w:val="BodyText"/>
        <w:spacing w:line="276" w:lineRule="auto"/>
        <w:ind w:left="187" w:right="461"/>
        <w:jc w:val="both"/>
        <w:rPr>
          <w:rFonts w:ascii="Open Sans" w:hAnsi="Open Sans" w:cs="Open Sans"/>
        </w:rPr>
      </w:pPr>
      <w:r w:rsidRPr="002052EA">
        <w:rPr>
          <w:rFonts w:ascii="Open Sans" w:hAnsi="Open Sans" w:cs="Open Sans"/>
        </w:rPr>
        <w:t>Our</w:t>
      </w:r>
      <w:r w:rsidRPr="002052EA">
        <w:rPr>
          <w:rFonts w:ascii="Open Sans" w:hAnsi="Open Sans" w:cs="Open Sans"/>
          <w:spacing w:val="-15"/>
        </w:rPr>
        <w:t xml:space="preserve"> </w:t>
      </w:r>
      <w:r w:rsidRPr="002052EA">
        <w:rPr>
          <w:rFonts w:ascii="Open Sans" w:hAnsi="Open Sans" w:cs="Open Sans"/>
        </w:rPr>
        <w:t>client</w:t>
      </w:r>
      <w:r w:rsidRPr="002052EA">
        <w:rPr>
          <w:rFonts w:ascii="Open Sans" w:hAnsi="Open Sans" w:cs="Open Sans"/>
          <w:spacing w:val="-14"/>
        </w:rPr>
        <w:t xml:space="preserve"> </w:t>
      </w:r>
      <w:r w:rsidRPr="002052EA">
        <w:rPr>
          <w:rFonts w:ascii="Open Sans" w:hAnsi="Open Sans" w:cs="Open Sans"/>
        </w:rPr>
        <w:t>and</w:t>
      </w:r>
      <w:r w:rsidRPr="002052EA">
        <w:rPr>
          <w:rFonts w:ascii="Open Sans" w:hAnsi="Open Sans" w:cs="Open Sans"/>
          <w:spacing w:val="-15"/>
        </w:rPr>
        <w:t xml:space="preserve"> </w:t>
      </w:r>
      <w:r w:rsidRPr="002052EA">
        <w:rPr>
          <w:rFonts w:ascii="Open Sans" w:hAnsi="Open Sans" w:cs="Open Sans"/>
        </w:rPr>
        <w:t>CBIZ</w:t>
      </w:r>
      <w:r w:rsidRPr="002052EA">
        <w:rPr>
          <w:rFonts w:ascii="Open Sans" w:hAnsi="Open Sans" w:cs="Open Sans"/>
          <w:spacing w:val="-14"/>
        </w:rPr>
        <w:t xml:space="preserve"> </w:t>
      </w:r>
      <w:r w:rsidRPr="002052EA">
        <w:rPr>
          <w:rFonts w:ascii="Open Sans" w:hAnsi="Open Sans" w:cs="Open Sans"/>
        </w:rPr>
        <w:t>firmly</w:t>
      </w:r>
      <w:r w:rsidRPr="002052EA">
        <w:rPr>
          <w:rFonts w:ascii="Open Sans" w:hAnsi="Open Sans" w:cs="Open Sans"/>
          <w:spacing w:val="-14"/>
        </w:rPr>
        <w:t xml:space="preserve"> </w:t>
      </w:r>
      <w:r w:rsidRPr="002052EA">
        <w:rPr>
          <w:rFonts w:ascii="Open Sans" w:hAnsi="Open Sans" w:cs="Open Sans"/>
        </w:rPr>
        <w:t>support</w:t>
      </w:r>
      <w:r w:rsidRPr="002052EA">
        <w:rPr>
          <w:rFonts w:ascii="Open Sans" w:hAnsi="Open Sans" w:cs="Open Sans"/>
          <w:spacing w:val="-14"/>
        </w:rPr>
        <w:t xml:space="preserve"> </w:t>
      </w:r>
      <w:r w:rsidRPr="002052EA">
        <w:rPr>
          <w:rFonts w:ascii="Open Sans" w:hAnsi="Open Sans" w:cs="Open Sans"/>
        </w:rPr>
        <w:t>the</w:t>
      </w:r>
      <w:r w:rsidRPr="002052EA">
        <w:rPr>
          <w:rFonts w:ascii="Open Sans" w:hAnsi="Open Sans" w:cs="Open Sans"/>
          <w:spacing w:val="-15"/>
        </w:rPr>
        <w:t xml:space="preserve"> </w:t>
      </w:r>
      <w:r w:rsidRPr="002052EA">
        <w:rPr>
          <w:rFonts w:ascii="Open Sans" w:hAnsi="Open Sans" w:cs="Open Sans"/>
        </w:rPr>
        <w:t>principle</w:t>
      </w:r>
      <w:r w:rsidRPr="002052EA">
        <w:rPr>
          <w:rFonts w:ascii="Open Sans" w:hAnsi="Open Sans" w:cs="Open Sans"/>
          <w:spacing w:val="-14"/>
        </w:rPr>
        <w:t xml:space="preserve"> </w:t>
      </w:r>
      <w:r w:rsidRPr="002052EA">
        <w:rPr>
          <w:rFonts w:ascii="Open Sans" w:hAnsi="Open Sans" w:cs="Open Sans"/>
        </w:rPr>
        <w:t>and</w:t>
      </w:r>
      <w:r w:rsidRPr="002052EA">
        <w:rPr>
          <w:rFonts w:ascii="Open Sans" w:hAnsi="Open Sans" w:cs="Open Sans"/>
          <w:spacing w:val="-15"/>
        </w:rPr>
        <w:t xml:space="preserve"> </w:t>
      </w:r>
      <w:r w:rsidRPr="002052EA">
        <w:rPr>
          <w:rFonts w:ascii="Open Sans" w:hAnsi="Open Sans" w:cs="Open Sans"/>
        </w:rPr>
        <w:t>philosophy</w:t>
      </w:r>
      <w:r w:rsidRPr="002052EA">
        <w:rPr>
          <w:rFonts w:ascii="Open Sans" w:hAnsi="Open Sans" w:cs="Open Sans"/>
          <w:spacing w:val="-14"/>
        </w:rPr>
        <w:t xml:space="preserve"> </w:t>
      </w:r>
      <w:r w:rsidRPr="002052EA">
        <w:rPr>
          <w:rFonts w:ascii="Open Sans" w:hAnsi="Open Sans" w:cs="Open Sans"/>
        </w:rPr>
        <w:t>of</w:t>
      </w:r>
      <w:r w:rsidRPr="002052EA">
        <w:rPr>
          <w:rFonts w:ascii="Open Sans" w:hAnsi="Open Sans" w:cs="Open Sans"/>
          <w:spacing w:val="-14"/>
        </w:rPr>
        <w:t xml:space="preserve"> </w:t>
      </w:r>
      <w:r w:rsidRPr="002052EA">
        <w:rPr>
          <w:rFonts w:ascii="Open Sans" w:hAnsi="Open Sans" w:cs="Open Sans"/>
        </w:rPr>
        <w:t>equal</w:t>
      </w:r>
      <w:r w:rsidRPr="002052EA">
        <w:rPr>
          <w:rFonts w:ascii="Open Sans" w:hAnsi="Open Sans" w:cs="Open Sans"/>
          <w:spacing w:val="-15"/>
        </w:rPr>
        <w:t xml:space="preserve"> </w:t>
      </w:r>
      <w:r w:rsidRPr="002052EA">
        <w:rPr>
          <w:rFonts w:ascii="Open Sans" w:hAnsi="Open Sans" w:cs="Open Sans"/>
        </w:rPr>
        <w:t>opportunity for</w:t>
      </w:r>
      <w:r w:rsidRPr="002052EA">
        <w:rPr>
          <w:rFonts w:ascii="Open Sans" w:hAnsi="Open Sans" w:cs="Open Sans"/>
          <w:spacing w:val="-7"/>
        </w:rPr>
        <w:t xml:space="preserve"> </w:t>
      </w:r>
      <w:r w:rsidRPr="002052EA">
        <w:rPr>
          <w:rFonts w:ascii="Open Sans" w:hAnsi="Open Sans" w:cs="Open Sans"/>
        </w:rPr>
        <w:t>all</w:t>
      </w:r>
      <w:r w:rsidRPr="002052EA">
        <w:rPr>
          <w:rFonts w:ascii="Open Sans" w:hAnsi="Open Sans" w:cs="Open Sans"/>
          <w:spacing w:val="-7"/>
        </w:rPr>
        <w:t xml:space="preserve"> </w:t>
      </w:r>
      <w:r w:rsidRPr="002052EA">
        <w:rPr>
          <w:rFonts w:ascii="Open Sans" w:hAnsi="Open Sans" w:cs="Open Sans"/>
        </w:rPr>
        <w:t>individuals,</w:t>
      </w:r>
      <w:r w:rsidRPr="002052EA">
        <w:rPr>
          <w:rFonts w:ascii="Open Sans" w:hAnsi="Open Sans" w:cs="Open Sans"/>
          <w:spacing w:val="-7"/>
        </w:rPr>
        <w:t xml:space="preserve"> </w:t>
      </w:r>
      <w:r w:rsidRPr="002052EA">
        <w:rPr>
          <w:rFonts w:ascii="Open Sans" w:hAnsi="Open Sans" w:cs="Open Sans"/>
        </w:rPr>
        <w:t>regardless</w:t>
      </w:r>
      <w:r w:rsidRPr="002052EA">
        <w:rPr>
          <w:rFonts w:ascii="Open Sans" w:hAnsi="Open Sans" w:cs="Open Sans"/>
          <w:spacing w:val="-7"/>
        </w:rPr>
        <w:t xml:space="preserve"> </w:t>
      </w:r>
      <w:r w:rsidRPr="002052EA">
        <w:rPr>
          <w:rFonts w:ascii="Open Sans" w:hAnsi="Open Sans" w:cs="Open Sans"/>
        </w:rPr>
        <w:t>of</w:t>
      </w:r>
      <w:r w:rsidRPr="002052EA">
        <w:rPr>
          <w:rFonts w:ascii="Open Sans" w:hAnsi="Open Sans" w:cs="Open Sans"/>
          <w:spacing w:val="-7"/>
        </w:rPr>
        <w:t xml:space="preserve"> </w:t>
      </w:r>
      <w:r w:rsidRPr="002052EA">
        <w:rPr>
          <w:rFonts w:ascii="Open Sans" w:hAnsi="Open Sans" w:cs="Open Sans"/>
        </w:rPr>
        <w:t>age,</w:t>
      </w:r>
      <w:r w:rsidRPr="002052EA">
        <w:rPr>
          <w:rFonts w:ascii="Open Sans" w:hAnsi="Open Sans" w:cs="Open Sans"/>
          <w:spacing w:val="-7"/>
        </w:rPr>
        <w:t xml:space="preserve"> </w:t>
      </w:r>
      <w:r w:rsidRPr="002052EA">
        <w:rPr>
          <w:rFonts w:ascii="Open Sans" w:hAnsi="Open Sans" w:cs="Open Sans"/>
        </w:rPr>
        <w:t>race,</w:t>
      </w:r>
      <w:r w:rsidRPr="002052EA">
        <w:rPr>
          <w:rFonts w:ascii="Open Sans" w:hAnsi="Open Sans" w:cs="Open Sans"/>
          <w:spacing w:val="-7"/>
        </w:rPr>
        <w:t xml:space="preserve"> </w:t>
      </w:r>
      <w:r w:rsidRPr="002052EA">
        <w:rPr>
          <w:rFonts w:ascii="Open Sans" w:hAnsi="Open Sans" w:cs="Open Sans"/>
        </w:rPr>
        <w:t>gender,</w:t>
      </w:r>
      <w:r w:rsidRPr="002052EA">
        <w:rPr>
          <w:rFonts w:ascii="Open Sans" w:hAnsi="Open Sans" w:cs="Open Sans"/>
          <w:spacing w:val="-7"/>
        </w:rPr>
        <w:t xml:space="preserve"> </w:t>
      </w:r>
      <w:r w:rsidRPr="002052EA">
        <w:rPr>
          <w:rFonts w:ascii="Open Sans" w:hAnsi="Open Sans" w:cs="Open Sans"/>
        </w:rPr>
        <w:t>creed,</w:t>
      </w:r>
      <w:r w:rsidRPr="002052EA">
        <w:rPr>
          <w:rFonts w:ascii="Open Sans" w:hAnsi="Open Sans" w:cs="Open Sans"/>
          <w:spacing w:val="-7"/>
        </w:rPr>
        <w:t xml:space="preserve"> </w:t>
      </w:r>
      <w:r w:rsidRPr="002052EA">
        <w:rPr>
          <w:rFonts w:ascii="Open Sans" w:hAnsi="Open Sans" w:cs="Open Sans"/>
        </w:rPr>
        <w:t>national</w:t>
      </w:r>
      <w:r w:rsidRPr="002052EA">
        <w:rPr>
          <w:rFonts w:ascii="Open Sans" w:hAnsi="Open Sans" w:cs="Open Sans"/>
          <w:spacing w:val="-7"/>
        </w:rPr>
        <w:t xml:space="preserve"> </w:t>
      </w:r>
      <w:r w:rsidRPr="002052EA">
        <w:rPr>
          <w:rFonts w:ascii="Open Sans" w:hAnsi="Open Sans" w:cs="Open Sans"/>
        </w:rPr>
        <w:t>origin,</w:t>
      </w:r>
      <w:r w:rsidRPr="002052EA">
        <w:rPr>
          <w:rFonts w:ascii="Open Sans" w:hAnsi="Open Sans" w:cs="Open Sans"/>
          <w:spacing w:val="-7"/>
        </w:rPr>
        <w:t xml:space="preserve"> </w:t>
      </w:r>
      <w:r w:rsidRPr="002052EA">
        <w:rPr>
          <w:rFonts w:ascii="Open Sans" w:hAnsi="Open Sans" w:cs="Open Sans"/>
        </w:rPr>
        <w:t>disability,</w:t>
      </w:r>
      <w:r w:rsidRPr="002052EA">
        <w:rPr>
          <w:rFonts w:ascii="Open Sans" w:hAnsi="Open Sans" w:cs="Open Sans"/>
          <w:spacing w:val="-7"/>
        </w:rPr>
        <w:t xml:space="preserve"> </w:t>
      </w:r>
      <w:r w:rsidRPr="002052EA">
        <w:rPr>
          <w:rFonts w:ascii="Open Sans" w:hAnsi="Open Sans" w:cs="Open Sans"/>
        </w:rPr>
        <w:t>veteran</w:t>
      </w:r>
      <w:r w:rsidRPr="002052EA">
        <w:rPr>
          <w:rFonts w:ascii="Open Sans" w:hAnsi="Open Sans" w:cs="Open Sans"/>
          <w:spacing w:val="-7"/>
        </w:rPr>
        <w:t xml:space="preserve"> </w:t>
      </w:r>
      <w:r w:rsidRPr="002052EA">
        <w:rPr>
          <w:rFonts w:ascii="Open Sans" w:hAnsi="Open Sans" w:cs="Open Sans"/>
        </w:rPr>
        <w:t>status or any other protected category pursuant to applicable federal, state or local law.</w:t>
      </w:r>
    </w:p>
    <w:p w14:paraId="1F66F740" w14:textId="77777777" w:rsidR="00F35538" w:rsidRPr="002052EA" w:rsidRDefault="00F35538" w:rsidP="002052EA">
      <w:pPr>
        <w:pStyle w:val="BodyText"/>
        <w:spacing w:line="276" w:lineRule="auto"/>
        <w:ind w:left="187" w:right="461"/>
        <w:jc w:val="both"/>
        <w:rPr>
          <w:rFonts w:ascii="Open Sans" w:hAnsi="Open Sans" w:cs="Open Sans"/>
        </w:rPr>
      </w:pPr>
    </w:p>
    <w:p w14:paraId="403A85E0" w14:textId="31501FEF" w:rsidR="008A4819" w:rsidRPr="002052EA" w:rsidRDefault="00CC263C" w:rsidP="002052EA">
      <w:pPr>
        <w:pStyle w:val="Heading1"/>
        <w:tabs>
          <w:tab w:val="left" w:pos="9330"/>
          <w:tab w:val="left" w:pos="9451"/>
        </w:tabs>
        <w:spacing w:line="276" w:lineRule="auto"/>
        <w:ind w:left="187" w:right="183"/>
        <w:rPr>
          <w:rFonts w:ascii="Open Sans" w:hAnsi="Open Sans" w:cs="Open Sans"/>
          <w:sz w:val="28"/>
          <w:szCs w:val="28"/>
        </w:rPr>
      </w:pPr>
      <w:r w:rsidRPr="002052EA">
        <w:rPr>
          <w:rFonts w:ascii="Open Sans" w:hAnsi="Open Sans" w:cs="Open Sans"/>
          <w:color w:val="FFFFFF"/>
          <w:spacing w:val="33"/>
          <w:w w:val="105"/>
          <w:sz w:val="23"/>
          <w:szCs w:val="23"/>
          <w:shd w:val="clear" w:color="auto" w:fill="002060"/>
        </w:rPr>
        <w:t xml:space="preserve"> </w:t>
      </w:r>
      <w:r w:rsidRPr="002052EA">
        <w:rPr>
          <w:rFonts w:ascii="Open Sans" w:hAnsi="Open Sans" w:cs="Open Sans"/>
          <w:color w:val="FFFFFF"/>
          <w:spacing w:val="-2"/>
          <w:w w:val="105"/>
          <w:sz w:val="28"/>
          <w:szCs w:val="28"/>
          <w:shd w:val="clear" w:color="auto" w:fill="002060"/>
        </w:rPr>
        <w:t>CONTACT:</w:t>
      </w:r>
      <w:r w:rsidRPr="002052EA">
        <w:rPr>
          <w:rFonts w:ascii="Open Sans" w:hAnsi="Open Sans" w:cs="Open Sans"/>
          <w:color w:val="FFFFFF"/>
          <w:sz w:val="28"/>
          <w:szCs w:val="28"/>
          <w:shd w:val="clear" w:color="auto" w:fill="002060"/>
        </w:rPr>
        <w:tab/>
      </w:r>
      <w:r w:rsidR="00685ED0" w:rsidRPr="002052EA">
        <w:rPr>
          <w:rFonts w:ascii="Open Sans" w:hAnsi="Open Sans" w:cs="Open Sans"/>
          <w:color w:val="FFFFFF"/>
          <w:sz w:val="28"/>
          <w:szCs w:val="28"/>
          <w:shd w:val="clear" w:color="auto" w:fill="002060"/>
        </w:rPr>
        <w:tab/>
      </w:r>
    </w:p>
    <w:p w14:paraId="48001F55" w14:textId="77777777" w:rsidR="00FC06D3" w:rsidRPr="007B254D" w:rsidRDefault="00FC06D3" w:rsidP="002052EA">
      <w:pPr>
        <w:pStyle w:val="BodyText"/>
        <w:spacing w:line="276" w:lineRule="auto"/>
        <w:ind w:right="274"/>
        <w:jc w:val="center"/>
        <w:rPr>
          <w:rFonts w:ascii="Open Sans" w:hAnsi="Open Sans" w:cs="Open Sans"/>
          <w:b/>
          <w:bCs/>
          <w:w w:val="105"/>
          <w:sz w:val="16"/>
          <w:szCs w:val="16"/>
        </w:rPr>
      </w:pPr>
    </w:p>
    <w:p w14:paraId="7F3BF4F4" w14:textId="76FFA23E" w:rsidR="008A4819" w:rsidRPr="002052EA" w:rsidRDefault="00D429F9" w:rsidP="002052EA">
      <w:pPr>
        <w:pStyle w:val="BodyText"/>
        <w:spacing w:line="276" w:lineRule="auto"/>
        <w:ind w:right="274"/>
        <w:jc w:val="center"/>
        <w:rPr>
          <w:rFonts w:ascii="Open Sans" w:hAnsi="Open Sans" w:cs="Open Sans"/>
          <w:b/>
          <w:bCs/>
          <w:w w:val="105"/>
          <w:sz w:val="22"/>
          <w:szCs w:val="22"/>
        </w:rPr>
      </w:pPr>
      <w:r w:rsidRPr="002052EA">
        <w:rPr>
          <w:rFonts w:ascii="Open Sans" w:hAnsi="Open Sans" w:cs="Open Sans"/>
          <w:b/>
          <w:bCs/>
          <w:w w:val="105"/>
          <w:sz w:val="22"/>
          <w:szCs w:val="22"/>
        </w:rPr>
        <w:t>Kimberly Bradney</w:t>
      </w:r>
    </w:p>
    <w:p w14:paraId="41BE375A" w14:textId="69F6E45C" w:rsidR="00D429F9" w:rsidRPr="002052EA" w:rsidRDefault="00CA02CA" w:rsidP="002052EA">
      <w:pPr>
        <w:pStyle w:val="BodyText"/>
        <w:spacing w:line="276" w:lineRule="auto"/>
        <w:ind w:right="274"/>
        <w:jc w:val="center"/>
        <w:rPr>
          <w:rFonts w:ascii="Open Sans" w:hAnsi="Open Sans" w:cs="Open Sans"/>
          <w:w w:val="105"/>
          <w:sz w:val="22"/>
          <w:szCs w:val="22"/>
        </w:rPr>
      </w:pPr>
      <w:r w:rsidRPr="002052EA">
        <w:rPr>
          <w:rFonts w:ascii="Open Sans" w:hAnsi="Open Sans" w:cs="Open Sans"/>
          <w:w w:val="105"/>
          <w:sz w:val="22"/>
          <w:szCs w:val="22"/>
        </w:rPr>
        <w:t xml:space="preserve">VP &amp; </w:t>
      </w:r>
      <w:r w:rsidR="00D429F9" w:rsidRPr="002052EA">
        <w:rPr>
          <w:rFonts w:ascii="Open Sans" w:hAnsi="Open Sans" w:cs="Open Sans"/>
          <w:w w:val="105"/>
          <w:sz w:val="22"/>
          <w:szCs w:val="22"/>
        </w:rPr>
        <w:t>Executive Search Consultant</w:t>
      </w:r>
    </w:p>
    <w:p w14:paraId="7C44D244" w14:textId="740E6A1A" w:rsidR="00D429F9" w:rsidRPr="002052EA" w:rsidRDefault="00D429F9" w:rsidP="002052EA">
      <w:pPr>
        <w:pStyle w:val="BodyText"/>
        <w:spacing w:line="276" w:lineRule="auto"/>
        <w:ind w:right="274"/>
        <w:jc w:val="center"/>
        <w:rPr>
          <w:rFonts w:ascii="Open Sans" w:hAnsi="Open Sans" w:cs="Open Sans"/>
          <w:w w:val="105"/>
          <w:sz w:val="22"/>
          <w:szCs w:val="22"/>
        </w:rPr>
      </w:pPr>
      <w:hyperlink r:id="rId21" w:history="1">
        <w:r w:rsidRPr="002052EA">
          <w:rPr>
            <w:rStyle w:val="Hyperlink"/>
            <w:rFonts w:ascii="Open Sans" w:hAnsi="Open Sans" w:cs="Open Sans"/>
            <w:w w:val="105"/>
            <w:sz w:val="22"/>
            <w:szCs w:val="22"/>
          </w:rPr>
          <w:t>Kim.bradney@cbiz.com</w:t>
        </w:r>
      </w:hyperlink>
    </w:p>
    <w:p w14:paraId="620585F1" w14:textId="445F28A6" w:rsidR="00D429F9" w:rsidRPr="002052EA" w:rsidRDefault="00D429F9" w:rsidP="002052EA">
      <w:pPr>
        <w:pStyle w:val="BodyText"/>
        <w:spacing w:line="276" w:lineRule="auto"/>
        <w:ind w:right="274"/>
        <w:jc w:val="center"/>
        <w:rPr>
          <w:rFonts w:ascii="Open Sans" w:hAnsi="Open Sans" w:cs="Open Sans"/>
          <w:sz w:val="22"/>
          <w:szCs w:val="22"/>
        </w:rPr>
      </w:pPr>
      <w:r w:rsidRPr="002052EA">
        <w:rPr>
          <w:rFonts w:ascii="Open Sans" w:hAnsi="Open Sans" w:cs="Open Sans"/>
          <w:w w:val="105"/>
          <w:sz w:val="22"/>
          <w:szCs w:val="22"/>
        </w:rPr>
        <w:t>720-200-1725</w:t>
      </w:r>
    </w:p>
    <w:p w14:paraId="655F6F1A" w14:textId="77777777" w:rsidR="002964DB" w:rsidRPr="007B254D" w:rsidRDefault="002964DB" w:rsidP="002052EA">
      <w:pPr>
        <w:pStyle w:val="BodyText"/>
        <w:spacing w:line="276" w:lineRule="auto"/>
        <w:ind w:left="3038" w:right="3326"/>
        <w:jc w:val="center"/>
        <w:rPr>
          <w:rFonts w:ascii="Open Sans" w:hAnsi="Open Sans" w:cs="Open Sans"/>
          <w:b/>
          <w:bCs/>
          <w:w w:val="105"/>
          <w:sz w:val="16"/>
          <w:szCs w:val="16"/>
        </w:rPr>
      </w:pPr>
    </w:p>
    <w:p w14:paraId="647F86B6" w14:textId="7034E88B" w:rsidR="002964DB" w:rsidRPr="002052EA" w:rsidRDefault="00CC263C" w:rsidP="002052EA">
      <w:pPr>
        <w:pStyle w:val="BodyText"/>
        <w:spacing w:line="276" w:lineRule="auto"/>
        <w:ind w:left="3038" w:right="3326"/>
        <w:jc w:val="center"/>
        <w:rPr>
          <w:rFonts w:ascii="Open Sans" w:hAnsi="Open Sans" w:cs="Open Sans"/>
          <w:b/>
          <w:bCs/>
          <w:w w:val="105"/>
          <w:sz w:val="22"/>
          <w:szCs w:val="22"/>
        </w:rPr>
      </w:pPr>
      <w:r w:rsidRPr="002052EA">
        <w:rPr>
          <w:rFonts w:ascii="Open Sans" w:hAnsi="Open Sans" w:cs="Open Sans"/>
          <w:b/>
          <w:bCs/>
          <w:w w:val="105"/>
          <w:sz w:val="22"/>
          <w:szCs w:val="22"/>
        </w:rPr>
        <w:t>Tamara Wes</w:t>
      </w:r>
      <w:r w:rsidR="00A95FEA" w:rsidRPr="002052EA">
        <w:rPr>
          <w:rFonts w:ascii="Open Sans" w:hAnsi="Open Sans" w:cs="Open Sans"/>
          <w:b/>
          <w:bCs/>
          <w:w w:val="105"/>
          <w:sz w:val="22"/>
          <w:szCs w:val="22"/>
        </w:rPr>
        <w:t>el</w:t>
      </w:r>
      <w:r w:rsidRPr="002052EA">
        <w:rPr>
          <w:rFonts w:ascii="Open Sans" w:hAnsi="Open Sans" w:cs="Open Sans"/>
          <w:b/>
          <w:bCs/>
          <w:w w:val="105"/>
          <w:sz w:val="22"/>
          <w:szCs w:val="22"/>
        </w:rPr>
        <w:t>y</w:t>
      </w:r>
    </w:p>
    <w:p w14:paraId="60C4E33C" w14:textId="7807BEB8" w:rsidR="004B209A" w:rsidRPr="002052EA" w:rsidRDefault="002964DB" w:rsidP="002052EA">
      <w:pPr>
        <w:pStyle w:val="BodyText"/>
        <w:spacing w:line="276" w:lineRule="auto"/>
        <w:ind w:left="3038" w:right="3326"/>
        <w:jc w:val="center"/>
        <w:rPr>
          <w:rFonts w:ascii="Open Sans" w:hAnsi="Open Sans" w:cs="Open Sans"/>
          <w:w w:val="105"/>
          <w:sz w:val="22"/>
          <w:szCs w:val="22"/>
        </w:rPr>
      </w:pPr>
      <w:r w:rsidRPr="002052EA">
        <w:rPr>
          <w:rFonts w:ascii="Open Sans" w:hAnsi="Open Sans" w:cs="Open Sans"/>
          <w:w w:val="105"/>
          <w:sz w:val="22"/>
          <w:szCs w:val="22"/>
        </w:rPr>
        <w:t>Recruiting</w:t>
      </w:r>
      <w:r w:rsidR="00CC263C" w:rsidRPr="002052EA">
        <w:rPr>
          <w:rFonts w:ascii="Open Sans" w:hAnsi="Open Sans" w:cs="Open Sans"/>
          <w:w w:val="105"/>
          <w:sz w:val="22"/>
          <w:szCs w:val="22"/>
        </w:rPr>
        <w:t xml:space="preserve"> Consultant </w:t>
      </w:r>
    </w:p>
    <w:p w14:paraId="0864F2C4" w14:textId="25EB788E" w:rsidR="00CA02CA" w:rsidRPr="002052EA" w:rsidRDefault="001C4CB5" w:rsidP="002052EA">
      <w:pPr>
        <w:pStyle w:val="BodyText"/>
        <w:spacing w:line="276" w:lineRule="auto"/>
        <w:ind w:left="3038" w:right="3326"/>
        <w:jc w:val="center"/>
        <w:rPr>
          <w:rFonts w:ascii="Open Sans" w:hAnsi="Open Sans" w:cs="Open Sans"/>
          <w:color w:val="0000FF"/>
          <w:spacing w:val="-2"/>
          <w:w w:val="105"/>
          <w:sz w:val="22"/>
          <w:szCs w:val="22"/>
        </w:rPr>
      </w:pPr>
      <w:hyperlink r:id="rId22" w:history="1">
        <w:r w:rsidRPr="002052EA">
          <w:rPr>
            <w:rStyle w:val="Hyperlink"/>
            <w:rFonts w:ascii="Open Sans" w:hAnsi="Open Sans" w:cs="Open Sans"/>
            <w:sz w:val="22"/>
            <w:szCs w:val="22"/>
          </w:rPr>
          <w:t>Tamara.Wesely@cbiz.com</w:t>
        </w:r>
      </w:hyperlink>
      <w:r w:rsidRPr="002052EA">
        <w:rPr>
          <w:rFonts w:ascii="Open Sans" w:hAnsi="Open Sans" w:cs="Open Sans"/>
          <w:sz w:val="22"/>
          <w:szCs w:val="22"/>
        </w:rPr>
        <w:t xml:space="preserve"> </w:t>
      </w:r>
    </w:p>
    <w:p w14:paraId="4AD5F755" w14:textId="6326D3CA" w:rsidR="008A4819" w:rsidRPr="002052EA" w:rsidRDefault="00CC263C" w:rsidP="002052EA">
      <w:pPr>
        <w:pStyle w:val="BodyText"/>
        <w:spacing w:line="276" w:lineRule="auto"/>
        <w:ind w:left="3038" w:right="3326"/>
        <w:jc w:val="center"/>
        <w:rPr>
          <w:rFonts w:ascii="Open Sans" w:hAnsi="Open Sans" w:cs="Open Sans"/>
          <w:sz w:val="22"/>
          <w:szCs w:val="22"/>
        </w:rPr>
      </w:pPr>
      <w:r w:rsidRPr="002052EA">
        <w:rPr>
          <w:rFonts w:ascii="Open Sans" w:hAnsi="Open Sans" w:cs="Open Sans"/>
          <w:spacing w:val="-2"/>
          <w:w w:val="105"/>
          <w:sz w:val="22"/>
          <w:szCs w:val="22"/>
        </w:rPr>
        <w:t>720-200-1723</w:t>
      </w:r>
    </w:p>
    <w:sectPr w:rsidR="008A4819" w:rsidRPr="002052EA" w:rsidSect="007D4157">
      <w:type w:val="continuous"/>
      <w:pgSz w:w="12240" w:h="15840"/>
      <w:pgMar w:top="1166" w:right="965" w:bottom="1008" w:left="1267" w:header="734" w:footer="46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12163" w14:textId="77777777" w:rsidR="003F2914" w:rsidRDefault="003F2914">
      <w:r>
        <w:separator/>
      </w:r>
    </w:p>
  </w:endnote>
  <w:endnote w:type="continuationSeparator" w:id="0">
    <w:p w14:paraId="4DB57D62" w14:textId="77777777" w:rsidR="003F2914" w:rsidRDefault="003F2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5339272"/>
      <w:docPartObj>
        <w:docPartGallery w:val="Page Numbers (Bottom of Page)"/>
        <w:docPartUnique/>
      </w:docPartObj>
    </w:sdtPr>
    <w:sdtEndPr>
      <w:rPr>
        <w:noProof/>
      </w:rPr>
    </w:sdtEndPr>
    <w:sdtContent>
      <w:p w14:paraId="0B237589" w14:textId="40077218" w:rsidR="00F27CE9" w:rsidRDefault="00F27CE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2B6CB6" w14:textId="72859EA1" w:rsidR="008A4819" w:rsidRDefault="008A481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95732" w14:textId="77777777" w:rsidR="003F2914" w:rsidRDefault="003F2914">
      <w:r>
        <w:separator/>
      </w:r>
    </w:p>
  </w:footnote>
  <w:footnote w:type="continuationSeparator" w:id="0">
    <w:p w14:paraId="21ACEA08" w14:textId="77777777" w:rsidR="003F2914" w:rsidRDefault="003F29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7E8D7" w14:textId="2272BEF2" w:rsidR="008A4819" w:rsidRDefault="00CC263C">
    <w:pPr>
      <w:pStyle w:val="BodyText"/>
      <w:spacing w:line="14" w:lineRule="auto"/>
      <w:rPr>
        <w:sz w:val="20"/>
      </w:rPr>
    </w:pPr>
    <w:r>
      <w:rPr>
        <w:noProof/>
      </w:rPr>
      <mc:AlternateContent>
        <mc:Choice Requires="wps">
          <w:drawing>
            <wp:anchor distT="0" distB="0" distL="0" distR="0" simplePos="0" relativeHeight="251657216" behindDoc="1" locked="0" layoutInCell="1" allowOverlap="1" wp14:anchorId="5D6CFC21" wp14:editId="5B4C25E9">
              <wp:simplePos x="0" y="0"/>
              <wp:positionH relativeFrom="page">
                <wp:posOffset>4681661</wp:posOffset>
              </wp:positionH>
              <wp:positionV relativeFrom="page">
                <wp:posOffset>450686</wp:posOffset>
              </wp:positionV>
              <wp:extent cx="2232660" cy="31115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2660" cy="311150"/>
                      </a:xfrm>
                      <a:prstGeom prst="rect">
                        <a:avLst/>
                      </a:prstGeom>
                    </wps:spPr>
                    <wps:txbx>
                      <w:txbxContent>
                        <w:p w14:paraId="78212B79" w14:textId="5C13B495" w:rsidR="008A4819" w:rsidRDefault="008A4819">
                          <w:pPr>
                            <w:spacing w:before="10"/>
                            <w:ind w:right="78"/>
                            <w:jc w:val="right"/>
                            <w:rPr>
                              <w:sz w:val="19"/>
                            </w:rPr>
                          </w:pPr>
                        </w:p>
                      </w:txbxContent>
                    </wps:txbx>
                    <wps:bodyPr wrap="square" lIns="0" tIns="0" rIns="0" bIns="0" rtlCol="0">
                      <a:noAutofit/>
                    </wps:bodyPr>
                  </wps:wsp>
                </a:graphicData>
              </a:graphic>
            </wp:anchor>
          </w:drawing>
        </mc:Choice>
        <mc:Fallback>
          <w:pict>
            <v:shapetype w14:anchorId="5D6CFC21" id="_x0000_t202" coordsize="21600,21600" o:spt="202" path="m,l,21600r21600,l21600,xe">
              <v:stroke joinstyle="miter"/>
              <v:path gradientshapeok="t" o:connecttype="rect"/>
            </v:shapetype>
            <v:shape id="Textbox 5" o:spid="_x0000_s1030" type="#_x0000_t202" style="position:absolute;margin-left:368.65pt;margin-top:35.5pt;width:175.8pt;height:24.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" filled="f" stroked="f">
              <v:textbox inset="0,0,0,0">
                <w:txbxContent>
                  <w:p w14:paraId="78212B79" w14:textId="5C13B495" w:rsidR="008A4819" w:rsidRDefault="008A4819">
                    <w:pPr>
                      <w:spacing w:before="10"/>
                      <w:ind w:right="78"/>
                      <w:jc w:val="right"/>
                      <w:rPr>
                        <w:sz w:val="19"/>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F58C5"/>
    <w:multiLevelType w:val="multilevel"/>
    <w:tmpl w:val="9FEA7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B7353"/>
    <w:multiLevelType w:val="multilevel"/>
    <w:tmpl w:val="13DEA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F9326D"/>
    <w:multiLevelType w:val="hybridMultilevel"/>
    <w:tmpl w:val="68DAF278"/>
    <w:lvl w:ilvl="0" w:tplc="04090001">
      <w:start w:val="1"/>
      <w:numFmt w:val="bullet"/>
      <w:lvlText w:val=""/>
      <w:lvlJc w:val="left"/>
      <w:pPr>
        <w:ind w:left="911" w:hanging="360"/>
      </w:pPr>
      <w:rPr>
        <w:rFonts w:ascii="Symbol" w:hAnsi="Symbol" w:hint="default"/>
      </w:rPr>
    </w:lvl>
    <w:lvl w:ilvl="1" w:tplc="04090003" w:tentative="1">
      <w:start w:val="1"/>
      <w:numFmt w:val="bullet"/>
      <w:lvlText w:val="o"/>
      <w:lvlJc w:val="left"/>
      <w:pPr>
        <w:ind w:left="1631" w:hanging="360"/>
      </w:pPr>
      <w:rPr>
        <w:rFonts w:ascii="Courier New" w:hAnsi="Courier New" w:cs="Courier New" w:hint="default"/>
      </w:rPr>
    </w:lvl>
    <w:lvl w:ilvl="2" w:tplc="04090005" w:tentative="1">
      <w:start w:val="1"/>
      <w:numFmt w:val="bullet"/>
      <w:lvlText w:val=""/>
      <w:lvlJc w:val="left"/>
      <w:pPr>
        <w:ind w:left="2351" w:hanging="360"/>
      </w:pPr>
      <w:rPr>
        <w:rFonts w:ascii="Wingdings" w:hAnsi="Wingdings" w:hint="default"/>
      </w:rPr>
    </w:lvl>
    <w:lvl w:ilvl="3" w:tplc="04090001" w:tentative="1">
      <w:start w:val="1"/>
      <w:numFmt w:val="bullet"/>
      <w:lvlText w:val=""/>
      <w:lvlJc w:val="left"/>
      <w:pPr>
        <w:ind w:left="3071" w:hanging="360"/>
      </w:pPr>
      <w:rPr>
        <w:rFonts w:ascii="Symbol" w:hAnsi="Symbol" w:hint="default"/>
      </w:rPr>
    </w:lvl>
    <w:lvl w:ilvl="4" w:tplc="04090003" w:tentative="1">
      <w:start w:val="1"/>
      <w:numFmt w:val="bullet"/>
      <w:lvlText w:val="o"/>
      <w:lvlJc w:val="left"/>
      <w:pPr>
        <w:ind w:left="3791" w:hanging="360"/>
      </w:pPr>
      <w:rPr>
        <w:rFonts w:ascii="Courier New" w:hAnsi="Courier New" w:cs="Courier New" w:hint="default"/>
      </w:rPr>
    </w:lvl>
    <w:lvl w:ilvl="5" w:tplc="04090005" w:tentative="1">
      <w:start w:val="1"/>
      <w:numFmt w:val="bullet"/>
      <w:lvlText w:val=""/>
      <w:lvlJc w:val="left"/>
      <w:pPr>
        <w:ind w:left="4511" w:hanging="360"/>
      </w:pPr>
      <w:rPr>
        <w:rFonts w:ascii="Wingdings" w:hAnsi="Wingdings" w:hint="default"/>
      </w:rPr>
    </w:lvl>
    <w:lvl w:ilvl="6" w:tplc="04090001" w:tentative="1">
      <w:start w:val="1"/>
      <w:numFmt w:val="bullet"/>
      <w:lvlText w:val=""/>
      <w:lvlJc w:val="left"/>
      <w:pPr>
        <w:ind w:left="5231" w:hanging="360"/>
      </w:pPr>
      <w:rPr>
        <w:rFonts w:ascii="Symbol" w:hAnsi="Symbol" w:hint="default"/>
      </w:rPr>
    </w:lvl>
    <w:lvl w:ilvl="7" w:tplc="04090003" w:tentative="1">
      <w:start w:val="1"/>
      <w:numFmt w:val="bullet"/>
      <w:lvlText w:val="o"/>
      <w:lvlJc w:val="left"/>
      <w:pPr>
        <w:ind w:left="5951" w:hanging="360"/>
      </w:pPr>
      <w:rPr>
        <w:rFonts w:ascii="Courier New" w:hAnsi="Courier New" w:cs="Courier New" w:hint="default"/>
      </w:rPr>
    </w:lvl>
    <w:lvl w:ilvl="8" w:tplc="04090005" w:tentative="1">
      <w:start w:val="1"/>
      <w:numFmt w:val="bullet"/>
      <w:lvlText w:val=""/>
      <w:lvlJc w:val="left"/>
      <w:pPr>
        <w:ind w:left="6671" w:hanging="360"/>
      </w:pPr>
      <w:rPr>
        <w:rFonts w:ascii="Wingdings" w:hAnsi="Wingdings" w:hint="default"/>
      </w:rPr>
    </w:lvl>
  </w:abstractNum>
  <w:abstractNum w:abstractNumId="3" w15:restartNumberingAfterBreak="0">
    <w:nsid w:val="077A7892"/>
    <w:multiLevelType w:val="multilevel"/>
    <w:tmpl w:val="763C6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B4233B"/>
    <w:multiLevelType w:val="multilevel"/>
    <w:tmpl w:val="96CE0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E5201A"/>
    <w:multiLevelType w:val="multilevel"/>
    <w:tmpl w:val="931C0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0625E2"/>
    <w:multiLevelType w:val="hybridMultilevel"/>
    <w:tmpl w:val="1B9A2D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D146EC6"/>
    <w:multiLevelType w:val="hybridMultilevel"/>
    <w:tmpl w:val="D2127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2629F6"/>
    <w:multiLevelType w:val="multilevel"/>
    <w:tmpl w:val="F1469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13A0698"/>
    <w:multiLevelType w:val="multilevel"/>
    <w:tmpl w:val="5E066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C35E7E"/>
    <w:multiLevelType w:val="hybridMultilevel"/>
    <w:tmpl w:val="90AC95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4220406"/>
    <w:multiLevelType w:val="hybridMultilevel"/>
    <w:tmpl w:val="20A4B2CC"/>
    <w:lvl w:ilvl="0" w:tplc="04090001">
      <w:start w:val="1"/>
      <w:numFmt w:val="bullet"/>
      <w:lvlText w:val=""/>
      <w:lvlJc w:val="left"/>
      <w:pPr>
        <w:ind w:left="911" w:hanging="360"/>
      </w:pPr>
      <w:rPr>
        <w:rFonts w:ascii="Symbol" w:hAnsi="Symbol" w:hint="default"/>
      </w:rPr>
    </w:lvl>
    <w:lvl w:ilvl="1" w:tplc="04090003" w:tentative="1">
      <w:start w:val="1"/>
      <w:numFmt w:val="bullet"/>
      <w:lvlText w:val="o"/>
      <w:lvlJc w:val="left"/>
      <w:pPr>
        <w:ind w:left="1631" w:hanging="360"/>
      </w:pPr>
      <w:rPr>
        <w:rFonts w:ascii="Courier New" w:hAnsi="Courier New" w:cs="Courier New" w:hint="default"/>
      </w:rPr>
    </w:lvl>
    <w:lvl w:ilvl="2" w:tplc="04090005" w:tentative="1">
      <w:start w:val="1"/>
      <w:numFmt w:val="bullet"/>
      <w:lvlText w:val=""/>
      <w:lvlJc w:val="left"/>
      <w:pPr>
        <w:ind w:left="2351" w:hanging="360"/>
      </w:pPr>
      <w:rPr>
        <w:rFonts w:ascii="Wingdings" w:hAnsi="Wingdings" w:hint="default"/>
      </w:rPr>
    </w:lvl>
    <w:lvl w:ilvl="3" w:tplc="04090001" w:tentative="1">
      <w:start w:val="1"/>
      <w:numFmt w:val="bullet"/>
      <w:lvlText w:val=""/>
      <w:lvlJc w:val="left"/>
      <w:pPr>
        <w:ind w:left="3071" w:hanging="360"/>
      </w:pPr>
      <w:rPr>
        <w:rFonts w:ascii="Symbol" w:hAnsi="Symbol" w:hint="default"/>
      </w:rPr>
    </w:lvl>
    <w:lvl w:ilvl="4" w:tplc="04090003" w:tentative="1">
      <w:start w:val="1"/>
      <w:numFmt w:val="bullet"/>
      <w:lvlText w:val="o"/>
      <w:lvlJc w:val="left"/>
      <w:pPr>
        <w:ind w:left="3791" w:hanging="360"/>
      </w:pPr>
      <w:rPr>
        <w:rFonts w:ascii="Courier New" w:hAnsi="Courier New" w:cs="Courier New" w:hint="default"/>
      </w:rPr>
    </w:lvl>
    <w:lvl w:ilvl="5" w:tplc="04090005" w:tentative="1">
      <w:start w:val="1"/>
      <w:numFmt w:val="bullet"/>
      <w:lvlText w:val=""/>
      <w:lvlJc w:val="left"/>
      <w:pPr>
        <w:ind w:left="4511" w:hanging="360"/>
      </w:pPr>
      <w:rPr>
        <w:rFonts w:ascii="Wingdings" w:hAnsi="Wingdings" w:hint="default"/>
      </w:rPr>
    </w:lvl>
    <w:lvl w:ilvl="6" w:tplc="04090001" w:tentative="1">
      <w:start w:val="1"/>
      <w:numFmt w:val="bullet"/>
      <w:lvlText w:val=""/>
      <w:lvlJc w:val="left"/>
      <w:pPr>
        <w:ind w:left="5231" w:hanging="360"/>
      </w:pPr>
      <w:rPr>
        <w:rFonts w:ascii="Symbol" w:hAnsi="Symbol" w:hint="default"/>
      </w:rPr>
    </w:lvl>
    <w:lvl w:ilvl="7" w:tplc="04090003" w:tentative="1">
      <w:start w:val="1"/>
      <w:numFmt w:val="bullet"/>
      <w:lvlText w:val="o"/>
      <w:lvlJc w:val="left"/>
      <w:pPr>
        <w:ind w:left="5951" w:hanging="360"/>
      </w:pPr>
      <w:rPr>
        <w:rFonts w:ascii="Courier New" w:hAnsi="Courier New" w:cs="Courier New" w:hint="default"/>
      </w:rPr>
    </w:lvl>
    <w:lvl w:ilvl="8" w:tplc="04090005" w:tentative="1">
      <w:start w:val="1"/>
      <w:numFmt w:val="bullet"/>
      <w:lvlText w:val=""/>
      <w:lvlJc w:val="left"/>
      <w:pPr>
        <w:ind w:left="6671" w:hanging="360"/>
      </w:pPr>
      <w:rPr>
        <w:rFonts w:ascii="Wingdings" w:hAnsi="Wingdings" w:hint="default"/>
      </w:rPr>
    </w:lvl>
  </w:abstractNum>
  <w:abstractNum w:abstractNumId="12" w15:restartNumberingAfterBreak="0">
    <w:nsid w:val="156E498C"/>
    <w:multiLevelType w:val="multilevel"/>
    <w:tmpl w:val="6C4AB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C478E2"/>
    <w:multiLevelType w:val="multilevel"/>
    <w:tmpl w:val="7CC63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8147720"/>
    <w:multiLevelType w:val="hybridMultilevel"/>
    <w:tmpl w:val="B770C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09554D"/>
    <w:multiLevelType w:val="hybridMultilevel"/>
    <w:tmpl w:val="6D805FE8"/>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6" w15:restartNumberingAfterBreak="0">
    <w:nsid w:val="1F5409C4"/>
    <w:multiLevelType w:val="hybridMultilevel"/>
    <w:tmpl w:val="6E82E4CE"/>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Times New Roman"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Times New Roman"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Times New Roman" w:hint="default"/>
      </w:rPr>
    </w:lvl>
    <w:lvl w:ilvl="8" w:tplc="FFFFFFFF">
      <w:start w:val="1"/>
      <w:numFmt w:val="bullet"/>
      <w:lvlText w:val=""/>
      <w:lvlJc w:val="left"/>
      <w:pPr>
        <w:ind w:left="6120" w:hanging="360"/>
      </w:pPr>
      <w:rPr>
        <w:rFonts w:ascii="Wingdings" w:hAnsi="Wingdings" w:hint="default"/>
      </w:rPr>
    </w:lvl>
  </w:abstractNum>
  <w:abstractNum w:abstractNumId="17" w15:restartNumberingAfterBreak="0">
    <w:nsid w:val="23F35348"/>
    <w:multiLevelType w:val="hybridMultilevel"/>
    <w:tmpl w:val="6D6A0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6F49EC"/>
    <w:multiLevelType w:val="multilevel"/>
    <w:tmpl w:val="2AA20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115F2D"/>
    <w:multiLevelType w:val="multilevel"/>
    <w:tmpl w:val="19AAC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885079"/>
    <w:multiLevelType w:val="hybridMultilevel"/>
    <w:tmpl w:val="DEF881C4"/>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21" w15:restartNumberingAfterBreak="0">
    <w:nsid w:val="29DB651D"/>
    <w:multiLevelType w:val="hybridMultilevel"/>
    <w:tmpl w:val="BB72B8E8"/>
    <w:lvl w:ilvl="0" w:tplc="04090001">
      <w:start w:val="1"/>
      <w:numFmt w:val="bullet"/>
      <w:lvlText w:val=""/>
      <w:lvlJc w:val="left"/>
      <w:pPr>
        <w:ind w:left="911" w:hanging="360"/>
      </w:pPr>
      <w:rPr>
        <w:rFonts w:ascii="Symbol" w:hAnsi="Symbol" w:hint="default"/>
      </w:rPr>
    </w:lvl>
    <w:lvl w:ilvl="1" w:tplc="04090003" w:tentative="1">
      <w:start w:val="1"/>
      <w:numFmt w:val="bullet"/>
      <w:lvlText w:val="o"/>
      <w:lvlJc w:val="left"/>
      <w:pPr>
        <w:ind w:left="1631" w:hanging="360"/>
      </w:pPr>
      <w:rPr>
        <w:rFonts w:ascii="Courier New" w:hAnsi="Courier New" w:cs="Courier New" w:hint="default"/>
      </w:rPr>
    </w:lvl>
    <w:lvl w:ilvl="2" w:tplc="04090005" w:tentative="1">
      <w:start w:val="1"/>
      <w:numFmt w:val="bullet"/>
      <w:lvlText w:val=""/>
      <w:lvlJc w:val="left"/>
      <w:pPr>
        <w:ind w:left="2351" w:hanging="360"/>
      </w:pPr>
      <w:rPr>
        <w:rFonts w:ascii="Wingdings" w:hAnsi="Wingdings" w:hint="default"/>
      </w:rPr>
    </w:lvl>
    <w:lvl w:ilvl="3" w:tplc="04090001" w:tentative="1">
      <w:start w:val="1"/>
      <w:numFmt w:val="bullet"/>
      <w:lvlText w:val=""/>
      <w:lvlJc w:val="left"/>
      <w:pPr>
        <w:ind w:left="3071" w:hanging="360"/>
      </w:pPr>
      <w:rPr>
        <w:rFonts w:ascii="Symbol" w:hAnsi="Symbol" w:hint="default"/>
      </w:rPr>
    </w:lvl>
    <w:lvl w:ilvl="4" w:tplc="04090003" w:tentative="1">
      <w:start w:val="1"/>
      <w:numFmt w:val="bullet"/>
      <w:lvlText w:val="o"/>
      <w:lvlJc w:val="left"/>
      <w:pPr>
        <w:ind w:left="3791" w:hanging="360"/>
      </w:pPr>
      <w:rPr>
        <w:rFonts w:ascii="Courier New" w:hAnsi="Courier New" w:cs="Courier New" w:hint="default"/>
      </w:rPr>
    </w:lvl>
    <w:lvl w:ilvl="5" w:tplc="04090005" w:tentative="1">
      <w:start w:val="1"/>
      <w:numFmt w:val="bullet"/>
      <w:lvlText w:val=""/>
      <w:lvlJc w:val="left"/>
      <w:pPr>
        <w:ind w:left="4511" w:hanging="360"/>
      </w:pPr>
      <w:rPr>
        <w:rFonts w:ascii="Wingdings" w:hAnsi="Wingdings" w:hint="default"/>
      </w:rPr>
    </w:lvl>
    <w:lvl w:ilvl="6" w:tplc="04090001" w:tentative="1">
      <w:start w:val="1"/>
      <w:numFmt w:val="bullet"/>
      <w:lvlText w:val=""/>
      <w:lvlJc w:val="left"/>
      <w:pPr>
        <w:ind w:left="5231" w:hanging="360"/>
      </w:pPr>
      <w:rPr>
        <w:rFonts w:ascii="Symbol" w:hAnsi="Symbol" w:hint="default"/>
      </w:rPr>
    </w:lvl>
    <w:lvl w:ilvl="7" w:tplc="04090003" w:tentative="1">
      <w:start w:val="1"/>
      <w:numFmt w:val="bullet"/>
      <w:lvlText w:val="o"/>
      <w:lvlJc w:val="left"/>
      <w:pPr>
        <w:ind w:left="5951" w:hanging="360"/>
      </w:pPr>
      <w:rPr>
        <w:rFonts w:ascii="Courier New" w:hAnsi="Courier New" w:cs="Courier New" w:hint="default"/>
      </w:rPr>
    </w:lvl>
    <w:lvl w:ilvl="8" w:tplc="04090005" w:tentative="1">
      <w:start w:val="1"/>
      <w:numFmt w:val="bullet"/>
      <w:lvlText w:val=""/>
      <w:lvlJc w:val="left"/>
      <w:pPr>
        <w:ind w:left="6671" w:hanging="360"/>
      </w:pPr>
      <w:rPr>
        <w:rFonts w:ascii="Wingdings" w:hAnsi="Wingdings" w:hint="default"/>
      </w:rPr>
    </w:lvl>
  </w:abstractNum>
  <w:abstractNum w:abstractNumId="22" w15:restartNumberingAfterBreak="0">
    <w:nsid w:val="365B7976"/>
    <w:multiLevelType w:val="hybridMultilevel"/>
    <w:tmpl w:val="10281366"/>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23" w15:restartNumberingAfterBreak="0">
    <w:nsid w:val="3A4C38AD"/>
    <w:multiLevelType w:val="hybridMultilevel"/>
    <w:tmpl w:val="15269054"/>
    <w:lvl w:ilvl="0" w:tplc="04090001">
      <w:start w:val="1"/>
      <w:numFmt w:val="bullet"/>
      <w:lvlText w:val=""/>
      <w:lvlJc w:val="left"/>
      <w:pPr>
        <w:ind w:left="551" w:hanging="360"/>
      </w:pPr>
      <w:rPr>
        <w:rFonts w:ascii="Symbol" w:hAnsi="Symbol" w:hint="default"/>
      </w:rPr>
    </w:lvl>
    <w:lvl w:ilvl="1" w:tplc="04090003" w:tentative="1">
      <w:start w:val="1"/>
      <w:numFmt w:val="bullet"/>
      <w:lvlText w:val="o"/>
      <w:lvlJc w:val="left"/>
      <w:pPr>
        <w:ind w:left="1271" w:hanging="360"/>
      </w:pPr>
      <w:rPr>
        <w:rFonts w:ascii="Courier New" w:hAnsi="Courier New" w:cs="Courier New" w:hint="default"/>
      </w:rPr>
    </w:lvl>
    <w:lvl w:ilvl="2" w:tplc="04090005" w:tentative="1">
      <w:start w:val="1"/>
      <w:numFmt w:val="bullet"/>
      <w:lvlText w:val=""/>
      <w:lvlJc w:val="left"/>
      <w:pPr>
        <w:ind w:left="1991" w:hanging="360"/>
      </w:pPr>
      <w:rPr>
        <w:rFonts w:ascii="Wingdings" w:hAnsi="Wingdings" w:hint="default"/>
      </w:rPr>
    </w:lvl>
    <w:lvl w:ilvl="3" w:tplc="04090001" w:tentative="1">
      <w:start w:val="1"/>
      <w:numFmt w:val="bullet"/>
      <w:lvlText w:val=""/>
      <w:lvlJc w:val="left"/>
      <w:pPr>
        <w:ind w:left="2711" w:hanging="360"/>
      </w:pPr>
      <w:rPr>
        <w:rFonts w:ascii="Symbol" w:hAnsi="Symbol" w:hint="default"/>
      </w:rPr>
    </w:lvl>
    <w:lvl w:ilvl="4" w:tplc="04090003" w:tentative="1">
      <w:start w:val="1"/>
      <w:numFmt w:val="bullet"/>
      <w:lvlText w:val="o"/>
      <w:lvlJc w:val="left"/>
      <w:pPr>
        <w:ind w:left="3431" w:hanging="360"/>
      </w:pPr>
      <w:rPr>
        <w:rFonts w:ascii="Courier New" w:hAnsi="Courier New" w:cs="Courier New" w:hint="default"/>
      </w:rPr>
    </w:lvl>
    <w:lvl w:ilvl="5" w:tplc="04090005" w:tentative="1">
      <w:start w:val="1"/>
      <w:numFmt w:val="bullet"/>
      <w:lvlText w:val=""/>
      <w:lvlJc w:val="left"/>
      <w:pPr>
        <w:ind w:left="4151" w:hanging="360"/>
      </w:pPr>
      <w:rPr>
        <w:rFonts w:ascii="Wingdings" w:hAnsi="Wingdings" w:hint="default"/>
      </w:rPr>
    </w:lvl>
    <w:lvl w:ilvl="6" w:tplc="04090001" w:tentative="1">
      <w:start w:val="1"/>
      <w:numFmt w:val="bullet"/>
      <w:lvlText w:val=""/>
      <w:lvlJc w:val="left"/>
      <w:pPr>
        <w:ind w:left="4871" w:hanging="360"/>
      </w:pPr>
      <w:rPr>
        <w:rFonts w:ascii="Symbol" w:hAnsi="Symbol" w:hint="default"/>
      </w:rPr>
    </w:lvl>
    <w:lvl w:ilvl="7" w:tplc="04090003" w:tentative="1">
      <w:start w:val="1"/>
      <w:numFmt w:val="bullet"/>
      <w:lvlText w:val="o"/>
      <w:lvlJc w:val="left"/>
      <w:pPr>
        <w:ind w:left="5591" w:hanging="360"/>
      </w:pPr>
      <w:rPr>
        <w:rFonts w:ascii="Courier New" w:hAnsi="Courier New" w:cs="Courier New" w:hint="default"/>
      </w:rPr>
    </w:lvl>
    <w:lvl w:ilvl="8" w:tplc="04090005" w:tentative="1">
      <w:start w:val="1"/>
      <w:numFmt w:val="bullet"/>
      <w:lvlText w:val=""/>
      <w:lvlJc w:val="left"/>
      <w:pPr>
        <w:ind w:left="6311" w:hanging="360"/>
      </w:pPr>
      <w:rPr>
        <w:rFonts w:ascii="Wingdings" w:hAnsi="Wingdings" w:hint="default"/>
      </w:rPr>
    </w:lvl>
  </w:abstractNum>
  <w:abstractNum w:abstractNumId="24" w15:restartNumberingAfterBreak="0">
    <w:nsid w:val="3F7662D2"/>
    <w:multiLevelType w:val="multilevel"/>
    <w:tmpl w:val="C3263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3E3D98"/>
    <w:multiLevelType w:val="hybridMultilevel"/>
    <w:tmpl w:val="79DA0D68"/>
    <w:lvl w:ilvl="0" w:tplc="04090001">
      <w:start w:val="1"/>
      <w:numFmt w:val="bullet"/>
      <w:lvlText w:val=""/>
      <w:lvlJc w:val="left"/>
      <w:pPr>
        <w:ind w:left="911" w:hanging="360"/>
      </w:pPr>
      <w:rPr>
        <w:rFonts w:ascii="Symbol" w:hAnsi="Symbol" w:hint="default"/>
      </w:rPr>
    </w:lvl>
    <w:lvl w:ilvl="1" w:tplc="04090003" w:tentative="1">
      <w:start w:val="1"/>
      <w:numFmt w:val="bullet"/>
      <w:lvlText w:val="o"/>
      <w:lvlJc w:val="left"/>
      <w:pPr>
        <w:ind w:left="1631" w:hanging="360"/>
      </w:pPr>
      <w:rPr>
        <w:rFonts w:ascii="Courier New" w:hAnsi="Courier New" w:cs="Courier New" w:hint="default"/>
      </w:rPr>
    </w:lvl>
    <w:lvl w:ilvl="2" w:tplc="04090005" w:tentative="1">
      <w:start w:val="1"/>
      <w:numFmt w:val="bullet"/>
      <w:lvlText w:val=""/>
      <w:lvlJc w:val="left"/>
      <w:pPr>
        <w:ind w:left="2351" w:hanging="360"/>
      </w:pPr>
      <w:rPr>
        <w:rFonts w:ascii="Wingdings" w:hAnsi="Wingdings" w:hint="default"/>
      </w:rPr>
    </w:lvl>
    <w:lvl w:ilvl="3" w:tplc="04090001" w:tentative="1">
      <w:start w:val="1"/>
      <w:numFmt w:val="bullet"/>
      <w:lvlText w:val=""/>
      <w:lvlJc w:val="left"/>
      <w:pPr>
        <w:ind w:left="3071" w:hanging="360"/>
      </w:pPr>
      <w:rPr>
        <w:rFonts w:ascii="Symbol" w:hAnsi="Symbol" w:hint="default"/>
      </w:rPr>
    </w:lvl>
    <w:lvl w:ilvl="4" w:tplc="04090003" w:tentative="1">
      <w:start w:val="1"/>
      <w:numFmt w:val="bullet"/>
      <w:lvlText w:val="o"/>
      <w:lvlJc w:val="left"/>
      <w:pPr>
        <w:ind w:left="3791" w:hanging="360"/>
      </w:pPr>
      <w:rPr>
        <w:rFonts w:ascii="Courier New" w:hAnsi="Courier New" w:cs="Courier New" w:hint="default"/>
      </w:rPr>
    </w:lvl>
    <w:lvl w:ilvl="5" w:tplc="04090005" w:tentative="1">
      <w:start w:val="1"/>
      <w:numFmt w:val="bullet"/>
      <w:lvlText w:val=""/>
      <w:lvlJc w:val="left"/>
      <w:pPr>
        <w:ind w:left="4511" w:hanging="360"/>
      </w:pPr>
      <w:rPr>
        <w:rFonts w:ascii="Wingdings" w:hAnsi="Wingdings" w:hint="default"/>
      </w:rPr>
    </w:lvl>
    <w:lvl w:ilvl="6" w:tplc="04090001" w:tentative="1">
      <w:start w:val="1"/>
      <w:numFmt w:val="bullet"/>
      <w:lvlText w:val=""/>
      <w:lvlJc w:val="left"/>
      <w:pPr>
        <w:ind w:left="5231" w:hanging="360"/>
      </w:pPr>
      <w:rPr>
        <w:rFonts w:ascii="Symbol" w:hAnsi="Symbol" w:hint="default"/>
      </w:rPr>
    </w:lvl>
    <w:lvl w:ilvl="7" w:tplc="04090003" w:tentative="1">
      <w:start w:val="1"/>
      <w:numFmt w:val="bullet"/>
      <w:lvlText w:val="o"/>
      <w:lvlJc w:val="left"/>
      <w:pPr>
        <w:ind w:left="5951" w:hanging="360"/>
      </w:pPr>
      <w:rPr>
        <w:rFonts w:ascii="Courier New" w:hAnsi="Courier New" w:cs="Courier New" w:hint="default"/>
      </w:rPr>
    </w:lvl>
    <w:lvl w:ilvl="8" w:tplc="04090005" w:tentative="1">
      <w:start w:val="1"/>
      <w:numFmt w:val="bullet"/>
      <w:lvlText w:val=""/>
      <w:lvlJc w:val="left"/>
      <w:pPr>
        <w:ind w:left="6671" w:hanging="360"/>
      </w:pPr>
      <w:rPr>
        <w:rFonts w:ascii="Wingdings" w:hAnsi="Wingdings" w:hint="default"/>
      </w:rPr>
    </w:lvl>
  </w:abstractNum>
  <w:abstractNum w:abstractNumId="26" w15:restartNumberingAfterBreak="0">
    <w:nsid w:val="4E751C1B"/>
    <w:multiLevelType w:val="multilevel"/>
    <w:tmpl w:val="DDC0B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E7B12D9"/>
    <w:multiLevelType w:val="multilevel"/>
    <w:tmpl w:val="7794F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E47450"/>
    <w:multiLevelType w:val="hybridMultilevel"/>
    <w:tmpl w:val="CF42D69C"/>
    <w:lvl w:ilvl="0" w:tplc="04090001">
      <w:start w:val="1"/>
      <w:numFmt w:val="bullet"/>
      <w:lvlText w:val=""/>
      <w:lvlJc w:val="left"/>
      <w:pPr>
        <w:ind w:left="911" w:hanging="360"/>
      </w:pPr>
      <w:rPr>
        <w:rFonts w:ascii="Symbol" w:hAnsi="Symbol" w:hint="default"/>
      </w:rPr>
    </w:lvl>
    <w:lvl w:ilvl="1" w:tplc="04090003" w:tentative="1">
      <w:start w:val="1"/>
      <w:numFmt w:val="bullet"/>
      <w:lvlText w:val="o"/>
      <w:lvlJc w:val="left"/>
      <w:pPr>
        <w:ind w:left="1631" w:hanging="360"/>
      </w:pPr>
      <w:rPr>
        <w:rFonts w:ascii="Courier New" w:hAnsi="Courier New" w:cs="Courier New" w:hint="default"/>
      </w:rPr>
    </w:lvl>
    <w:lvl w:ilvl="2" w:tplc="04090005" w:tentative="1">
      <w:start w:val="1"/>
      <w:numFmt w:val="bullet"/>
      <w:lvlText w:val=""/>
      <w:lvlJc w:val="left"/>
      <w:pPr>
        <w:ind w:left="2351" w:hanging="360"/>
      </w:pPr>
      <w:rPr>
        <w:rFonts w:ascii="Wingdings" w:hAnsi="Wingdings" w:hint="default"/>
      </w:rPr>
    </w:lvl>
    <w:lvl w:ilvl="3" w:tplc="04090001" w:tentative="1">
      <w:start w:val="1"/>
      <w:numFmt w:val="bullet"/>
      <w:lvlText w:val=""/>
      <w:lvlJc w:val="left"/>
      <w:pPr>
        <w:ind w:left="3071" w:hanging="360"/>
      </w:pPr>
      <w:rPr>
        <w:rFonts w:ascii="Symbol" w:hAnsi="Symbol" w:hint="default"/>
      </w:rPr>
    </w:lvl>
    <w:lvl w:ilvl="4" w:tplc="04090003" w:tentative="1">
      <w:start w:val="1"/>
      <w:numFmt w:val="bullet"/>
      <w:lvlText w:val="o"/>
      <w:lvlJc w:val="left"/>
      <w:pPr>
        <w:ind w:left="3791" w:hanging="360"/>
      </w:pPr>
      <w:rPr>
        <w:rFonts w:ascii="Courier New" w:hAnsi="Courier New" w:cs="Courier New" w:hint="default"/>
      </w:rPr>
    </w:lvl>
    <w:lvl w:ilvl="5" w:tplc="04090005" w:tentative="1">
      <w:start w:val="1"/>
      <w:numFmt w:val="bullet"/>
      <w:lvlText w:val=""/>
      <w:lvlJc w:val="left"/>
      <w:pPr>
        <w:ind w:left="4511" w:hanging="360"/>
      </w:pPr>
      <w:rPr>
        <w:rFonts w:ascii="Wingdings" w:hAnsi="Wingdings" w:hint="default"/>
      </w:rPr>
    </w:lvl>
    <w:lvl w:ilvl="6" w:tplc="04090001" w:tentative="1">
      <w:start w:val="1"/>
      <w:numFmt w:val="bullet"/>
      <w:lvlText w:val=""/>
      <w:lvlJc w:val="left"/>
      <w:pPr>
        <w:ind w:left="5231" w:hanging="360"/>
      </w:pPr>
      <w:rPr>
        <w:rFonts w:ascii="Symbol" w:hAnsi="Symbol" w:hint="default"/>
      </w:rPr>
    </w:lvl>
    <w:lvl w:ilvl="7" w:tplc="04090003" w:tentative="1">
      <w:start w:val="1"/>
      <w:numFmt w:val="bullet"/>
      <w:lvlText w:val="o"/>
      <w:lvlJc w:val="left"/>
      <w:pPr>
        <w:ind w:left="5951" w:hanging="360"/>
      </w:pPr>
      <w:rPr>
        <w:rFonts w:ascii="Courier New" w:hAnsi="Courier New" w:cs="Courier New" w:hint="default"/>
      </w:rPr>
    </w:lvl>
    <w:lvl w:ilvl="8" w:tplc="04090005" w:tentative="1">
      <w:start w:val="1"/>
      <w:numFmt w:val="bullet"/>
      <w:lvlText w:val=""/>
      <w:lvlJc w:val="left"/>
      <w:pPr>
        <w:ind w:left="6671" w:hanging="360"/>
      </w:pPr>
      <w:rPr>
        <w:rFonts w:ascii="Wingdings" w:hAnsi="Wingdings" w:hint="default"/>
      </w:rPr>
    </w:lvl>
  </w:abstractNum>
  <w:abstractNum w:abstractNumId="29" w15:restartNumberingAfterBreak="0">
    <w:nsid w:val="55F156F7"/>
    <w:multiLevelType w:val="hybridMultilevel"/>
    <w:tmpl w:val="1C5E89E0"/>
    <w:lvl w:ilvl="0" w:tplc="04090001">
      <w:start w:val="1"/>
      <w:numFmt w:val="bullet"/>
      <w:lvlText w:val=""/>
      <w:lvlJc w:val="left"/>
      <w:pPr>
        <w:ind w:left="911" w:hanging="360"/>
      </w:pPr>
      <w:rPr>
        <w:rFonts w:ascii="Symbol" w:hAnsi="Symbol" w:hint="default"/>
      </w:rPr>
    </w:lvl>
    <w:lvl w:ilvl="1" w:tplc="04090003" w:tentative="1">
      <w:start w:val="1"/>
      <w:numFmt w:val="bullet"/>
      <w:lvlText w:val="o"/>
      <w:lvlJc w:val="left"/>
      <w:pPr>
        <w:ind w:left="1631" w:hanging="360"/>
      </w:pPr>
      <w:rPr>
        <w:rFonts w:ascii="Courier New" w:hAnsi="Courier New" w:cs="Courier New" w:hint="default"/>
      </w:rPr>
    </w:lvl>
    <w:lvl w:ilvl="2" w:tplc="04090005" w:tentative="1">
      <w:start w:val="1"/>
      <w:numFmt w:val="bullet"/>
      <w:lvlText w:val=""/>
      <w:lvlJc w:val="left"/>
      <w:pPr>
        <w:ind w:left="2351" w:hanging="360"/>
      </w:pPr>
      <w:rPr>
        <w:rFonts w:ascii="Wingdings" w:hAnsi="Wingdings" w:hint="default"/>
      </w:rPr>
    </w:lvl>
    <w:lvl w:ilvl="3" w:tplc="04090001" w:tentative="1">
      <w:start w:val="1"/>
      <w:numFmt w:val="bullet"/>
      <w:lvlText w:val=""/>
      <w:lvlJc w:val="left"/>
      <w:pPr>
        <w:ind w:left="3071" w:hanging="360"/>
      </w:pPr>
      <w:rPr>
        <w:rFonts w:ascii="Symbol" w:hAnsi="Symbol" w:hint="default"/>
      </w:rPr>
    </w:lvl>
    <w:lvl w:ilvl="4" w:tplc="04090003" w:tentative="1">
      <w:start w:val="1"/>
      <w:numFmt w:val="bullet"/>
      <w:lvlText w:val="o"/>
      <w:lvlJc w:val="left"/>
      <w:pPr>
        <w:ind w:left="3791" w:hanging="360"/>
      </w:pPr>
      <w:rPr>
        <w:rFonts w:ascii="Courier New" w:hAnsi="Courier New" w:cs="Courier New" w:hint="default"/>
      </w:rPr>
    </w:lvl>
    <w:lvl w:ilvl="5" w:tplc="04090005" w:tentative="1">
      <w:start w:val="1"/>
      <w:numFmt w:val="bullet"/>
      <w:lvlText w:val=""/>
      <w:lvlJc w:val="left"/>
      <w:pPr>
        <w:ind w:left="4511" w:hanging="360"/>
      </w:pPr>
      <w:rPr>
        <w:rFonts w:ascii="Wingdings" w:hAnsi="Wingdings" w:hint="default"/>
      </w:rPr>
    </w:lvl>
    <w:lvl w:ilvl="6" w:tplc="04090001" w:tentative="1">
      <w:start w:val="1"/>
      <w:numFmt w:val="bullet"/>
      <w:lvlText w:val=""/>
      <w:lvlJc w:val="left"/>
      <w:pPr>
        <w:ind w:left="5231" w:hanging="360"/>
      </w:pPr>
      <w:rPr>
        <w:rFonts w:ascii="Symbol" w:hAnsi="Symbol" w:hint="default"/>
      </w:rPr>
    </w:lvl>
    <w:lvl w:ilvl="7" w:tplc="04090003" w:tentative="1">
      <w:start w:val="1"/>
      <w:numFmt w:val="bullet"/>
      <w:lvlText w:val="o"/>
      <w:lvlJc w:val="left"/>
      <w:pPr>
        <w:ind w:left="5951" w:hanging="360"/>
      </w:pPr>
      <w:rPr>
        <w:rFonts w:ascii="Courier New" w:hAnsi="Courier New" w:cs="Courier New" w:hint="default"/>
      </w:rPr>
    </w:lvl>
    <w:lvl w:ilvl="8" w:tplc="04090005" w:tentative="1">
      <w:start w:val="1"/>
      <w:numFmt w:val="bullet"/>
      <w:lvlText w:val=""/>
      <w:lvlJc w:val="left"/>
      <w:pPr>
        <w:ind w:left="6671" w:hanging="360"/>
      </w:pPr>
      <w:rPr>
        <w:rFonts w:ascii="Wingdings" w:hAnsi="Wingdings" w:hint="default"/>
      </w:rPr>
    </w:lvl>
  </w:abstractNum>
  <w:abstractNum w:abstractNumId="30" w15:restartNumberingAfterBreak="0">
    <w:nsid w:val="579952E4"/>
    <w:multiLevelType w:val="hybridMultilevel"/>
    <w:tmpl w:val="7D300D8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1" w15:restartNumberingAfterBreak="0">
    <w:nsid w:val="59AD0767"/>
    <w:multiLevelType w:val="hybridMultilevel"/>
    <w:tmpl w:val="5DF0328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2" w15:restartNumberingAfterBreak="0">
    <w:nsid w:val="5B6E46F2"/>
    <w:multiLevelType w:val="hybridMultilevel"/>
    <w:tmpl w:val="CACA3F14"/>
    <w:lvl w:ilvl="0" w:tplc="552E211E">
      <w:numFmt w:val="bullet"/>
      <w:lvlText w:val=""/>
      <w:lvlJc w:val="left"/>
      <w:pPr>
        <w:ind w:left="551" w:hanging="360"/>
      </w:pPr>
      <w:rPr>
        <w:rFonts w:ascii="Symbol" w:eastAsia="Symbol" w:hAnsi="Symbol" w:cs="Symbol" w:hint="default"/>
        <w:b w:val="0"/>
        <w:bCs w:val="0"/>
        <w:i w:val="0"/>
        <w:iCs w:val="0"/>
        <w:spacing w:val="0"/>
        <w:w w:val="100"/>
        <w:sz w:val="23"/>
        <w:szCs w:val="23"/>
        <w:lang w:val="en-US" w:eastAsia="en-US" w:bidi="ar-SA"/>
      </w:rPr>
    </w:lvl>
    <w:lvl w:ilvl="1" w:tplc="0864273A">
      <w:numFmt w:val="bullet"/>
      <w:lvlText w:val=""/>
      <w:lvlJc w:val="left"/>
      <w:pPr>
        <w:ind w:left="1631" w:hanging="360"/>
      </w:pPr>
      <w:rPr>
        <w:rFonts w:ascii="Symbol" w:eastAsia="Symbol" w:hAnsi="Symbol" w:cs="Symbol" w:hint="default"/>
        <w:spacing w:val="0"/>
        <w:w w:val="100"/>
        <w:lang w:val="en-US" w:eastAsia="en-US" w:bidi="ar-SA"/>
      </w:rPr>
    </w:lvl>
    <w:lvl w:ilvl="2" w:tplc="39F834D2">
      <w:numFmt w:val="bullet"/>
      <w:lvlText w:val=""/>
      <w:lvlJc w:val="left"/>
      <w:pPr>
        <w:ind w:left="1791" w:hanging="362"/>
      </w:pPr>
      <w:rPr>
        <w:rFonts w:ascii="Symbol" w:eastAsia="Symbol" w:hAnsi="Symbol" w:cs="Symbol" w:hint="default"/>
        <w:b w:val="0"/>
        <w:bCs w:val="0"/>
        <w:i w:val="0"/>
        <w:iCs w:val="0"/>
        <w:spacing w:val="0"/>
        <w:w w:val="100"/>
        <w:sz w:val="23"/>
        <w:szCs w:val="23"/>
        <w:lang w:val="en-US" w:eastAsia="en-US" w:bidi="ar-SA"/>
      </w:rPr>
    </w:lvl>
    <w:lvl w:ilvl="3" w:tplc="C6A66302">
      <w:numFmt w:val="bullet"/>
      <w:lvlText w:val="•"/>
      <w:lvlJc w:val="left"/>
      <w:pPr>
        <w:ind w:left="5240" w:hanging="362"/>
      </w:pPr>
      <w:rPr>
        <w:rFonts w:hint="default"/>
        <w:lang w:val="en-US" w:eastAsia="en-US" w:bidi="ar-SA"/>
      </w:rPr>
    </w:lvl>
    <w:lvl w:ilvl="4" w:tplc="CA884D84">
      <w:numFmt w:val="bullet"/>
      <w:lvlText w:val="•"/>
      <w:lvlJc w:val="left"/>
      <w:pPr>
        <w:ind w:left="5922" w:hanging="362"/>
      </w:pPr>
      <w:rPr>
        <w:rFonts w:hint="default"/>
        <w:lang w:val="en-US" w:eastAsia="en-US" w:bidi="ar-SA"/>
      </w:rPr>
    </w:lvl>
    <w:lvl w:ilvl="5" w:tplc="2C18112C">
      <w:numFmt w:val="bullet"/>
      <w:lvlText w:val="•"/>
      <w:lvlJc w:val="left"/>
      <w:pPr>
        <w:ind w:left="6605" w:hanging="362"/>
      </w:pPr>
      <w:rPr>
        <w:rFonts w:hint="default"/>
        <w:lang w:val="en-US" w:eastAsia="en-US" w:bidi="ar-SA"/>
      </w:rPr>
    </w:lvl>
    <w:lvl w:ilvl="6" w:tplc="214A99D0">
      <w:numFmt w:val="bullet"/>
      <w:lvlText w:val="•"/>
      <w:lvlJc w:val="left"/>
      <w:pPr>
        <w:ind w:left="7288" w:hanging="362"/>
      </w:pPr>
      <w:rPr>
        <w:rFonts w:hint="default"/>
        <w:lang w:val="en-US" w:eastAsia="en-US" w:bidi="ar-SA"/>
      </w:rPr>
    </w:lvl>
    <w:lvl w:ilvl="7" w:tplc="2C5C39A4">
      <w:numFmt w:val="bullet"/>
      <w:lvlText w:val="•"/>
      <w:lvlJc w:val="left"/>
      <w:pPr>
        <w:ind w:left="7971" w:hanging="362"/>
      </w:pPr>
      <w:rPr>
        <w:rFonts w:hint="default"/>
        <w:lang w:val="en-US" w:eastAsia="en-US" w:bidi="ar-SA"/>
      </w:rPr>
    </w:lvl>
    <w:lvl w:ilvl="8" w:tplc="DAB4D6C8">
      <w:numFmt w:val="bullet"/>
      <w:lvlText w:val="•"/>
      <w:lvlJc w:val="left"/>
      <w:pPr>
        <w:ind w:left="8654" w:hanging="362"/>
      </w:pPr>
      <w:rPr>
        <w:rFonts w:hint="default"/>
        <w:lang w:val="en-US" w:eastAsia="en-US" w:bidi="ar-SA"/>
      </w:rPr>
    </w:lvl>
  </w:abstractNum>
  <w:abstractNum w:abstractNumId="33" w15:restartNumberingAfterBreak="0">
    <w:nsid w:val="5CA02947"/>
    <w:multiLevelType w:val="hybridMultilevel"/>
    <w:tmpl w:val="8904FDA8"/>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4" w15:restartNumberingAfterBreak="0">
    <w:nsid w:val="5EA063F7"/>
    <w:multiLevelType w:val="multilevel"/>
    <w:tmpl w:val="AEF20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1FC5E43"/>
    <w:multiLevelType w:val="multilevel"/>
    <w:tmpl w:val="E78EB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795589"/>
    <w:multiLevelType w:val="hybridMultilevel"/>
    <w:tmpl w:val="ACB2DCC2"/>
    <w:lvl w:ilvl="0" w:tplc="7068AE64">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7" w15:restartNumberingAfterBreak="0">
    <w:nsid w:val="6CD322C3"/>
    <w:multiLevelType w:val="hybridMultilevel"/>
    <w:tmpl w:val="78165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ED716A"/>
    <w:multiLevelType w:val="hybridMultilevel"/>
    <w:tmpl w:val="6DA0184C"/>
    <w:lvl w:ilvl="0" w:tplc="04090001">
      <w:start w:val="1"/>
      <w:numFmt w:val="bullet"/>
      <w:lvlText w:val=""/>
      <w:lvlJc w:val="left"/>
      <w:pPr>
        <w:ind w:left="911" w:hanging="360"/>
      </w:pPr>
      <w:rPr>
        <w:rFonts w:ascii="Symbol" w:hAnsi="Symbol" w:hint="default"/>
      </w:rPr>
    </w:lvl>
    <w:lvl w:ilvl="1" w:tplc="04090003" w:tentative="1">
      <w:start w:val="1"/>
      <w:numFmt w:val="bullet"/>
      <w:lvlText w:val="o"/>
      <w:lvlJc w:val="left"/>
      <w:pPr>
        <w:ind w:left="1631" w:hanging="360"/>
      </w:pPr>
      <w:rPr>
        <w:rFonts w:ascii="Courier New" w:hAnsi="Courier New" w:cs="Courier New" w:hint="default"/>
      </w:rPr>
    </w:lvl>
    <w:lvl w:ilvl="2" w:tplc="04090005" w:tentative="1">
      <w:start w:val="1"/>
      <w:numFmt w:val="bullet"/>
      <w:lvlText w:val=""/>
      <w:lvlJc w:val="left"/>
      <w:pPr>
        <w:ind w:left="2351" w:hanging="360"/>
      </w:pPr>
      <w:rPr>
        <w:rFonts w:ascii="Wingdings" w:hAnsi="Wingdings" w:hint="default"/>
      </w:rPr>
    </w:lvl>
    <w:lvl w:ilvl="3" w:tplc="04090001" w:tentative="1">
      <w:start w:val="1"/>
      <w:numFmt w:val="bullet"/>
      <w:lvlText w:val=""/>
      <w:lvlJc w:val="left"/>
      <w:pPr>
        <w:ind w:left="3071" w:hanging="360"/>
      </w:pPr>
      <w:rPr>
        <w:rFonts w:ascii="Symbol" w:hAnsi="Symbol" w:hint="default"/>
      </w:rPr>
    </w:lvl>
    <w:lvl w:ilvl="4" w:tplc="04090003" w:tentative="1">
      <w:start w:val="1"/>
      <w:numFmt w:val="bullet"/>
      <w:lvlText w:val="o"/>
      <w:lvlJc w:val="left"/>
      <w:pPr>
        <w:ind w:left="3791" w:hanging="360"/>
      </w:pPr>
      <w:rPr>
        <w:rFonts w:ascii="Courier New" w:hAnsi="Courier New" w:cs="Courier New" w:hint="default"/>
      </w:rPr>
    </w:lvl>
    <w:lvl w:ilvl="5" w:tplc="04090005" w:tentative="1">
      <w:start w:val="1"/>
      <w:numFmt w:val="bullet"/>
      <w:lvlText w:val=""/>
      <w:lvlJc w:val="left"/>
      <w:pPr>
        <w:ind w:left="4511" w:hanging="360"/>
      </w:pPr>
      <w:rPr>
        <w:rFonts w:ascii="Wingdings" w:hAnsi="Wingdings" w:hint="default"/>
      </w:rPr>
    </w:lvl>
    <w:lvl w:ilvl="6" w:tplc="04090001" w:tentative="1">
      <w:start w:val="1"/>
      <w:numFmt w:val="bullet"/>
      <w:lvlText w:val=""/>
      <w:lvlJc w:val="left"/>
      <w:pPr>
        <w:ind w:left="5231" w:hanging="360"/>
      </w:pPr>
      <w:rPr>
        <w:rFonts w:ascii="Symbol" w:hAnsi="Symbol" w:hint="default"/>
      </w:rPr>
    </w:lvl>
    <w:lvl w:ilvl="7" w:tplc="04090003" w:tentative="1">
      <w:start w:val="1"/>
      <w:numFmt w:val="bullet"/>
      <w:lvlText w:val="o"/>
      <w:lvlJc w:val="left"/>
      <w:pPr>
        <w:ind w:left="5951" w:hanging="360"/>
      </w:pPr>
      <w:rPr>
        <w:rFonts w:ascii="Courier New" w:hAnsi="Courier New" w:cs="Courier New" w:hint="default"/>
      </w:rPr>
    </w:lvl>
    <w:lvl w:ilvl="8" w:tplc="04090005" w:tentative="1">
      <w:start w:val="1"/>
      <w:numFmt w:val="bullet"/>
      <w:lvlText w:val=""/>
      <w:lvlJc w:val="left"/>
      <w:pPr>
        <w:ind w:left="6671" w:hanging="360"/>
      </w:pPr>
      <w:rPr>
        <w:rFonts w:ascii="Wingdings" w:hAnsi="Wingdings" w:hint="default"/>
      </w:rPr>
    </w:lvl>
  </w:abstractNum>
  <w:abstractNum w:abstractNumId="39" w15:restartNumberingAfterBreak="0">
    <w:nsid w:val="6E3A69F2"/>
    <w:multiLevelType w:val="multilevel"/>
    <w:tmpl w:val="553406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FD80654"/>
    <w:multiLevelType w:val="hybridMultilevel"/>
    <w:tmpl w:val="F8020A6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1" w15:restartNumberingAfterBreak="0">
    <w:nsid w:val="71FF02F0"/>
    <w:multiLevelType w:val="hybridMultilevel"/>
    <w:tmpl w:val="D242C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93452A"/>
    <w:multiLevelType w:val="multilevel"/>
    <w:tmpl w:val="3370C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E401D3"/>
    <w:multiLevelType w:val="hybridMultilevel"/>
    <w:tmpl w:val="4FAE3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22779E"/>
    <w:multiLevelType w:val="hybridMultilevel"/>
    <w:tmpl w:val="8D8CD6BA"/>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45" w15:restartNumberingAfterBreak="0">
    <w:nsid w:val="7B1A662B"/>
    <w:multiLevelType w:val="hybridMultilevel"/>
    <w:tmpl w:val="BC20B18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6" w15:restartNumberingAfterBreak="0">
    <w:nsid w:val="7E182779"/>
    <w:multiLevelType w:val="hybridMultilevel"/>
    <w:tmpl w:val="06B6B2D4"/>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47" w15:restartNumberingAfterBreak="0">
    <w:nsid w:val="7FE66657"/>
    <w:multiLevelType w:val="multilevel"/>
    <w:tmpl w:val="C638F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43057425">
    <w:abstractNumId w:val="32"/>
  </w:num>
  <w:num w:numId="2" w16cid:durableId="1288198281">
    <w:abstractNumId w:val="29"/>
  </w:num>
  <w:num w:numId="3" w16cid:durableId="688875837">
    <w:abstractNumId w:val="6"/>
  </w:num>
  <w:num w:numId="4" w16cid:durableId="1908109431">
    <w:abstractNumId w:val="31"/>
  </w:num>
  <w:num w:numId="5" w16cid:durableId="1396011313">
    <w:abstractNumId w:val="16"/>
  </w:num>
  <w:num w:numId="6" w16cid:durableId="1210995578">
    <w:abstractNumId w:val="17"/>
  </w:num>
  <w:num w:numId="7" w16cid:durableId="1722250195">
    <w:abstractNumId w:val="23"/>
  </w:num>
  <w:num w:numId="8" w16cid:durableId="1839080971">
    <w:abstractNumId w:val="36"/>
  </w:num>
  <w:num w:numId="9" w16cid:durableId="332726457">
    <w:abstractNumId w:val="33"/>
  </w:num>
  <w:num w:numId="10" w16cid:durableId="469369864">
    <w:abstractNumId w:val="0"/>
  </w:num>
  <w:num w:numId="11" w16cid:durableId="39867007">
    <w:abstractNumId w:val="35"/>
  </w:num>
  <w:num w:numId="12" w16cid:durableId="1044712445">
    <w:abstractNumId w:val="12"/>
  </w:num>
  <w:num w:numId="13" w16cid:durableId="1171876184">
    <w:abstractNumId w:val="4"/>
  </w:num>
  <w:num w:numId="14" w16cid:durableId="1584758652">
    <w:abstractNumId w:val="18"/>
  </w:num>
  <w:num w:numId="15" w16cid:durableId="18438370">
    <w:abstractNumId w:val="9"/>
  </w:num>
  <w:num w:numId="16" w16cid:durableId="1683513330">
    <w:abstractNumId w:val="19"/>
  </w:num>
  <w:num w:numId="17" w16cid:durableId="143394352">
    <w:abstractNumId w:val="46"/>
  </w:num>
  <w:num w:numId="18" w16cid:durableId="789279495">
    <w:abstractNumId w:val="22"/>
  </w:num>
  <w:num w:numId="19" w16cid:durableId="838616562">
    <w:abstractNumId w:val="15"/>
  </w:num>
  <w:num w:numId="20" w16cid:durableId="1906069034">
    <w:abstractNumId w:val="44"/>
  </w:num>
  <w:num w:numId="21" w16cid:durableId="686054938">
    <w:abstractNumId w:val="1"/>
  </w:num>
  <w:num w:numId="22" w16cid:durableId="1356613425">
    <w:abstractNumId w:val="24"/>
  </w:num>
  <w:num w:numId="23" w16cid:durableId="526604025">
    <w:abstractNumId w:val="30"/>
  </w:num>
  <w:num w:numId="24" w16cid:durableId="1181314241">
    <w:abstractNumId w:val="3"/>
  </w:num>
  <w:num w:numId="25" w16cid:durableId="1067844435">
    <w:abstractNumId w:val="27"/>
  </w:num>
  <w:num w:numId="26" w16cid:durableId="1712419180">
    <w:abstractNumId w:val="34"/>
  </w:num>
  <w:num w:numId="27" w16cid:durableId="1992369070">
    <w:abstractNumId w:val="8"/>
  </w:num>
  <w:num w:numId="28" w16cid:durableId="1168401084">
    <w:abstractNumId w:val="5"/>
  </w:num>
  <w:num w:numId="29" w16cid:durableId="744493333">
    <w:abstractNumId w:val="2"/>
  </w:num>
  <w:num w:numId="30" w16cid:durableId="1197084835">
    <w:abstractNumId w:val="39"/>
  </w:num>
  <w:num w:numId="31" w16cid:durableId="1890914514">
    <w:abstractNumId w:val="37"/>
  </w:num>
  <w:num w:numId="32" w16cid:durableId="1552423942">
    <w:abstractNumId w:val="47"/>
  </w:num>
  <w:num w:numId="33" w16cid:durableId="1880629358">
    <w:abstractNumId w:val="26"/>
  </w:num>
  <w:num w:numId="34" w16cid:durableId="2049337283">
    <w:abstractNumId w:val="43"/>
  </w:num>
  <w:num w:numId="35" w16cid:durableId="1340888656">
    <w:abstractNumId w:val="10"/>
  </w:num>
  <w:num w:numId="36" w16cid:durableId="205146062">
    <w:abstractNumId w:val="40"/>
  </w:num>
  <w:num w:numId="37" w16cid:durableId="216935373">
    <w:abstractNumId w:val="11"/>
  </w:num>
  <w:num w:numId="38" w16cid:durableId="858086228">
    <w:abstractNumId w:val="38"/>
  </w:num>
  <w:num w:numId="39" w16cid:durableId="710113425">
    <w:abstractNumId w:val="21"/>
  </w:num>
  <w:num w:numId="40" w16cid:durableId="2028410426">
    <w:abstractNumId w:val="28"/>
  </w:num>
  <w:num w:numId="41" w16cid:durableId="970672758">
    <w:abstractNumId w:val="42"/>
  </w:num>
  <w:num w:numId="42" w16cid:durableId="1918903903">
    <w:abstractNumId w:val="13"/>
  </w:num>
  <w:num w:numId="43" w16cid:durableId="1604801238">
    <w:abstractNumId w:val="20"/>
  </w:num>
  <w:num w:numId="44" w16cid:durableId="2010789491">
    <w:abstractNumId w:val="7"/>
  </w:num>
  <w:num w:numId="45" w16cid:durableId="310326609">
    <w:abstractNumId w:val="14"/>
  </w:num>
  <w:num w:numId="46" w16cid:durableId="854540708">
    <w:abstractNumId w:val="45"/>
  </w:num>
  <w:num w:numId="47" w16cid:durableId="1773545103">
    <w:abstractNumId w:val="41"/>
  </w:num>
  <w:num w:numId="48" w16cid:durableId="86737130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5"/>
  <w:drawingGridVerticalSpacing w:val="187"/>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819"/>
    <w:rsid w:val="00005158"/>
    <w:rsid w:val="000063ED"/>
    <w:rsid w:val="00006F93"/>
    <w:rsid w:val="00010999"/>
    <w:rsid w:val="000138BA"/>
    <w:rsid w:val="000147DB"/>
    <w:rsid w:val="00017CCE"/>
    <w:rsid w:val="00021BAC"/>
    <w:rsid w:val="00023A0E"/>
    <w:rsid w:val="000305A5"/>
    <w:rsid w:val="00044AB1"/>
    <w:rsid w:val="00045998"/>
    <w:rsid w:val="00062DBA"/>
    <w:rsid w:val="00063212"/>
    <w:rsid w:val="000679EE"/>
    <w:rsid w:val="000742BF"/>
    <w:rsid w:val="000760B5"/>
    <w:rsid w:val="0008029B"/>
    <w:rsid w:val="000825C0"/>
    <w:rsid w:val="00083C6D"/>
    <w:rsid w:val="00091156"/>
    <w:rsid w:val="00091390"/>
    <w:rsid w:val="000A36F7"/>
    <w:rsid w:val="000B1009"/>
    <w:rsid w:val="000B16AE"/>
    <w:rsid w:val="000B3398"/>
    <w:rsid w:val="000B3A39"/>
    <w:rsid w:val="000B4862"/>
    <w:rsid w:val="000C6D87"/>
    <w:rsid w:val="000D19F6"/>
    <w:rsid w:val="000D2505"/>
    <w:rsid w:val="000D2842"/>
    <w:rsid w:val="000F214C"/>
    <w:rsid w:val="00113300"/>
    <w:rsid w:val="001147D4"/>
    <w:rsid w:val="00120D0C"/>
    <w:rsid w:val="00122ED2"/>
    <w:rsid w:val="0013723B"/>
    <w:rsid w:val="00153DC2"/>
    <w:rsid w:val="00162F12"/>
    <w:rsid w:val="001633E7"/>
    <w:rsid w:val="001724B3"/>
    <w:rsid w:val="0017296F"/>
    <w:rsid w:val="00174686"/>
    <w:rsid w:val="00174D5E"/>
    <w:rsid w:val="00176698"/>
    <w:rsid w:val="00185F13"/>
    <w:rsid w:val="00197B8F"/>
    <w:rsid w:val="001A04BA"/>
    <w:rsid w:val="001A5328"/>
    <w:rsid w:val="001A6E02"/>
    <w:rsid w:val="001C4CB5"/>
    <w:rsid w:val="001C5547"/>
    <w:rsid w:val="001C66A7"/>
    <w:rsid w:val="001D3ED2"/>
    <w:rsid w:val="001D47E4"/>
    <w:rsid w:val="001F74B4"/>
    <w:rsid w:val="00203E22"/>
    <w:rsid w:val="002052EA"/>
    <w:rsid w:val="00212D02"/>
    <w:rsid w:val="00214DF9"/>
    <w:rsid w:val="00216978"/>
    <w:rsid w:val="0022534A"/>
    <w:rsid w:val="00225C8A"/>
    <w:rsid w:val="0022764A"/>
    <w:rsid w:val="002360EE"/>
    <w:rsid w:val="00236B5F"/>
    <w:rsid w:val="0024363E"/>
    <w:rsid w:val="002502EE"/>
    <w:rsid w:val="00256122"/>
    <w:rsid w:val="00260163"/>
    <w:rsid w:val="00264A0C"/>
    <w:rsid w:val="00264A4F"/>
    <w:rsid w:val="00265D4C"/>
    <w:rsid w:val="0026676F"/>
    <w:rsid w:val="0027297C"/>
    <w:rsid w:val="0027635C"/>
    <w:rsid w:val="0029053B"/>
    <w:rsid w:val="0029146A"/>
    <w:rsid w:val="00291B11"/>
    <w:rsid w:val="002964DB"/>
    <w:rsid w:val="002A5FE9"/>
    <w:rsid w:val="002A6096"/>
    <w:rsid w:val="002A6889"/>
    <w:rsid w:val="002B2925"/>
    <w:rsid w:val="002C1432"/>
    <w:rsid w:val="002D267C"/>
    <w:rsid w:val="002F2D72"/>
    <w:rsid w:val="00300D53"/>
    <w:rsid w:val="0030208A"/>
    <w:rsid w:val="00315AE0"/>
    <w:rsid w:val="003165E5"/>
    <w:rsid w:val="00336A1D"/>
    <w:rsid w:val="00336C24"/>
    <w:rsid w:val="0033707E"/>
    <w:rsid w:val="00340235"/>
    <w:rsid w:val="00346DF0"/>
    <w:rsid w:val="00392A5D"/>
    <w:rsid w:val="00397272"/>
    <w:rsid w:val="003A1B4F"/>
    <w:rsid w:val="003B4FD8"/>
    <w:rsid w:val="003C52BE"/>
    <w:rsid w:val="003D2C10"/>
    <w:rsid w:val="003D3442"/>
    <w:rsid w:val="003E1206"/>
    <w:rsid w:val="003F2914"/>
    <w:rsid w:val="003F371C"/>
    <w:rsid w:val="003F53C1"/>
    <w:rsid w:val="00402549"/>
    <w:rsid w:val="00404649"/>
    <w:rsid w:val="004137D4"/>
    <w:rsid w:val="0041448D"/>
    <w:rsid w:val="0041797B"/>
    <w:rsid w:val="00420655"/>
    <w:rsid w:val="00423CB2"/>
    <w:rsid w:val="00427E8B"/>
    <w:rsid w:val="004369E3"/>
    <w:rsid w:val="00441B2D"/>
    <w:rsid w:val="004445A7"/>
    <w:rsid w:val="00446006"/>
    <w:rsid w:val="004549B2"/>
    <w:rsid w:val="00457C43"/>
    <w:rsid w:val="00472107"/>
    <w:rsid w:val="0048666D"/>
    <w:rsid w:val="004868FE"/>
    <w:rsid w:val="004916FA"/>
    <w:rsid w:val="00496447"/>
    <w:rsid w:val="00496DE3"/>
    <w:rsid w:val="004A16B3"/>
    <w:rsid w:val="004A2987"/>
    <w:rsid w:val="004A5834"/>
    <w:rsid w:val="004B209A"/>
    <w:rsid w:val="004B398D"/>
    <w:rsid w:val="004B4C41"/>
    <w:rsid w:val="004D03AA"/>
    <w:rsid w:val="004E0761"/>
    <w:rsid w:val="004E3537"/>
    <w:rsid w:val="004E4405"/>
    <w:rsid w:val="004E65DA"/>
    <w:rsid w:val="00500166"/>
    <w:rsid w:val="00501AE0"/>
    <w:rsid w:val="005039D0"/>
    <w:rsid w:val="0050620B"/>
    <w:rsid w:val="00517B5D"/>
    <w:rsid w:val="005201D6"/>
    <w:rsid w:val="0052557F"/>
    <w:rsid w:val="00527D7B"/>
    <w:rsid w:val="00540D59"/>
    <w:rsid w:val="0054322E"/>
    <w:rsid w:val="00545BEF"/>
    <w:rsid w:val="005567C1"/>
    <w:rsid w:val="00557922"/>
    <w:rsid w:val="005579FA"/>
    <w:rsid w:val="0056215E"/>
    <w:rsid w:val="005731F4"/>
    <w:rsid w:val="005802C5"/>
    <w:rsid w:val="0058132B"/>
    <w:rsid w:val="00590D53"/>
    <w:rsid w:val="00597521"/>
    <w:rsid w:val="005A1331"/>
    <w:rsid w:val="005A4940"/>
    <w:rsid w:val="005B0664"/>
    <w:rsid w:val="005B5C15"/>
    <w:rsid w:val="005C3868"/>
    <w:rsid w:val="005C6466"/>
    <w:rsid w:val="005D2F88"/>
    <w:rsid w:val="005D3460"/>
    <w:rsid w:val="005D3DDE"/>
    <w:rsid w:val="005F1058"/>
    <w:rsid w:val="005F4987"/>
    <w:rsid w:val="005F732A"/>
    <w:rsid w:val="00602667"/>
    <w:rsid w:val="00624FEC"/>
    <w:rsid w:val="0063031E"/>
    <w:rsid w:val="00630FB4"/>
    <w:rsid w:val="0063162E"/>
    <w:rsid w:val="00632E6B"/>
    <w:rsid w:val="006342DD"/>
    <w:rsid w:val="00646D35"/>
    <w:rsid w:val="00650CC1"/>
    <w:rsid w:val="00650CE5"/>
    <w:rsid w:val="00651BD1"/>
    <w:rsid w:val="00651D70"/>
    <w:rsid w:val="006702CA"/>
    <w:rsid w:val="00673AE0"/>
    <w:rsid w:val="00673AE1"/>
    <w:rsid w:val="00674D1F"/>
    <w:rsid w:val="00685ED0"/>
    <w:rsid w:val="00694C27"/>
    <w:rsid w:val="00696D63"/>
    <w:rsid w:val="006A507E"/>
    <w:rsid w:val="006B0398"/>
    <w:rsid w:val="006B0E99"/>
    <w:rsid w:val="006B76DF"/>
    <w:rsid w:val="006D2783"/>
    <w:rsid w:val="006E3F52"/>
    <w:rsid w:val="006E5789"/>
    <w:rsid w:val="006E58E4"/>
    <w:rsid w:val="006F2651"/>
    <w:rsid w:val="006F5270"/>
    <w:rsid w:val="006F779F"/>
    <w:rsid w:val="00701A53"/>
    <w:rsid w:val="00702567"/>
    <w:rsid w:val="00705C36"/>
    <w:rsid w:val="007064D0"/>
    <w:rsid w:val="00713772"/>
    <w:rsid w:val="007145D1"/>
    <w:rsid w:val="007217ED"/>
    <w:rsid w:val="007228A7"/>
    <w:rsid w:val="00722FBC"/>
    <w:rsid w:val="0072322A"/>
    <w:rsid w:val="00723681"/>
    <w:rsid w:val="00731E69"/>
    <w:rsid w:val="00734959"/>
    <w:rsid w:val="00736BB5"/>
    <w:rsid w:val="007467E0"/>
    <w:rsid w:val="00747B1A"/>
    <w:rsid w:val="0075209C"/>
    <w:rsid w:val="00755D07"/>
    <w:rsid w:val="007624A1"/>
    <w:rsid w:val="0076382A"/>
    <w:rsid w:val="007677C7"/>
    <w:rsid w:val="0076791B"/>
    <w:rsid w:val="0078408F"/>
    <w:rsid w:val="007920B1"/>
    <w:rsid w:val="00792581"/>
    <w:rsid w:val="007925C6"/>
    <w:rsid w:val="0079358D"/>
    <w:rsid w:val="00793C34"/>
    <w:rsid w:val="00797AC4"/>
    <w:rsid w:val="007A3F99"/>
    <w:rsid w:val="007B254D"/>
    <w:rsid w:val="007D4157"/>
    <w:rsid w:val="007E1378"/>
    <w:rsid w:val="007E2074"/>
    <w:rsid w:val="007E2283"/>
    <w:rsid w:val="007E447D"/>
    <w:rsid w:val="007E5D9A"/>
    <w:rsid w:val="007F2BD9"/>
    <w:rsid w:val="00802FA3"/>
    <w:rsid w:val="008073E1"/>
    <w:rsid w:val="00812538"/>
    <w:rsid w:val="0081765E"/>
    <w:rsid w:val="0082503B"/>
    <w:rsid w:val="008459EB"/>
    <w:rsid w:val="0085125B"/>
    <w:rsid w:val="008531A1"/>
    <w:rsid w:val="0085373A"/>
    <w:rsid w:val="00857C5C"/>
    <w:rsid w:val="00864AB2"/>
    <w:rsid w:val="008674A8"/>
    <w:rsid w:val="00872033"/>
    <w:rsid w:val="00881011"/>
    <w:rsid w:val="008817D2"/>
    <w:rsid w:val="0088464B"/>
    <w:rsid w:val="00885E4F"/>
    <w:rsid w:val="00890CDD"/>
    <w:rsid w:val="00893826"/>
    <w:rsid w:val="008944CB"/>
    <w:rsid w:val="00894B16"/>
    <w:rsid w:val="00896CF7"/>
    <w:rsid w:val="008A2D41"/>
    <w:rsid w:val="008A4819"/>
    <w:rsid w:val="008A7C0E"/>
    <w:rsid w:val="008B3665"/>
    <w:rsid w:val="008C0764"/>
    <w:rsid w:val="00903D1C"/>
    <w:rsid w:val="009049A3"/>
    <w:rsid w:val="00904CF4"/>
    <w:rsid w:val="0091546E"/>
    <w:rsid w:val="00915505"/>
    <w:rsid w:val="00917F37"/>
    <w:rsid w:val="0092188D"/>
    <w:rsid w:val="00927212"/>
    <w:rsid w:val="00931E28"/>
    <w:rsid w:val="00934150"/>
    <w:rsid w:val="0095027C"/>
    <w:rsid w:val="00953599"/>
    <w:rsid w:val="00962410"/>
    <w:rsid w:val="0096312C"/>
    <w:rsid w:val="0096590B"/>
    <w:rsid w:val="0096749F"/>
    <w:rsid w:val="00971286"/>
    <w:rsid w:val="00971A4C"/>
    <w:rsid w:val="0097237E"/>
    <w:rsid w:val="009872F5"/>
    <w:rsid w:val="00990EA3"/>
    <w:rsid w:val="00991EB3"/>
    <w:rsid w:val="009A7E6B"/>
    <w:rsid w:val="009B4B18"/>
    <w:rsid w:val="009C0DCD"/>
    <w:rsid w:val="009C64CE"/>
    <w:rsid w:val="009D076C"/>
    <w:rsid w:val="009D2C08"/>
    <w:rsid w:val="009D2F4E"/>
    <w:rsid w:val="009E0749"/>
    <w:rsid w:val="009E188B"/>
    <w:rsid w:val="009E35BD"/>
    <w:rsid w:val="009E3EFF"/>
    <w:rsid w:val="009F0C70"/>
    <w:rsid w:val="00A06A32"/>
    <w:rsid w:val="00A06EB7"/>
    <w:rsid w:val="00A12772"/>
    <w:rsid w:val="00A13CE3"/>
    <w:rsid w:val="00A13ED0"/>
    <w:rsid w:val="00A17105"/>
    <w:rsid w:val="00A34342"/>
    <w:rsid w:val="00A37195"/>
    <w:rsid w:val="00A4410A"/>
    <w:rsid w:val="00A50F4E"/>
    <w:rsid w:val="00A54C97"/>
    <w:rsid w:val="00A572E8"/>
    <w:rsid w:val="00A64D86"/>
    <w:rsid w:val="00A70993"/>
    <w:rsid w:val="00A83A68"/>
    <w:rsid w:val="00A86780"/>
    <w:rsid w:val="00A86E70"/>
    <w:rsid w:val="00A925A2"/>
    <w:rsid w:val="00A95FEA"/>
    <w:rsid w:val="00A96C33"/>
    <w:rsid w:val="00AA48FE"/>
    <w:rsid w:val="00AA60F7"/>
    <w:rsid w:val="00AB4B04"/>
    <w:rsid w:val="00AC34D2"/>
    <w:rsid w:val="00AD24E7"/>
    <w:rsid w:val="00AD643D"/>
    <w:rsid w:val="00AE09B3"/>
    <w:rsid w:val="00AE0DC1"/>
    <w:rsid w:val="00AE423E"/>
    <w:rsid w:val="00AE76EB"/>
    <w:rsid w:val="00AF056A"/>
    <w:rsid w:val="00AF3576"/>
    <w:rsid w:val="00AF40BA"/>
    <w:rsid w:val="00B00B93"/>
    <w:rsid w:val="00B01639"/>
    <w:rsid w:val="00B253D1"/>
    <w:rsid w:val="00B265B9"/>
    <w:rsid w:val="00B312D7"/>
    <w:rsid w:val="00B37C51"/>
    <w:rsid w:val="00B50D56"/>
    <w:rsid w:val="00B53DE4"/>
    <w:rsid w:val="00B57D64"/>
    <w:rsid w:val="00B60BBD"/>
    <w:rsid w:val="00B70AD4"/>
    <w:rsid w:val="00B71E5B"/>
    <w:rsid w:val="00B725BF"/>
    <w:rsid w:val="00B7319D"/>
    <w:rsid w:val="00B85F68"/>
    <w:rsid w:val="00BA0A17"/>
    <w:rsid w:val="00BA4F3F"/>
    <w:rsid w:val="00BA6501"/>
    <w:rsid w:val="00BB6E69"/>
    <w:rsid w:val="00BB71F0"/>
    <w:rsid w:val="00BC1695"/>
    <w:rsid w:val="00BC39CD"/>
    <w:rsid w:val="00BC682D"/>
    <w:rsid w:val="00BD2386"/>
    <w:rsid w:val="00BD3792"/>
    <w:rsid w:val="00BD7D9B"/>
    <w:rsid w:val="00BE4692"/>
    <w:rsid w:val="00BE4B6C"/>
    <w:rsid w:val="00BF4A7C"/>
    <w:rsid w:val="00BF4E66"/>
    <w:rsid w:val="00BF5344"/>
    <w:rsid w:val="00C00445"/>
    <w:rsid w:val="00C00B29"/>
    <w:rsid w:val="00C020B7"/>
    <w:rsid w:val="00C04015"/>
    <w:rsid w:val="00C106C0"/>
    <w:rsid w:val="00C115A6"/>
    <w:rsid w:val="00C15A69"/>
    <w:rsid w:val="00C1751C"/>
    <w:rsid w:val="00C20D82"/>
    <w:rsid w:val="00C22181"/>
    <w:rsid w:val="00C22ABB"/>
    <w:rsid w:val="00C26C86"/>
    <w:rsid w:val="00C407CF"/>
    <w:rsid w:val="00C5595F"/>
    <w:rsid w:val="00C60334"/>
    <w:rsid w:val="00C60AC8"/>
    <w:rsid w:val="00C72560"/>
    <w:rsid w:val="00C7737B"/>
    <w:rsid w:val="00C835DD"/>
    <w:rsid w:val="00C87F21"/>
    <w:rsid w:val="00C93143"/>
    <w:rsid w:val="00C94A10"/>
    <w:rsid w:val="00C950B0"/>
    <w:rsid w:val="00C96735"/>
    <w:rsid w:val="00C97AA0"/>
    <w:rsid w:val="00CA02CA"/>
    <w:rsid w:val="00CA5A2B"/>
    <w:rsid w:val="00CB63E5"/>
    <w:rsid w:val="00CC1817"/>
    <w:rsid w:val="00CC263C"/>
    <w:rsid w:val="00CE0CFC"/>
    <w:rsid w:val="00CE16F8"/>
    <w:rsid w:val="00CE61E9"/>
    <w:rsid w:val="00CE7050"/>
    <w:rsid w:val="00D140C8"/>
    <w:rsid w:val="00D177ED"/>
    <w:rsid w:val="00D36653"/>
    <w:rsid w:val="00D429F9"/>
    <w:rsid w:val="00D42C85"/>
    <w:rsid w:val="00D46A3E"/>
    <w:rsid w:val="00D50B70"/>
    <w:rsid w:val="00D52040"/>
    <w:rsid w:val="00D57591"/>
    <w:rsid w:val="00D6523C"/>
    <w:rsid w:val="00D776A5"/>
    <w:rsid w:val="00D815A8"/>
    <w:rsid w:val="00D842B0"/>
    <w:rsid w:val="00D8612D"/>
    <w:rsid w:val="00D87D71"/>
    <w:rsid w:val="00D90B03"/>
    <w:rsid w:val="00D94110"/>
    <w:rsid w:val="00D94BCA"/>
    <w:rsid w:val="00D954AC"/>
    <w:rsid w:val="00D964B6"/>
    <w:rsid w:val="00DA28B5"/>
    <w:rsid w:val="00DB0D1B"/>
    <w:rsid w:val="00DB5F0D"/>
    <w:rsid w:val="00DB6BAE"/>
    <w:rsid w:val="00DC338A"/>
    <w:rsid w:val="00DC422F"/>
    <w:rsid w:val="00DC721D"/>
    <w:rsid w:val="00DE0398"/>
    <w:rsid w:val="00DE229B"/>
    <w:rsid w:val="00DE368D"/>
    <w:rsid w:val="00DE7707"/>
    <w:rsid w:val="00DF602E"/>
    <w:rsid w:val="00DF6160"/>
    <w:rsid w:val="00DF780A"/>
    <w:rsid w:val="00E012FF"/>
    <w:rsid w:val="00E0191C"/>
    <w:rsid w:val="00E15DE5"/>
    <w:rsid w:val="00E20172"/>
    <w:rsid w:val="00E374C5"/>
    <w:rsid w:val="00E40899"/>
    <w:rsid w:val="00E4597D"/>
    <w:rsid w:val="00E525D6"/>
    <w:rsid w:val="00E619B2"/>
    <w:rsid w:val="00E7011B"/>
    <w:rsid w:val="00E813D8"/>
    <w:rsid w:val="00E81F1E"/>
    <w:rsid w:val="00E87AA7"/>
    <w:rsid w:val="00E93A26"/>
    <w:rsid w:val="00E9535D"/>
    <w:rsid w:val="00EA0923"/>
    <w:rsid w:val="00EB3150"/>
    <w:rsid w:val="00EC4F80"/>
    <w:rsid w:val="00ED1285"/>
    <w:rsid w:val="00ED2EBF"/>
    <w:rsid w:val="00EE5DEE"/>
    <w:rsid w:val="00EF19F7"/>
    <w:rsid w:val="00EF21CD"/>
    <w:rsid w:val="00EF5916"/>
    <w:rsid w:val="00F06EB9"/>
    <w:rsid w:val="00F11CF4"/>
    <w:rsid w:val="00F1248D"/>
    <w:rsid w:val="00F146AB"/>
    <w:rsid w:val="00F149B8"/>
    <w:rsid w:val="00F166C3"/>
    <w:rsid w:val="00F1760D"/>
    <w:rsid w:val="00F25C89"/>
    <w:rsid w:val="00F27CE9"/>
    <w:rsid w:val="00F32A23"/>
    <w:rsid w:val="00F35538"/>
    <w:rsid w:val="00F41C02"/>
    <w:rsid w:val="00F464CC"/>
    <w:rsid w:val="00F5128C"/>
    <w:rsid w:val="00F531AA"/>
    <w:rsid w:val="00F61012"/>
    <w:rsid w:val="00F64515"/>
    <w:rsid w:val="00F70D08"/>
    <w:rsid w:val="00F72E0B"/>
    <w:rsid w:val="00F73191"/>
    <w:rsid w:val="00F832F7"/>
    <w:rsid w:val="00F86573"/>
    <w:rsid w:val="00F86F2B"/>
    <w:rsid w:val="00F878AA"/>
    <w:rsid w:val="00FA065A"/>
    <w:rsid w:val="00FA3614"/>
    <w:rsid w:val="00FB0CE3"/>
    <w:rsid w:val="00FB0F3C"/>
    <w:rsid w:val="00FB2157"/>
    <w:rsid w:val="00FB5641"/>
    <w:rsid w:val="00FB5C1A"/>
    <w:rsid w:val="00FC06D3"/>
    <w:rsid w:val="00FC3F4A"/>
    <w:rsid w:val="00FC57AD"/>
    <w:rsid w:val="00FC620F"/>
    <w:rsid w:val="00FD160B"/>
    <w:rsid w:val="00FF0768"/>
    <w:rsid w:val="00FF7DF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2186C6"/>
  <w15:docId w15:val="{A000FFFC-C414-431E-BED0-14CC97684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Franklin Gothic Book" w:eastAsia="Franklin Gothic Book" w:hAnsi="Franklin Gothic Book" w:cs="Franklin Gothic Book"/>
    </w:rPr>
  </w:style>
  <w:style w:type="paragraph" w:styleId="Heading1">
    <w:name w:val="heading 1"/>
    <w:basedOn w:val="Normal"/>
    <w:link w:val="Heading1Char"/>
    <w:uiPriority w:val="9"/>
    <w:qFormat/>
    <w:pPr>
      <w:ind w:left="191"/>
      <w:jc w:val="both"/>
      <w:outlineLvl w:val="0"/>
    </w:pPr>
    <w:rPr>
      <w:sz w:val="27"/>
      <w:szCs w:val="27"/>
    </w:rPr>
  </w:style>
  <w:style w:type="paragraph" w:styleId="Heading3">
    <w:name w:val="heading 3"/>
    <w:basedOn w:val="Normal"/>
    <w:next w:val="Normal"/>
    <w:link w:val="Heading3Char"/>
    <w:uiPriority w:val="9"/>
    <w:unhideWhenUsed/>
    <w:qFormat/>
    <w:rsid w:val="006B0E99"/>
    <w:pPr>
      <w:keepNext/>
      <w:keepLines/>
      <w:widowControl/>
      <w:autoSpaceDE/>
      <w:autoSpaceDN/>
      <w:spacing w:before="160" w:after="80" w:line="278" w:lineRule="auto"/>
      <w:outlineLvl w:val="2"/>
    </w:pPr>
    <w:rPr>
      <w:rFonts w:asciiTheme="minorHAnsi" w:eastAsiaTheme="majorEastAsia" w:hAnsiTheme="minorHAnsi" w:cstheme="majorBidi"/>
      <w:color w:val="365F91" w:themeColor="accent1" w:themeShade="BF"/>
      <w:kern w:val="2"/>
      <w:sz w:val="28"/>
      <w:szCs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Title">
    <w:name w:val="Title"/>
    <w:basedOn w:val="Normal"/>
    <w:uiPriority w:val="10"/>
    <w:qFormat/>
    <w:pPr>
      <w:ind w:right="280"/>
      <w:jc w:val="center"/>
    </w:pPr>
    <w:rPr>
      <w:sz w:val="31"/>
      <w:szCs w:val="31"/>
    </w:rPr>
  </w:style>
  <w:style w:type="paragraph" w:styleId="ListParagraph">
    <w:name w:val="List Paragraph"/>
    <w:basedOn w:val="Normal"/>
    <w:uiPriority w:val="1"/>
    <w:qFormat/>
    <w:pPr>
      <w:ind w:left="551"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90D53"/>
    <w:pPr>
      <w:tabs>
        <w:tab w:val="center" w:pos="4680"/>
        <w:tab w:val="right" w:pos="9360"/>
      </w:tabs>
    </w:pPr>
  </w:style>
  <w:style w:type="character" w:customStyle="1" w:styleId="HeaderChar">
    <w:name w:val="Header Char"/>
    <w:basedOn w:val="DefaultParagraphFont"/>
    <w:link w:val="Header"/>
    <w:uiPriority w:val="99"/>
    <w:rsid w:val="00590D53"/>
    <w:rPr>
      <w:rFonts w:ascii="Franklin Gothic Book" w:eastAsia="Franklin Gothic Book" w:hAnsi="Franklin Gothic Book" w:cs="Franklin Gothic Book"/>
    </w:rPr>
  </w:style>
  <w:style w:type="paragraph" w:styleId="Footer">
    <w:name w:val="footer"/>
    <w:basedOn w:val="Normal"/>
    <w:link w:val="FooterChar"/>
    <w:uiPriority w:val="99"/>
    <w:unhideWhenUsed/>
    <w:rsid w:val="00590D53"/>
    <w:pPr>
      <w:tabs>
        <w:tab w:val="center" w:pos="4680"/>
        <w:tab w:val="right" w:pos="9360"/>
      </w:tabs>
    </w:pPr>
  </w:style>
  <w:style w:type="character" w:customStyle="1" w:styleId="FooterChar">
    <w:name w:val="Footer Char"/>
    <w:basedOn w:val="DefaultParagraphFont"/>
    <w:link w:val="Footer"/>
    <w:uiPriority w:val="99"/>
    <w:rsid w:val="00590D53"/>
    <w:rPr>
      <w:rFonts w:ascii="Franklin Gothic Book" w:eastAsia="Franklin Gothic Book" w:hAnsi="Franklin Gothic Book" w:cs="Franklin Gothic Book"/>
    </w:rPr>
  </w:style>
  <w:style w:type="character" w:styleId="Hyperlink">
    <w:name w:val="Hyperlink"/>
    <w:basedOn w:val="DefaultParagraphFont"/>
    <w:uiPriority w:val="99"/>
    <w:unhideWhenUsed/>
    <w:rsid w:val="00D429F9"/>
    <w:rPr>
      <w:color w:val="0000FF" w:themeColor="hyperlink"/>
      <w:u w:val="single"/>
    </w:rPr>
  </w:style>
  <w:style w:type="character" w:styleId="UnresolvedMention">
    <w:name w:val="Unresolved Mention"/>
    <w:basedOn w:val="DefaultParagraphFont"/>
    <w:uiPriority w:val="99"/>
    <w:semiHidden/>
    <w:unhideWhenUsed/>
    <w:rsid w:val="00D429F9"/>
    <w:rPr>
      <w:color w:val="605E5C"/>
      <w:shd w:val="clear" w:color="auto" w:fill="E1DFDD"/>
    </w:rPr>
  </w:style>
  <w:style w:type="character" w:styleId="CommentReference">
    <w:name w:val="annotation reference"/>
    <w:basedOn w:val="DefaultParagraphFont"/>
    <w:uiPriority w:val="99"/>
    <w:semiHidden/>
    <w:unhideWhenUsed/>
    <w:rsid w:val="004868FE"/>
    <w:rPr>
      <w:sz w:val="16"/>
      <w:szCs w:val="16"/>
    </w:rPr>
  </w:style>
  <w:style w:type="paragraph" w:styleId="CommentText">
    <w:name w:val="annotation text"/>
    <w:basedOn w:val="Normal"/>
    <w:link w:val="CommentTextChar"/>
    <w:uiPriority w:val="99"/>
    <w:unhideWhenUsed/>
    <w:rsid w:val="004868FE"/>
    <w:rPr>
      <w:sz w:val="20"/>
      <w:szCs w:val="20"/>
    </w:rPr>
  </w:style>
  <w:style w:type="character" w:customStyle="1" w:styleId="CommentTextChar">
    <w:name w:val="Comment Text Char"/>
    <w:basedOn w:val="DefaultParagraphFont"/>
    <w:link w:val="CommentText"/>
    <w:uiPriority w:val="99"/>
    <w:rsid w:val="004868FE"/>
    <w:rPr>
      <w:rFonts w:ascii="Franklin Gothic Book" w:eastAsia="Franklin Gothic Book" w:hAnsi="Franklin Gothic Book" w:cs="Franklin Gothic Book"/>
      <w:sz w:val="20"/>
      <w:szCs w:val="20"/>
    </w:rPr>
  </w:style>
  <w:style w:type="paragraph" w:styleId="CommentSubject">
    <w:name w:val="annotation subject"/>
    <w:basedOn w:val="CommentText"/>
    <w:next w:val="CommentText"/>
    <w:link w:val="CommentSubjectChar"/>
    <w:uiPriority w:val="99"/>
    <w:semiHidden/>
    <w:unhideWhenUsed/>
    <w:rsid w:val="004868FE"/>
    <w:rPr>
      <w:b/>
      <w:bCs/>
    </w:rPr>
  </w:style>
  <w:style w:type="character" w:customStyle="1" w:styleId="CommentSubjectChar">
    <w:name w:val="Comment Subject Char"/>
    <w:basedOn w:val="CommentTextChar"/>
    <w:link w:val="CommentSubject"/>
    <w:uiPriority w:val="99"/>
    <w:semiHidden/>
    <w:rsid w:val="004868FE"/>
    <w:rPr>
      <w:rFonts w:ascii="Franklin Gothic Book" w:eastAsia="Franklin Gothic Book" w:hAnsi="Franklin Gothic Book" w:cs="Franklin Gothic Book"/>
      <w:b/>
      <w:bCs/>
      <w:sz w:val="20"/>
      <w:szCs w:val="20"/>
    </w:rPr>
  </w:style>
  <w:style w:type="paragraph" w:styleId="Revision">
    <w:name w:val="Revision"/>
    <w:hidden/>
    <w:uiPriority w:val="99"/>
    <w:semiHidden/>
    <w:rsid w:val="00B60BBD"/>
    <w:pPr>
      <w:widowControl/>
      <w:autoSpaceDE/>
      <w:autoSpaceDN/>
    </w:pPr>
    <w:rPr>
      <w:rFonts w:ascii="Franklin Gothic Book" w:eastAsia="Franklin Gothic Book" w:hAnsi="Franklin Gothic Book" w:cs="Franklin Gothic Book"/>
    </w:rPr>
  </w:style>
  <w:style w:type="character" w:customStyle="1" w:styleId="Heading1Char">
    <w:name w:val="Heading 1 Char"/>
    <w:basedOn w:val="DefaultParagraphFont"/>
    <w:link w:val="Heading1"/>
    <w:uiPriority w:val="9"/>
    <w:rsid w:val="00694C27"/>
    <w:rPr>
      <w:rFonts w:ascii="Franklin Gothic Book" w:eastAsia="Franklin Gothic Book" w:hAnsi="Franklin Gothic Book" w:cs="Franklin Gothic Book"/>
      <w:sz w:val="27"/>
      <w:szCs w:val="27"/>
    </w:rPr>
  </w:style>
  <w:style w:type="character" w:customStyle="1" w:styleId="Heading3Char">
    <w:name w:val="Heading 3 Char"/>
    <w:basedOn w:val="DefaultParagraphFont"/>
    <w:link w:val="Heading3"/>
    <w:uiPriority w:val="9"/>
    <w:rsid w:val="006B0E99"/>
    <w:rPr>
      <w:rFonts w:eastAsiaTheme="majorEastAsia" w:cstheme="majorBidi"/>
      <w:color w:val="365F91" w:themeColor="accent1" w:themeShade="BF"/>
      <w:kern w:val="2"/>
      <w:sz w:val="28"/>
      <w:szCs w:val="28"/>
      <w14:ligatures w14:val="standardContextual"/>
    </w:rPr>
  </w:style>
  <w:style w:type="paragraph" w:customStyle="1" w:styleId="whitespace-normal">
    <w:name w:val="whitespace-normal"/>
    <w:basedOn w:val="Normal"/>
    <w:rsid w:val="00336C24"/>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25C89"/>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55792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51285">
      <w:bodyDiv w:val="1"/>
      <w:marLeft w:val="0"/>
      <w:marRight w:val="0"/>
      <w:marTop w:val="0"/>
      <w:marBottom w:val="0"/>
      <w:divBdr>
        <w:top w:val="none" w:sz="0" w:space="0" w:color="auto"/>
        <w:left w:val="none" w:sz="0" w:space="0" w:color="auto"/>
        <w:bottom w:val="none" w:sz="0" w:space="0" w:color="auto"/>
        <w:right w:val="none" w:sz="0" w:space="0" w:color="auto"/>
      </w:divBdr>
    </w:div>
    <w:div w:id="103505136">
      <w:bodyDiv w:val="1"/>
      <w:marLeft w:val="0"/>
      <w:marRight w:val="0"/>
      <w:marTop w:val="0"/>
      <w:marBottom w:val="0"/>
      <w:divBdr>
        <w:top w:val="none" w:sz="0" w:space="0" w:color="auto"/>
        <w:left w:val="none" w:sz="0" w:space="0" w:color="auto"/>
        <w:bottom w:val="none" w:sz="0" w:space="0" w:color="auto"/>
        <w:right w:val="none" w:sz="0" w:space="0" w:color="auto"/>
      </w:divBdr>
    </w:div>
    <w:div w:id="118884097">
      <w:bodyDiv w:val="1"/>
      <w:marLeft w:val="0"/>
      <w:marRight w:val="0"/>
      <w:marTop w:val="0"/>
      <w:marBottom w:val="0"/>
      <w:divBdr>
        <w:top w:val="none" w:sz="0" w:space="0" w:color="auto"/>
        <w:left w:val="none" w:sz="0" w:space="0" w:color="auto"/>
        <w:bottom w:val="none" w:sz="0" w:space="0" w:color="auto"/>
        <w:right w:val="none" w:sz="0" w:space="0" w:color="auto"/>
      </w:divBdr>
    </w:div>
    <w:div w:id="246110691">
      <w:bodyDiv w:val="1"/>
      <w:marLeft w:val="0"/>
      <w:marRight w:val="0"/>
      <w:marTop w:val="0"/>
      <w:marBottom w:val="0"/>
      <w:divBdr>
        <w:top w:val="none" w:sz="0" w:space="0" w:color="auto"/>
        <w:left w:val="none" w:sz="0" w:space="0" w:color="auto"/>
        <w:bottom w:val="none" w:sz="0" w:space="0" w:color="auto"/>
        <w:right w:val="none" w:sz="0" w:space="0" w:color="auto"/>
      </w:divBdr>
    </w:div>
    <w:div w:id="255213094">
      <w:bodyDiv w:val="1"/>
      <w:marLeft w:val="0"/>
      <w:marRight w:val="0"/>
      <w:marTop w:val="0"/>
      <w:marBottom w:val="0"/>
      <w:divBdr>
        <w:top w:val="none" w:sz="0" w:space="0" w:color="auto"/>
        <w:left w:val="none" w:sz="0" w:space="0" w:color="auto"/>
        <w:bottom w:val="none" w:sz="0" w:space="0" w:color="auto"/>
        <w:right w:val="none" w:sz="0" w:space="0" w:color="auto"/>
      </w:divBdr>
      <w:divsChild>
        <w:div w:id="1046490903">
          <w:marLeft w:val="0"/>
          <w:marRight w:val="0"/>
          <w:marTop w:val="0"/>
          <w:marBottom w:val="0"/>
          <w:divBdr>
            <w:top w:val="none" w:sz="0" w:space="0" w:color="auto"/>
            <w:left w:val="none" w:sz="0" w:space="0" w:color="auto"/>
            <w:bottom w:val="none" w:sz="0" w:space="0" w:color="auto"/>
            <w:right w:val="none" w:sz="0" w:space="0" w:color="auto"/>
          </w:divBdr>
          <w:divsChild>
            <w:div w:id="129370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387161">
      <w:bodyDiv w:val="1"/>
      <w:marLeft w:val="0"/>
      <w:marRight w:val="0"/>
      <w:marTop w:val="0"/>
      <w:marBottom w:val="0"/>
      <w:divBdr>
        <w:top w:val="none" w:sz="0" w:space="0" w:color="auto"/>
        <w:left w:val="none" w:sz="0" w:space="0" w:color="auto"/>
        <w:bottom w:val="none" w:sz="0" w:space="0" w:color="auto"/>
        <w:right w:val="none" w:sz="0" w:space="0" w:color="auto"/>
      </w:divBdr>
    </w:div>
    <w:div w:id="299386994">
      <w:bodyDiv w:val="1"/>
      <w:marLeft w:val="0"/>
      <w:marRight w:val="0"/>
      <w:marTop w:val="0"/>
      <w:marBottom w:val="0"/>
      <w:divBdr>
        <w:top w:val="none" w:sz="0" w:space="0" w:color="auto"/>
        <w:left w:val="none" w:sz="0" w:space="0" w:color="auto"/>
        <w:bottom w:val="none" w:sz="0" w:space="0" w:color="auto"/>
        <w:right w:val="none" w:sz="0" w:space="0" w:color="auto"/>
      </w:divBdr>
    </w:div>
    <w:div w:id="395980112">
      <w:bodyDiv w:val="1"/>
      <w:marLeft w:val="0"/>
      <w:marRight w:val="0"/>
      <w:marTop w:val="0"/>
      <w:marBottom w:val="0"/>
      <w:divBdr>
        <w:top w:val="none" w:sz="0" w:space="0" w:color="auto"/>
        <w:left w:val="none" w:sz="0" w:space="0" w:color="auto"/>
        <w:bottom w:val="none" w:sz="0" w:space="0" w:color="auto"/>
        <w:right w:val="none" w:sz="0" w:space="0" w:color="auto"/>
      </w:divBdr>
    </w:div>
    <w:div w:id="581763566">
      <w:bodyDiv w:val="1"/>
      <w:marLeft w:val="0"/>
      <w:marRight w:val="0"/>
      <w:marTop w:val="0"/>
      <w:marBottom w:val="0"/>
      <w:divBdr>
        <w:top w:val="none" w:sz="0" w:space="0" w:color="auto"/>
        <w:left w:val="none" w:sz="0" w:space="0" w:color="auto"/>
        <w:bottom w:val="none" w:sz="0" w:space="0" w:color="auto"/>
        <w:right w:val="none" w:sz="0" w:space="0" w:color="auto"/>
      </w:divBdr>
    </w:div>
    <w:div w:id="703483091">
      <w:bodyDiv w:val="1"/>
      <w:marLeft w:val="0"/>
      <w:marRight w:val="0"/>
      <w:marTop w:val="0"/>
      <w:marBottom w:val="0"/>
      <w:divBdr>
        <w:top w:val="none" w:sz="0" w:space="0" w:color="auto"/>
        <w:left w:val="none" w:sz="0" w:space="0" w:color="auto"/>
        <w:bottom w:val="none" w:sz="0" w:space="0" w:color="auto"/>
        <w:right w:val="none" w:sz="0" w:space="0" w:color="auto"/>
      </w:divBdr>
    </w:div>
    <w:div w:id="708722320">
      <w:bodyDiv w:val="1"/>
      <w:marLeft w:val="0"/>
      <w:marRight w:val="0"/>
      <w:marTop w:val="0"/>
      <w:marBottom w:val="0"/>
      <w:divBdr>
        <w:top w:val="none" w:sz="0" w:space="0" w:color="auto"/>
        <w:left w:val="none" w:sz="0" w:space="0" w:color="auto"/>
        <w:bottom w:val="none" w:sz="0" w:space="0" w:color="auto"/>
        <w:right w:val="none" w:sz="0" w:space="0" w:color="auto"/>
      </w:divBdr>
    </w:div>
    <w:div w:id="791559393">
      <w:bodyDiv w:val="1"/>
      <w:marLeft w:val="0"/>
      <w:marRight w:val="0"/>
      <w:marTop w:val="0"/>
      <w:marBottom w:val="0"/>
      <w:divBdr>
        <w:top w:val="none" w:sz="0" w:space="0" w:color="auto"/>
        <w:left w:val="none" w:sz="0" w:space="0" w:color="auto"/>
        <w:bottom w:val="none" w:sz="0" w:space="0" w:color="auto"/>
        <w:right w:val="none" w:sz="0" w:space="0" w:color="auto"/>
      </w:divBdr>
    </w:div>
    <w:div w:id="892304004">
      <w:bodyDiv w:val="1"/>
      <w:marLeft w:val="0"/>
      <w:marRight w:val="0"/>
      <w:marTop w:val="0"/>
      <w:marBottom w:val="0"/>
      <w:divBdr>
        <w:top w:val="none" w:sz="0" w:space="0" w:color="auto"/>
        <w:left w:val="none" w:sz="0" w:space="0" w:color="auto"/>
        <w:bottom w:val="none" w:sz="0" w:space="0" w:color="auto"/>
        <w:right w:val="none" w:sz="0" w:space="0" w:color="auto"/>
      </w:divBdr>
    </w:div>
    <w:div w:id="898051108">
      <w:bodyDiv w:val="1"/>
      <w:marLeft w:val="0"/>
      <w:marRight w:val="0"/>
      <w:marTop w:val="0"/>
      <w:marBottom w:val="0"/>
      <w:divBdr>
        <w:top w:val="none" w:sz="0" w:space="0" w:color="auto"/>
        <w:left w:val="none" w:sz="0" w:space="0" w:color="auto"/>
        <w:bottom w:val="none" w:sz="0" w:space="0" w:color="auto"/>
        <w:right w:val="none" w:sz="0" w:space="0" w:color="auto"/>
      </w:divBdr>
    </w:div>
    <w:div w:id="1138375460">
      <w:bodyDiv w:val="1"/>
      <w:marLeft w:val="0"/>
      <w:marRight w:val="0"/>
      <w:marTop w:val="0"/>
      <w:marBottom w:val="0"/>
      <w:divBdr>
        <w:top w:val="none" w:sz="0" w:space="0" w:color="auto"/>
        <w:left w:val="none" w:sz="0" w:space="0" w:color="auto"/>
        <w:bottom w:val="none" w:sz="0" w:space="0" w:color="auto"/>
        <w:right w:val="none" w:sz="0" w:space="0" w:color="auto"/>
      </w:divBdr>
    </w:div>
    <w:div w:id="1184323526">
      <w:bodyDiv w:val="1"/>
      <w:marLeft w:val="0"/>
      <w:marRight w:val="0"/>
      <w:marTop w:val="0"/>
      <w:marBottom w:val="0"/>
      <w:divBdr>
        <w:top w:val="none" w:sz="0" w:space="0" w:color="auto"/>
        <w:left w:val="none" w:sz="0" w:space="0" w:color="auto"/>
        <w:bottom w:val="none" w:sz="0" w:space="0" w:color="auto"/>
        <w:right w:val="none" w:sz="0" w:space="0" w:color="auto"/>
      </w:divBdr>
    </w:div>
    <w:div w:id="1302880198">
      <w:bodyDiv w:val="1"/>
      <w:marLeft w:val="0"/>
      <w:marRight w:val="0"/>
      <w:marTop w:val="0"/>
      <w:marBottom w:val="0"/>
      <w:divBdr>
        <w:top w:val="none" w:sz="0" w:space="0" w:color="auto"/>
        <w:left w:val="none" w:sz="0" w:space="0" w:color="auto"/>
        <w:bottom w:val="none" w:sz="0" w:space="0" w:color="auto"/>
        <w:right w:val="none" w:sz="0" w:space="0" w:color="auto"/>
      </w:divBdr>
    </w:div>
    <w:div w:id="1325859140">
      <w:bodyDiv w:val="1"/>
      <w:marLeft w:val="0"/>
      <w:marRight w:val="0"/>
      <w:marTop w:val="0"/>
      <w:marBottom w:val="0"/>
      <w:divBdr>
        <w:top w:val="none" w:sz="0" w:space="0" w:color="auto"/>
        <w:left w:val="none" w:sz="0" w:space="0" w:color="auto"/>
        <w:bottom w:val="none" w:sz="0" w:space="0" w:color="auto"/>
        <w:right w:val="none" w:sz="0" w:space="0" w:color="auto"/>
      </w:divBdr>
    </w:div>
    <w:div w:id="1383872612">
      <w:bodyDiv w:val="1"/>
      <w:marLeft w:val="0"/>
      <w:marRight w:val="0"/>
      <w:marTop w:val="0"/>
      <w:marBottom w:val="0"/>
      <w:divBdr>
        <w:top w:val="none" w:sz="0" w:space="0" w:color="auto"/>
        <w:left w:val="none" w:sz="0" w:space="0" w:color="auto"/>
        <w:bottom w:val="none" w:sz="0" w:space="0" w:color="auto"/>
        <w:right w:val="none" w:sz="0" w:space="0" w:color="auto"/>
      </w:divBdr>
    </w:div>
    <w:div w:id="1505583597">
      <w:bodyDiv w:val="1"/>
      <w:marLeft w:val="0"/>
      <w:marRight w:val="0"/>
      <w:marTop w:val="0"/>
      <w:marBottom w:val="0"/>
      <w:divBdr>
        <w:top w:val="none" w:sz="0" w:space="0" w:color="auto"/>
        <w:left w:val="none" w:sz="0" w:space="0" w:color="auto"/>
        <w:bottom w:val="none" w:sz="0" w:space="0" w:color="auto"/>
        <w:right w:val="none" w:sz="0" w:space="0" w:color="auto"/>
      </w:divBdr>
    </w:div>
    <w:div w:id="1535192056">
      <w:bodyDiv w:val="1"/>
      <w:marLeft w:val="0"/>
      <w:marRight w:val="0"/>
      <w:marTop w:val="0"/>
      <w:marBottom w:val="0"/>
      <w:divBdr>
        <w:top w:val="none" w:sz="0" w:space="0" w:color="auto"/>
        <w:left w:val="none" w:sz="0" w:space="0" w:color="auto"/>
        <w:bottom w:val="none" w:sz="0" w:space="0" w:color="auto"/>
        <w:right w:val="none" w:sz="0" w:space="0" w:color="auto"/>
      </w:divBdr>
    </w:div>
    <w:div w:id="1558124172">
      <w:bodyDiv w:val="1"/>
      <w:marLeft w:val="0"/>
      <w:marRight w:val="0"/>
      <w:marTop w:val="0"/>
      <w:marBottom w:val="0"/>
      <w:divBdr>
        <w:top w:val="none" w:sz="0" w:space="0" w:color="auto"/>
        <w:left w:val="none" w:sz="0" w:space="0" w:color="auto"/>
        <w:bottom w:val="none" w:sz="0" w:space="0" w:color="auto"/>
        <w:right w:val="none" w:sz="0" w:space="0" w:color="auto"/>
      </w:divBdr>
    </w:div>
    <w:div w:id="1577401488">
      <w:bodyDiv w:val="1"/>
      <w:marLeft w:val="0"/>
      <w:marRight w:val="0"/>
      <w:marTop w:val="0"/>
      <w:marBottom w:val="0"/>
      <w:divBdr>
        <w:top w:val="none" w:sz="0" w:space="0" w:color="auto"/>
        <w:left w:val="none" w:sz="0" w:space="0" w:color="auto"/>
        <w:bottom w:val="none" w:sz="0" w:space="0" w:color="auto"/>
        <w:right w:val="none" w:sz="0" w:space="0" w:color="auto"/>
      </w:divBdr>
    </w:div>
    <w:div w:id="1738818192">
      <w:bodyDiv w:val="1"/>
      <w:marLeft w:val="0"/>
      <w:marRight w:val="0"/>
      <w:marTop w:val="0"/>
      <w:marBottom w:val="0"/>
      <w:divBdr>
        <w:top w:val="none" w:sz="0" w:space="0" w:color="auto"/>
        <w:left w:val="none" w:sz="0" w:space="0" w:color="auto"/>
        <w:bottom w:val="none" w:sz="0" w:space="0" w:color="auto"/>
        <w:right w:val="none" w:sz="0" w:space="0" w:color="auto"/>
      </w:divBdr>
    </w:div>
    <w:div w:id="1810127978">
      <w:bodyDiv w:val="1"/>
      <w:marLeft w:val="0"/>
      <w:marRight w:val="0"/>
      <w:marTop w:val="0"/>
      <w:marBottom w:val="0"/>
      <w:divBdr>
        <w:top w:val="none" w:sz="0" w:space="0" w:color="auto"/>
        <w:left w:val="none" w:sz="0" w:space="0" w:color="auto"/>
        <w:bottom w:val="none" w:sz="0" w:space="0" w:color="auto"/>
        <w:right w:val="none" w:sz="0" w:space="0" w:color="auto"/>
      </w:divBdr>
    </w:div>
    <w:div w:id="1837501791">
      <w:bodyDiv w:val="1"/>
      <w:marLeft w:val="0"/>
      <w:marRight w:val="0"/>
      <w:marTop w:val="0"/>
      <w:marBottom w:val="0"/>
      <w:divBdr>
        <w:top w:val="none" w:sz="0" w:space="0" w:color="auto"/>
        <w:left w:val="none" w:sz="0" w:space="0" w:color="auto"/>
        <w:bottom w:val="none" w:sz="0" w:space="0" w:color="auto"/>
        <w:right w:val="none" w:sz="0" w:space="0" w:color="auto"/>
      </w:divBdr>
    </w:div>
    <w:div w:id="1910185997">
      <w:bodyDiv w:val="1"/>
      <w:marLeft w:val="0"/>
      <w:marRight w:val="0"/>
      <w:marTop w:val="0"/>
      <w:marBottom w:val="0"/>
      <w:divBdr>
        <w:top w:val="none" w:sz="0" w:space="0" w:color="auto"/>
        <w:left w:val="none" w:sz="0" w:space="0" w:color="auto"/>
        <w:bottom w:val="none" w:sz="0" w:space="0" w:color="auto"/>
        <w:right w:val="none" w:sz="0" w:space="0" w:color="auto"/>
      </w:divBdr>
    </w:div>
    <w:div w:id="1940291109">
      <w:bodyDiv w:val="1"/>
      <w:marLeft w:val="0"/>
      <w:marRight w:val="0"/>
      <w:marTop w:val="0"/>
      <w:marBottom w:val="0"/>
      <w:divBdr>
        <w:top w:val="none" w:sz="0" w:space="0" w:color="auto"/>
        <w:left w:val="none" w:sz="0" w:space="0" w:color="auto"/>
        <w:bottom w:val="none" w:sz="0" w:space="0" w:color="auto"/>
        <w:right w:val="none" w:sz="0" w:space="0" w:color="auto"/>
      </w:divBdr>
    </w:div>
    <w:div w:id="2055153176">
      <w:bodyDiv w:val="1"/>
      <w:marLeft w:val="0"/>
      <w:marRight w:val="0"/>
      <w:marTop w:val="0"/>
      <w:marBottom w:val="0"/>
      <w:divBdr>
        <w:top w:val="none" w:sz="0" w:space="0" w:color="auto"/>
        <w:left w:val="none" w:sz="0" w:space="0" w:color="auto"/>
        <w:bottom w:val="none" w:sz="0" w:space="0" w:color="auto"/>
        <w:right w:val="none" w:sz="0" w:space="0" w:color="auto"/>
      </w:divBdr>
    </w:div>
    <w:div w:id="2082285473">
      <w:bodyDiv w:val="1"/>
      <w:marLeft w:val="0"/>
      <w:marRight w:val="0"/>
      <w:marTop w:val="0"/>
      <w:marBottom w:val="0"/>
      <w:divBdr>
        <w:top w:val="none" w:sz="0" w:space="0" w:color="auto"/>
        <w:left w:val="none" w:sz="0" w:space="0" w:color="auto"/>
        <w:bottom w:val="none" w:sz="0" w:space="0" w:color="auto"/>
        <w:right w:val="none" w:sz="0" w:space="0" w:color="auto"/>
      </w:divBdr>
    </w:div>
    <w:div w:id="2090926696">
      <w:bodyDiv w:val="1"/>
      <w:marLeft w:val="0"/>
      <w:marRight w:val="0"/>
      <w:marTop w:val="0"/>
      <w:marBottom w:val="0"/>
      <w:divBdr>
        <w:top w:val="none" w:sz="0" w:space="0" w:color="auto"/>
        <w:left w:val="none" w:sz="0" w:space="0" w:color="auto"/>
        <w:bottom w:val="none" w:sz="0" w:space="0" w:color="auto"/>
        <w:right w:val="none" w:sz="0" w:space="0" w:color="auto"/>
      </w:divBdr>
    </w:div>
    <w:div w:id="20936963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mrf.org" TargetMode="External"/><Relationship Id="rId18" Type="http://schemas.openxmlformats.org/officeDocument/2006/relationships/hyperlink" Target="https://oak-brook.org/" TargetMode="External"/><Relationship Id="rId3" Type="http://schemas.openxmlformats.org/officeDocument/2006/relationships/customXml" Target="../customXml/item3.xml"/><Relationship Id="rId21" Type="http://schemas.openxmlformats.org/officeDocument/2006/relationships/hyperlink" Target="mailto:Kim.bradney@cbiz.com"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oakbrookchamber.com/"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talentsolutions.cbiz.com/job/executive-director-oak-brook-i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isitoakbrook.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Tamara.Wesely@cbi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4b988b7d-d95e-4c26-a1af-2ca0ce01753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A14EEBBF770E0429D65CC1F18D59265" ma:contentTypeVersion="8" ma:contentTypeDescription="Create a new document." ma:contentTypeScope="" ma:versionID="f562c129e70aba952faba421f21f5ce3">
  <xsd:schema xmlns:xsd="http://www.w3.org/2001/XMLSchema" xmlns:xs="http://www.w3.org/2001/XMLSchema" xmlns:p="http://schemas.microsoft.com/office/2006/metadata/properties" xmlns:ns3="4b988b7d-d95e-4c26-a1af-2ca0ce01753e" xmlns:ns4="f3172f62-dabf-4de8-a9f2-f680729673d8" targetNamespace="http://schemas.microsoft.com/office/2006/metadata/properties" ma:root="true" ma:fieldsID="0fcd8040a0131bd9415c0a70148c7bac" ns3:_="" ns4:_="">
    <xsd:import namespace="4b988b7d-d95e-4c26-a1af-2ca0ce01753e"/>
    <xsd:import namespace="f3172f62-dabf-4de8-a9f2-f680729673d8"/>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988b7d-d95e-4c26-a1af-2ca0ce0175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172f62-dabf-4de8-a9f2-f680729673d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29B690-95DE-4DB7-B2FE-B94546BA9AFF}">
  <ds:schemaRefs>
    <ds:schemaRef ds:uri="http://schemas.openxmlformats.org/officeDocument/2006/bibliography"/>
  </ds:schemaRefs>
</ds:datastoreItem>
</file>

<file path=customXml/itemProps2.xml><?xml version="1.0" encoding="utf-8"?>
<ds:datastoreItem xmlns:ds="http://schemas.openxmlformats.org/officeDocument/2006/customXml" ds:itemID="{5B8DB7F1-1A5B-4C37-867D-7C5F4849B106}">
  <ds:schemaRefs>
    <ds:schemaRef ds:uri="http://schemas.microsoft.com/office/2006/metadata/properties"/>
    <ds:schemaRef ds:uri="http://schemas.microsoft.com/office/infopath/2007/PartnerControls"/>
    <ds:schemaRef ds:uri="4b988b7d-d95e-4c26-a1af-2ca0ce01753e"/>
  </ds:schemaRefs>
</ds:datastoreItem>
</file>

<file path=customXml/itemProps3.xml><?xml version="1.0" encoding="utf-8"?>
<ds:datastoreItem xmlns:ds="http://schemas.openxmlformats.org/officeDocument/2006/customXml" ds:itemID="{00394F0B-588A-4AE4-80F2-E8CB1496D9CD}">
  <ds:schemaRefs>
    <ds:schemaRef ds:uri="http://schemas.microsoft.com/sharepoint/v3/contenttype/forms"/>
  </ds:schemaRefs>
</ds:datastoreItem>
</file>

<file path=customXml/itemProps4.xml><?xml version="1.0" encoding="utf-8"?>
<ds:datastoreItem xmlns:ds="http://schemas.openxmlformats.org/officeDocument/2006/customXml" ds:itemID="{BBA4230A-2090-4E9B-A2C5-5A84CA7153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988b7d-d95e-4c26-a1af-2ca0ce01753e"/>
    <ds:schemaRef ds:uri="f3172f62-dabf-4de8-a9f2-f68072967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1666</Words>
  <Characters>9498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CBIZ, Inc</Company>
  <LinksUpToDate>false</LinksUpToDate>
  <CharactersWithSpaces>11142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Bradney, Kim</dc:creator>
  <cp:lastModifiedBy>Wesely, Tamara</cp:lastModifiedBy>
  <cp:revision>4</cp:revision>
  <cp:lastPrinted>2026-04-21T16:00:00Z</cp:lastPrinted>
  <dcterms:created xsi:type="dcterms:W3CDTF">2026-05-27T14:33:00Z</dcterms:created>
  <dcterms:modified xsi:type="dcterms:W3CDTF">2026-05-28T16:46:00Z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2024-09-05T00:00:00Z</vt:filetime>
  </property>
  <property fmtid="{D5CDD505-2E9C-101B-9397-08002B2CF9AE}" pid="3" name="Creator">
    <vt:lpwstr>Word</vt:lpwstr>
  </property>
  <property fmtid="{D5CDD505-2E9C-101B-9397-08002B2CF9AE}" pid="4" name="LastSaved">
    <vt:filetime>2024-09-12T00:00:00Z</vt:filetime>
  </property>
  <property fmtid="{D5CDD505-2E9C-101B-9397-08002B2CF9AE}" pid="5" name="Producer">
    <vt:lpwstr>macOS Version 14.6.1 (Build 23G93) Quartz PDFContext</vt:lpwstr>
  </property>
  <property fmtid="{D5CDD505-2E9C-101B-9397-08002B2CF9AE}" pid="6" name="GrammarlyDocumentId">
    <vt:lpwstr>622bfd8189f965b2b33b52862f67273548a5c97075e44d11bdad08f12d787c5d</vt:lpwstr>
  </property>
  <property fmtid="{D5CDD505-2E9C-101B-9397-08002B2CF9AE}" pid="7" name="ContentTypeId">
    <vt:lpwstr>0x010100EA14EEBBF770E0429D65CC1F18D59265</vt:lpwstr>
  </property>
</Properties>
</file>